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2C" w:rsidRPr="0024372C" w:rsidRDefault="0024372C" w:rsidP="00695947">
      <w:pPr>
        <w:ind w:firstLine="0"/>
      </w:pPr>
    </w:p>
    <w:p w:rsidR="00806626" w:rsidRPr="0024372C" w:rsidRDefault="000860D2" w:rsidP="00806626">
      <w:pPr>
        <w:pStyle w:val="Heading1"/>
        <w:spacing w:before="0" w:after="0"/>
        <w:jc w:val="center"/>
        <w:rPr>
          <w:sz w:val="26"/>
          <w:szCs w:val="26"/>
        </w:rPr>
      </w:pPr>
      <w:r w:rsidRPr="0024372C">
        <w:rPr>
          <w:sz w:val="26"/>
          <w:szCs w:val="26"/>
        </w:rPr>
        <w:t xml:space="preserve">FORM </w:t>
      </w:r>
      <w:r w:rsidR="00A641EF">
        <w:rPr>
          <w:sz w:val="26"/>
          <w:szCs w:val="26"/>
        </w:rPr>
        <w:t>F</w:t>
      </w:r>
      <w:r w:rsidR="00614865">
        <w:rPr>
          <w:sz w:val="26"/>
          <w:szCs w:val="26"/>
        </w:rPr>
        <w:t>11</w:t>
      </w:r>
      <w:r w:rsidR="00A54ECB">
        <w:rPr>
          <w:sz w:val="26"/>
          <w:szCs w:val="26"/>
        </w:rPr>
        <w:t>B</w:t>
      </w:r>
    </w:p>
    <w:p w:rsidR="006D5D9F" w:rsidRDefault="006D5D9F" w:rsidP="006D5D9F">
      <w:pPr>
        <w:pStyle w:val="Heading1"/>
        <w:spacing w:before="0" w:after="0"/>
        <w:jc w:val="center"/>
        <w:rPr>
          <w:sz w:val="26"/>
          <w:szCs w:val="26"/>
        </w:rPr>
      </w:pPr>
      <w:r>
        <w:rPr>
          <w:sz w:val="26"/>
          <w:szCs w:val="26"/>
        </w:rPr>
        <w:t xml:space="preserve">PRÍKAZ (ŽIADOSŤ) NA REGISTRÁCIU ZÁNIKU ZABEZPEČOVACIEHO PREVODU PRÁVA K CENNÝM PAPIEROM </w:t>
      </w:r>
    </w:p>
    <w:p w:rsidR="00FB584A" w:rsidRPr="006D5D9F" w:rsidRDefault="006D5D9F" w:rsidP="006D5D9F">
      <w:pPr>
        <w:pStyle w:val="Heading1"/>
        <w:spacing w:before="0" w:after="0"/>
        <w:jc w:val="center"/>
        <w:rPr>
          <w:i/>
        </w:rPr>
      </w:pPr>
      <w:r w:rsidRPr="006D5D9F">
        <w:rPr>
          <w:i/>
        </w:rPr>
        <w:t>(</w:t>
      </w:r>
      <w:r w:rsidR="00952C5A" w:rsidRPr="006D5D9F">
        <w:rPr>
          <w:i/>
        </w:rPr>
        <w:t xml:space="preserve">INSTRUCTION </w:t>
      </w:r>
      <w:r w:rsidR="00ED43F3" w:rsidRPr="006D5D9F">
        <w:rPr>
          <w:i/>
        </w:rPr>
        <w:t>(</w:t>
      </w:r>
      <w:r w:rsidR="00952C5A" w:rsidRPr="006D5D9F">
        <w:rPr>
          <w:i/>
        </w:rPr>
        <w:t>REQUEST</w:t>
      </w:r>
      <w:r w:rsidR="00ED43F3" w:rsidRPr="006D5D9F">
        <w:rPr>
          <w:i/>
        </w:rPr>
        <w:t>)</w:t>
      </w:r>
      <w:r w:rsidR="008303C1" w:rsidRPr="006D5D9F">
        <w:rPr>
          <w:i/>
        </w:rPr>
        <w:t xml:space="preserve"> </w:t>
      </w:r>
      <w:r w:rsidR="00952C5A" w:rsidRPr="006D5D9F">
        <w:rPr>
          <w:i/>
        </w:rPr>
        <w:t xml:space="preserve">FOR REGISTRATION OF CANCELLATION OF </w:t>
      </w:r>
      <w:r w:rsidR="00626B43" w:rsidRPr="006D5D9F">
        <w:rPr>
          <w:i/>
        </w:rPr>
        <w:t xml:space="preserve">THE </w:t>
      </w:r>
      <w:r w:rsidR="00952C5A" w:rsidRPr="006D5D9F">
        <w:rPr>
          <w:i/>
        </w:rPr>
        <w:t>TRANSFER AS COLLATERAL OF TITLE TO SECURITIES</w:t>
      </w:r>
      <w:r w:rsidRPr="006D5D9F">
        <w:rPr>
          <w:i/>
        </w:rPr>
        <w:t>)</w:t>
      </w:r>
    </w:p>
    <w:p w:rsidR="00D93AF7" w:rsidRDefault="00D93AF7" w:rsidP="0024372C">
      <w:pPr>
        <w:ind w:firstLine="0"/>
        <w:jc w:val="both"/>
      </w:pPr>
    </w:p>
    <w:tbl>
      <w:tblPr>
        <w:tblStyle w:val="TableGrid"/>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6D5D9F" w:rsidTr="006F75EB">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D5D9F" w:rsidRPr="00D20F94" w:rsidRDefault="006D5D9F" w:rsidP="005A0A6A">
            <w:pPr>
              <w:ind w:firstLine="0"/>
              <w:rPr>
                <w:b/>
                <w:lang w:val="en-GB"/>
              </w:rPr>
            </w:pPr>
            <w:r w:rsidRPr="00265D1F">
              <w:rPr>
                <w:b/>
                <w:lang w:val="en-GB"/>
              </w:rPr>
              <w:t xml:space="preserve">Túto tabuľku vyplňuje CDCP po poskytnutí služby </w:t>
            </w:r>
          </w:p>
          <w:p w:rsidR="006D5D9F" w:rsidRPr="0045463D" w:rsidRDefault="006D5D9F" w:rsidP="005A0A6A">
            <w:pPr>
              <w:ind w:firstLine="0"/>
              <w:rPr>
                <w:i/>
                <w:lang w:val="en-GB"/>
              </w:rPr>
            </w:pPr>
            <w:r w:rsidRPr="0067657A">
              <w:rPr>
                <w:b/>
                <w:i/>
                <w:sz w:val="20"/>
                <w:szCs w:val="20"/>
              </w:rPr>
              <w:t>(CDCP shall fill in this table after provision of the service)</w:t>
            </w:r>
          </w:p>
        </w:tc>
      </w:tr>
      <w:tr w:rsidR="00EC0B0E" w:rsidTr="006F75EB">
        <w:trPr>
          <w:trHeight w:val="340"/>
          <w:jc w:val="right"/>
        </w:trPr>
        <w:tc>
          <w:tcPr>
            <w:tcW w:w="3549" w:type="dxa"/>
            <w:tcBorders>
              <w:top w:val="single" w:sz="12" w:space="0" w:color="4C7563" w:themeColor="accent1"/>
            </w:tcBorders>
            <w:shd w:val="clear" w:color="auto" w:fill="D8E6DF" w:themeFill="accent1" w:themeFillTint="33"/>
          </w:tcPr>
          <w:p w:rsidR="00EC0B0E" w:rsidRPr="008F438F" w:rsidRDefault="00EC0B0E" w:rsidP="00DF0EEA">
            <w:pPr>
              <w:ind w:firstLine="0"/>
              <w:rPr>
                <w:i/>
                <w:szCs w:val="24"/>
              </w:rPr>
            </w:pPr>
            <w:r>
              <w:rPr>
                <w:i/>
                <w:szCs w:val="24"/>
              </w:rPr>
              <w:t>Dátum podania</w:t>
            </w:r>
          </w:p>
        </w:tc>
        <w:tc>
          <w:tcPr>
            <w:tcW w:w="2371" w:type="dxa"/>
            <w:tcBorders>
              <w:top w:val="single" w:sz="12" w:space="0" w:color="4C7563" w:themeColor="accent1"/>
            </w:tcBorders>
          </w:tcPr>
          <w:p w:rsidR="00EC0B0E" w:rsidRDefault="00EC0B0E" w:rsidP="00DF0EEA">
            <w:pPr>
              <w:ind w:firstLine="0"/>
              <w:rPr>
                <w:i/>
              </w:rPr>
            </w:pPr>
          </w:p>
        </w:tc>
      </w:tr>
      <w:tr w:rsidR="00EC0B0E" w:rsidTr="006F75EB">
        <w:trPr>
          <w:trHeight w:val="340"/>
          <w:jc w:val="right"/>
        </w:trPr>
        <w:tc>
          <w:tcPr>
            <w:tcW w:w="3549" w:type="dxa"/>
            <w:tcBorders>
              <w:top w:val="single" w:sz="12" w:space="0" w:color="4C7563" w:themeColor="accent1"/>
            </w:tcBorders>
            <w:shd w:val="clear" w:color="auto" w:fill="D8E6DF" w:themeFill="accent1" w:themeFillTint="33"/>
          </w:tcPr>
          <w:p w:rsidR="00EC0B0E" w:rsidRPr="008F438F" w:rsidRDefault="00EC0B0E" w:rsidP="00DF0EEA">
            <w:pPr>
              <w:ind w:firstLine="0"/>
              <w:rPr>
                <w:i/>
                <w:szCs w:val="24"/>
              </w:rPr>
            </w:pPr>
            <w:r>
              <w:rPr>
                <w:i/>
                <w:szCs w:val="24"/>
              </w:rPr>
              <w:t>Poradové číslo</w:t>
            </w:r>
          </w:p>
        </w:tc>
        <w:tc>
          <w:tcPr>
            <w:tcW w:w="2371" w:type="dxa"/>
            <w:tcBorders>
              <w:top w:val="single" w:sz="12" w:space="0" w:color="4C7563" w:themeColor="accent1"/>
            </w:tcBorders>
          </w:tcPr>
          <w:p w:rsidR="00EC0B0E" w:rsidRDefault="00EC0B0E" w:rsidP="00DF0EEA">
            <w:pPr>
              <w:ind w:firstLine="0"/>
              <w:rPr>
                <w:i/>
              </w:rPr>
            </w:pPr>
            <w:r>
              <w:rPr>
                <w:i/>
              </w:rPr>
              <w:t>ZP-</w:t>
            </w:r>
          </w:p>
        </w:tc>
      </w:tr>
      <w:tr w:rsidR="006D5D9F" w:rsidTr="006F75EB">
        <w:trPr>
          <w:trHeight w:val="340"/>
          <w:jc w:val="right"/>
        </w:trPr>
        <w:tc>
          <w:tcPr>
            <w:tcW w:w="3549" w:type="dxa"/>
            <w:tcBorders>
              <w:top w:val="single" w:sz="12" w:space="0" w:color="4C7563" w:themeColor="accent1"/>
            </w:tcBorders>
            <w:shd w:val="clear" w:color="auto" w:fill="D8E6DF" w:themeFill="accent1" w:themeFillTint="33"/>
          </w:tcPr>
          <w:p w:rsidR="006D5D9F" w:rsidRPr="008F438F" w:rsidRDefault="006D5D9F" w:rsidP="005A0A6A">
            <w:pPr>
              <w:ind w:firstLine="0"/>
              <w:rPr>
                <w:i/>
                <w:szCs w:val="24"/>
              </w:rPr>
            </w:pPr>
            <w:r w:rsidRPr="008F438F">
              <w:rPr>
                <w:i/>
                <w:szCs w:val="24"/>
              </w:rPr>
              <w:t>Kód služby</w:t>
            </w:r>
          </w:p>
        </w:tc>
        <w:tc>
          <w:tcPr>
            <w:tcW w:w="2371" w:type="dxa"/>
            <w:tcBorders>
              <w:top w:val="single" w:sz="12" w:space="0" w:color="4C7563" w:themeColor="accent1"/>
            </w:tcBorders>
          </w:tcPr>
          <w:p w:rsidR="006D5D9F" w:rsidRPr="0093616F" w:rsidRDefault="006D5D9F" w:rsidP="00AE4593">
            <w:pPr>
              <w:ind w:firstLine="0"/>
              <w:rPr>
                <w:i/>
              </w:rPr>
            </w:pPr>
            <w:r>
              <w:rPr>
                <w:i/>
              </w:rPr>
              <w:t>TCDA.004</w:t>
            </w:r>
          </w:p>
        </w:tc>
      </w:tr>
      <w:tr w:rsidR="006D5D9F" w:rsidTr="006F75EB">
        <w:trPr>
          <w:trHeight w:val="340"/>
          <w:jc w:val="right"/>
        </w:trPr>
        <w:tc>
          <w:tcPr>
            <w:tcW w:w="3549" w:type="dxa"/>
            <w:shd w:val="clear" w:color="auto" w:fill="D8E6DF" w:themeFill="accent1" w:themeFillTint="33"/>
          </w:tcPr>
          <w:p w:rsidR="006D5D9F" w:rsidRPr="00BB4846" w:rsidRDefault="006D5D9F" w:rsidP="005A0A6A">
            <w:pPr>
              <w:ind w:firstLine="0"/>
              <w:rPr>
                <w:i/>
                <w:szCs w:val="24"/>
              </w:rPr>
            </w:pPr>
            <w:r w:rsidRPr="00BB4846">
              <w:rPr>
                <w:i/>
                <w:szCs w:val="24"/>
              </w:rPr>
              <w:t>Pagina</w:t>
            </w:r>
          </w:p>
        </w:tc>
        <w:tc>
          <w:tcPr>
            <w:tcW w:w="2371" w:type="dxa"/>
          </w:tcPr>
          <w:p w:rsidR="006D5D9F" w:rsidRPr="0093616F" w:rsidRDefault="006D5D9F" w:rsidP="00CE5D59">
            <w:pPr>
              <w:ind w:firstLine="0"/>
              <w:rPr>
                <w:i/>
              </w:rPr>
            </w:pPr>
          </w:p>
        </w:tc>
      </w:tr>
      <w:tr w:rsidR="006D5D9F" w:rsidTr="006F75EB">
        <w:trPr>
          <w:trHeight w:val="340"/>
          <w:jc w:val="right"/>
        </w:trPr>
        <w:tc>
          <w:tcPr>
            <w:tcW w:w="3549" w:type="dxa"/>
            <w:shd w:val="clear" w:color="auto" w:fill="D8E6DF" w:themeFill="accent1" w:themeFillTint="33"/>
          </w:tcPr>
          <w:p w:rsidR="006D5D9F" w:rsidRPr="008F438F" w:rsidRDefault="006D5D9F" w:rsidP="005A0A6A">
            <w:pPr>
              <w:ind w:firstLine="0"/>
              <w:rPr>
                <w:i/>
                <w:szCs w:val="24"/>
              </w:rPr>
            </w:pPr>
            <w:r w:rsidRPr="008F438F">
              <w:rPr>
                <w:i/>
                <w:szCs w:val="24"/>
              </w:rPr>
              <w:t>Dátum spracovania</w:t>
            </w:r>
          </w:p>
        </w:tc>
        <w:tc>
          <w:tcPr>
            <w:tcW w:w="2371" w:type="dxa"/>
          </w:tcPr>
          <w:p w:rsidR="006D5D9F" w:rsidRPr="008F438F" w:rsidRDefault="006D5D9F" w:rsidP="00CE5D59">
            <w:pPr>
              <w:ind w:firstLine="0"/>
              <w:rPr>
                <w:i/>
              </w:rPr>
            </w:pPr>
          </w:p>
        </w:tc>
      </w:tr>
    </w:tbl>
    <w:p w:rsidR="008303C1" w:rsidRDefault="008303C1" w:rsidP="00456310"/>
    <w:p w:rsidR="00B92E84" w:rsidRDefault="00B92E84" w:rsidP="00456310">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C0B0E" w:rsidTr="00DF0EEA">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C0B0E" w:rsidRPr="00EC0B0E" w:rsidRDefault="00EC0B0E" w:rsidP="00DF0EEA">
            <w:pPr>
              <w:ind w:left="284" w:hanging="284"/>
              <w:jc w:val="both"/>
              <w:rPr>
                <w:b/>
                <w:lang w:val="en-GB"/>
              </w:rPr>
            </w:pPr>
            <w:r w:rsidRPr="00EC0B0E">
              <w:rPr>
                <w:b/>
              </w:rPr>
              <w:t>Klient týmto podáva</w:t>
            </w:r>
            <w:r w:rsidRPr="00EC0B0E">
              <w:rPr>
                <w:b/>
                <w:lang w:val="en-GB"/>
              </w:rPr>
              <w:t xml:space="preserve"> </w:t>
            </w:r>
            <w:r w:rsidRPr="00EC0B0E">
              <w:rPr>
                <w:b/>
                <w:i/>
                <w:sz w:val="20"/>
                <w:szCs w:val="20"/>
                <w:lang w:val="en-GB"/>
              </w:rPr>
              <w:t>(The Client hereby files)</w:t>
            </w:r>
            <w:r w:rsidRPr="00EC0B0E">
              <w:rPr>
                <w:rStyle w:val="EndnoteReference"/>
                <w:b/>
                <w:lang w:val="en-GB"/>
              </w:rPr>
              <w:endnoteReference w:id="1"/>
            </w:r>
          </w:p>
        </w:tc>
      </w:tr>
      <w:tr w:rsidR="00EC0B0E" w:rsidTr="00DF0EEA">
        <w:trPr>
          <w:trHeight w:val="340"/>
        </w:trPr>
        <w:tc>
          <w:tcPr>
            <w:tcW w:w="9854" w:type="dxa"/>
            <w:gridSpan w:val="2"/>
            <w:tcBorders>
              <w:top w:val="single" w:sz="12" w:space="0" w:color="4C7563" w:themeColor="accent1"/>
            </w:tcBorders>
            <w:shd w:val="clear" w:color="auto" w:fill="FFFFFF" w:themeFill="background1"/>
          </w:tcPr>
          <w:p w:rsidR="00EC0B0E" w:rsidRDefault="00DC3CEA" w:rsidP="00EC0B0E">
            <w:pPr>
              <w:ind w:firstLine="0"/>
            </w:pPr>
            <w:sdt>
              <w:sdtPr>
                <w:rPr>
                  <w:b/>
                  <w:lang w:val="en-GB"/>
                </w:rPr>
                <w:id w:val="-624239560"/>
                <w14:checkbox>
                  <w14:checked w14:val="0"/>
                  <w14:checkedState w14:val="2612" w14:font="MS Gothic"/>
                  <w14:uncheckedState w14:val="2610" w14:font="MS Gothic"/>
                </w14:checkbox>
              </w:sdtPr>
              <w:sdtEndPr/>
              <w:sdtContent>
                <w:r w:rsidR="00EC0B0E" w:rsidRPr="00FC56AF">
                  <w:rPr>
                    <w:rFonts w:ascii="MS Gothic" w:eastAsia="MS Gothic" w:hAnsi="MS Gothic"/>
                    <w:b/>
                    <w:lang w:val="en-GB"/>
                  </w:rPr>
                  <w:t>☐</w:t>
                </w:r>
              </w:sdtContent>
            </w:sdt>
            <w:r w:rsidR="00EC0B0E" w:rsidRPr="00FC56AF">
              <w:rPr>
                <w:b/>
                <w:lang w:val="en-GB"/>
              </w:rPr>
              <w:t xml:space="preserve"> </w:t>
            </w:r>
            <w:r w:rsidR="00EC0B0E">
              <w:rPr>
                <w:b/>
              </w:rPr>
              <w:t xml:space="preserve">PRÍKAZ </w:t>
            </w:r>
            <w:r w:rsidR="00EC0B0E">
              <w:t>na registráciu zániku zabezpečovacieho prevodu práva</w:t>
            </w:r>
            <w:r w:rsidR="00EC0B0E">
              <w:rPr>
                <w:rStyle w:val="EndnoteReference"/>
              </w:rPr>
              <w:t xml:space="preserve"> </w:t>
            </w:r>
            <w:r w:rsidR="00EC0B0E">
              <w:t>,</w:t>
            </w:r>
          </w:p>
          <w:p w:rsidR="00EC0B0E" w:rsidRPr="00451D6A" w:rsidRDefault="00EC0B0E" w:rsidP="00DF0EEA">
            <w:pPr>
              <w:ind w:left="284" w:firstLine="0"/>
              <w:rPr>
                <w:lang w:val="en-GB"/>
              </w:rPr>
            </w:pPr>
            <w:r w:rsidRPr="006D5D9F">
              <w:rPr>
                <w:i/>
                <w:sz w:val="20"/>
                <w:szCs w:val="20"/>
              </w:rPr>
              <w:t>(</w:t>
            </w:r>
            <w:r w:rsidRPr="006D5D9F">
              <w:rPr>
                <w:b/>
                <w:i/>
                <w:sz w:val="20"/>
                <w:szCs w:val="20"/>
                <w:lang w:val="en-GB"/>
              </w:rPr>
              <w:t xml:space="preserve">INSTRUCTION </w:t>
            </w:r>
            <w:r w:rsidRPr="006D5D9F">
              <w:rPr>
                <w:i/>
                <w:sz w:val="20"/>
                <w:szCs w:val="20"/>
                <w:lang w:val="en-GB"/>
              </w:rPr>
              <w:t>for registration of cancellation of the transfer as collateral of title)</w:t>
            </w:r>
            <w:r w:rsidRPr="00FC56AF">
              <w:rPr>
                <w:rStyle w:val="EndnoteReference"/>
                <w:lang w:val="en-GB"/>
              </w:rPr>
              <w:endnoteReference w:id="2"/>
            </w:r>
          </w:p>
        </w:tc>
      </w:tr>
      <w:tr w:rsidR="00EC0B0E" w:rsidTr="00DF0EEA">
        <w:trPr>
          <w:trHeight w:val="340"/>
        </w:trPr>
        <w:tc>
          <w:tcPr>
            <w:tcW w:w="9854" w:type="dxa"/>
            <w:gridSpan w:val="2"/>
            <w:tcBorders>
              <w:top w:val="single" w:sz="12" w:space="0" w:color="4C7563" w:themeColor="accent1"/>
            </w:tcBorders>
            <w:shd w:val="clear" w:color="auto" w:fill="FFFFFF" w:themeFill="background1"/>
          </w:tcPr>
          <w:p w:rsidR="00EC0B0E" w:rsidRDefault="00DC3CEA" w:rsidP="00EC0B0E">
            <w:pPr>
              <w:ind w:firstLine="0"/>
            </w:pPr>
            <w:sdt>
              <w:sdtPr>
                <w:rPr>
                  <w:b/>
                  <w:lang w:val="en-GB"/>
                </w:rPr>
                <w:id w:val="-1339227441"/>
                <w14:checkbox>
                  <w14:checked w14:val="0"/>
                  <w14:checkedState w14:val="2612" w14:font="MS Gothic"/>
                  <w14:uncheckedState w14:val="2610" w14:font="MS Gothic"/>
                </w14:checkbox>
              </w:sdtPr>
              <w:sdtEndPr/>
              <w:sdtContent>
                <w:r w:rsidR="00EC0B0E">
                  <w:rPr>
                    <w:rFonts w:ascii="MS Gothic" w:eastAsia="MS Gothic" w:hAnsi="MS Gothic" w:hint="eastAsia"/>
                    <w:b/>
                    <w:lang w:val="en-GB"/>
                  </w:rPr>
                  <w:t>☐</w:t>
                </w:r>
              </w:sdtContent>
            </w:sdt>
            <w:r w:rsidR="00EC0B0E" w:rsidRPr="00FC56AF">
              <w:rPr>
                <w:b/>
                <w:lang w:val="en-GB"/>
              </w:rPr>
              <w:t xml:space="preserve"> </w:t>
            </w:r>
            <w:r w:rsidR="00EC0B0E">
              <w:rPr>
                <w:b/>
              </w:rPr>
              <w:t xml:space="preserve">ŽIADOSŤ </w:t>
            </w:r>
            <w:r w:rsidR="00EC0B0E">
              <w:t>na registráciu zániku zabezpečovacieho prevodu práva</w:t>
            </w:r>
            <w:r w:rsidR="00EC0B0E">
              <w:rPr>
                <w:rStyle w:val="EndnoteReference"/>
              </w:rPr>
              <w:t xml:space="preserve"> </w:t>
            </w:r>
          </w:p>
          <w:p w:rsidR="00EC0B0E" w:rsidRPr="00451D6A" w:rsidRDefault="00EC0B0E" w:rsidP="00DF0EEA">
            <w:pPr>
              <w:ind w:left="284" w:firstLine="0"/>
              <w:rPr>
                <w:lang w:val="en-GB"/>
              </w:rPr>
            </w:pPr>
            <w:r w:rsidRPr="006D5D9F">
              <w:rPr>
                <w:i/>
                <w:sz w:val="20"/>
                <w:szCs w:val="20"/>
              </w:rPr>
              <w:t>(</w:t>
            </w:r>
            <w:r w:rsidRPr="006D5D9F">
              <w:rPr>
                <w:b/>
                <w:i/>
                <w:sz w:val="20"/>
                <w:szCs w:val="20"/>
                <w:lang w:val="en-GB"/>
              </w:rPr>
              <w:t xml:space="preserve">REQUEST </w:t>
            </w:r>
            <w:r w:rsidRPr="006D5D9F">
              <w:rPr>
                <w:i/>
                <w:sz w:val="20"/>
                <w:szCs w:val="20"/>
                <w:lang w:val="en-GB"/>
              </w:rPr>
              <w:t>for registration of cancellation of the transfer as collateral of title)</w:t>
            </w:r>
            <w:r w:rsidRPr="00FC56AF">
              <w:rPr>
                <w:rStyle w:val="EndnoteReference"/>
                <w:lang w:val="en-GB"/>
              </w:rPr>
              <w:endnoteReference w:id="3"/>
            </w:r>
          </w:p>
        </w:tc>
      </w:tr>
      <w:tr w:rsidR="00EC0B0E" w:rsidRPr="00095E74" w:rsidTr="00DF0EEA">
        <w:trPr>
          <w:trHeight w:val="340"/>
        </w:trPr>
        <w:tc>
          <w:tcPr>
            <w:tcW w:w="3549" w:type="dxa"/>
            <w:tcBorders>
              <w:top w:val="single" w:sz="12" w:space="0" w:color="4C7563" w:themeColor="accent1"/>
            </w:tcBorders>
            <w:shd w:val="clear" w:color="auto" w:fill="D8E6DF" w:themeFill="accent1" w:themeFillTint="33"/>
          </w:tcPr>
          <w:p w:rsidR="00EC0B0E" w:rsidRPr="00EF25BF" w:rsidRDefault="00EC0B0E" w:rsidP="00DF0EEA">
            <w:pPr>
              <w:ind w:firstLine="0"/>
              <w:rPr>
                <w:szCs w:val="24"/>
                <w:lang w:val="en-GB"/>
              </w:rPr>
            </w:pPr>
            <w:r>
              <w:rPr>
                <w:szCs w:val="24"/>
              </w:rPr>
              <w:t>Číslo zabezpečovacieho prevodu</w:t>
            </w:r>
            <w:r w:rsidRPr="0070467A">
              <w:rPr>
                <w:szCs w:val="24"/>
                <w:lang w:val="en-GB"/>
              </w:rPr>
              <w:t xml:space="preserve"> </w:t>
            </w:r>
            <w:r w:rsidRPr="00E642DD">
              <w:rPr>
                <w:i/>
                <w:sz w:val="20"/>
                <w:szCs w:val="20"/>
                <w:lang w:val="en-GB"/>
              </w:rPr>
              <w:t>(Number of the transfer as collateral)</w:t>
            </w:r>
          </w:p>
        </w:tc>
        <w:tc>
          <w:tcPr>
            <w:tcW w:w="6305" w:type="dxa"/>
            <w:tcBorders>
              <w:top w:val="single" w:sz="12" w:space="0" w:color="4C7563" w:themeColor="accent1"/>
            </w:tcBorders>
          </w:tcPr>
          <w:sdt>
            <w:sdtPr>
              <w:id w:val="-283269280"/>
              <w:showingPlcHdr/>
            </w:sdtPr>
            <w:sdtEndPr/>
            <w:sdtContent>
              <w:p w:rsidR="00EC0B0E" w:rsidRPr="00095E74" w:rsidRDefault="00EC0B0E" w:rsidP="00DF0EEA">
                <w:pPr>
                  <w:ind w:firstLine="0"/>
                </w:pPr>
                <w:r w:rsidRPr="00907279">
                  <w:rPr>
                    <w:rStyle w:val="PlaceholderText"/>
                    <w:color w:val="FFFFFF" w:themeColor="background1"/>
                    <w:shd w:val="pct5" w:color="auto" w:fill="auto"/>
                    <w14:textFill>
                      <w14:noFill/>
                    </w14:textFill>
                  </w:rPr>
                  <w:t>Kliknutím zadáte text.</w:t>
                </w:r>
              </w:p>
            </w:sdtContent>
          </w:sdt>
        </w:tc>
      </w:tr>
      <w:tr w:rsidR="00EC0B0E" w:rsidRPr="00095E74" w:rsidTr="00DF0EEA">
        <w:trPr>
          <w:trHeight w:val="340"/>
        </w:trPr>
        <w:tc>
          <w:tcPr>
            <w:tcW w:w="3549" w:type="dxa"/>
            <w:tcBorders>
              <w:top w:val="single" w:sz="12" w:space="0" w:color="4C7563" w:themeColor="accent1"/>
            </w:tcBorders>
            <w:shd w:val="clear" w:color="auto" w:fill="D8E6DF" w:themeFill="accent1" w:themeFillTint="33"/>
          </w:tcPr>
          <w:p w:rsidR="00EC0B0E" w:rsidRDefault="00EC0B0E" w:rsidP="00DF0EEA">
            <w:pPr>
              <w:ind w:firstLine="0"/>
              <w:rPr>
                <w:szCs w:val="24"/>
                <w:lang w:val="en-GB"/>
              </w:rPr>
            </w:pPr>
            <w:r>
              <w:rPr>
                <w:szCs w:val="24"/>
              </w:rPr>
              <w:t>Dátum registrácie vzniku</w:t>
            </w:r>
            <w:r>
              <w:rPr>
                <w:szCs w:val="24"/>
                <w:lang w:val="en-GB"/>
              </w:rPr>
              <w:t xml:space="preserve"> </w:t>
            </w:r>
          </w:p>
          <w:p w:rsidR="00EC0B0E" w:rsidRPr="00EF25BF" w:rsidRDefault="00EC0B0E" w:rsidP="00DF0EEA">
            <w:pPr>
              <w:ind w:firstLine="0"/>
              <w:rPr>
                <w:szCs w:val="24"/>
                <w:lang w:val="en-GB"/>
              </w:rPr>
            </w:pPr>
            <w:r w:rsidRPr="00E642DD">
              <w:rPr>
                <w:i/>
                <w:sz w:val="20"/>
                <w:szCs w:val="20"/>
                <w:lang w:val="en-GB"/>
              </w:rPr>
              <w:t>(Establishment registration date)</w:t>
            </w:r>
          </w:p>
        </w:tc>
        <w:tc>
          <w:tcPr>
            <w:tcW w:w="6305" w:type="dxa"/>
            <w:tcBorders>
              <w:top w:val="single" w:sz="12" w:space="0" w:color="4C7563" w:themeColor="accent1"/>
            </w:tcBorders>
          </w:tcPr>
          <w:sdt>
            <w:sdtPr>
              <w:id w:val="1670217931"/>
              <w:showingPlcHdr/>
            </w:sdtPr>
            <w:sdtEndPr/>
            <w:sdtContent>
              <w:p w:rsidR="00EC0B0E" w:rsidRPr="00095E74" w:rsidRDefault="00EC0B0E" w:rsidP="00DF0EEA">
                <w:pPr>
                  <w:ind w:firstLine="0"/>
                </w:pPr>
                <w:r w:rsidRPr="00907279">
                  <w:rPr>
                    <w:rStyle w:val="PlaceholderText"/>
                    <w:color w:val="FFFFFF" w:themeColor="background1"/>
                    <w:shd w:val="pct5" w:color="auto" w:fill="auto"/>
                    <w14:textFill>
                      <w14:noFill/>
                    </w14:textFill>
                  </w:rPr>
                  <w:t>Kliknutím zadáte text.</w:t>
                </w:r>
              </w:p>
            </w:sdtContent>
          </w:sdt>
        </w:tc>
      </w:tr>
    </w:tbl>
    <w:p w:rsidR="00EC0B0E" w:rsidRPr="00FC56AF" w:rsidRDefault="00EC0B0E" w:rsidP="00456310">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C0B0E" w:rsidTr="00DF0EEA">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C0B0E" w:rsidRPr="00EC0B0E" w:rsidRDefault="00EC0B0E" w:rsidP="00EC0B0E">
            <w:pPr>
              <w:ind w:left="284" w:hanging="284"/>
              <w:jc w:val="both"/>
              <w:rPr>
                <w:b/>
                <w:lang w:val="en-GB"/>
              </w:rPr>
            </w:pPr>
            <w:r w:rsidRPr="00EC0B0E">
              <w:rPr>
                <w:b/>
              </w:rPr>
              <w:t>Klient týmto požaduje registráciu zániku zabezpečovacieho prevodu práva, ktorý vznikol v zmysle</w:t>
            </w:r>
            <w:r w:rsidRPr="00EC0B0E">
              <w:rPr>
                <w:b/>
                <w:lang w:val="en-GB"/>
              </w:rPr>
              <w:t xml:space="preserve"> </w:t>
            </w:r>
          </w:p>
          <w:p w:rsidR="00EC0B0E" w:rsidRPr="00EC0B0E" w:rsidRDefault="00EC0B0E" w:rsidP="00DF0EEA">
            <w:pPr>
              <w:ind w:firstLine="0"/>
              <w:jc w:val="both"/>
              <w:rPr>
                <w:lang w:val="en-GB"/>
              </w:rPr>
            </w:pPr>
            <w:r w:rsidRPr="00EC0B0E">
              <w:rPr>
                <w:b/>
                <w:i/>
                <w:sz w:val="20"/>
                <w:szCs w:val="20"/>
                <w:lang w:val="en-GB"/>
              </w:rPr>
              <w:t>(The Client hereby requests registration of cancellation of the transfer as collateral of title, which was established under)</w:t>
            </w:r>
            <w:r w:rsidRPr="00EC0B0E">
              <w:rPr>
                <w:b/>
                <w:lang w:val="en-GB"/>
              </w:rPr>
              <w:t>:</w:t>
            </w:r>
            <w:r w:rsidRPr="00EC0B0E">
              <w:rPr>
                <w:rStyle w:val="EndnoteReference"/>
                <w:b/>
                <w:lang w:val="en-GB"/>
              </w:rPr>
              <w:endnoteReference w:id="4"/>
            </w:r>
          </w:p>
        </w:tc>
      </w:tr>
      <w:tr w:rsidR="00EC0B0E" w:rsidTr="00DF0EEA">
        <w:trPr>
          <w:trHeight w:val="340"/>
        </w:trPr>
        <w:tc>
          <w:tcPr>
            <w:tcW w:w="9854" w:type="dxa"/>
            <w:tcBorders>
              <w:top w:val="single" w:sz="12" w:space="0" w:color="4C7563" w:themeColor="accent1"/>
            </w:tcBorders>
            <w:shd w:val="clear" w:color="auto" w:fill="FFFFFF" w:themeFill="background1"/>
          </w:tcPr>
          <w:p w:rsidR="00EC0B0E" w:rsidRPr="00715B69" w:rsidRDefault="00DC3CEA" w:rsidP="00DF0EEA">
            <w:pPr>
              <w:ind w:firstLine="0"/>
              <w:rPr>
                <w:b/>
                <w:lang w:val="en-GB"/>
              </w:rPr>
            </w:pPr>
            <w:sdt>
              <w:sdtPr>
                <w:rPr>
                  <w:b/>
                  <w:lang w:val="en-GB"/>
                </w:rPr>
                <w:id w:val="-1340387388"/>
                <w14:checkbox>
                  <w14:checked w14:val="0"/>
                  <w14:checkedState w14:val="2612" w14:font="MS Gothic"/>
                  <w14:uncheckedState w14:val="2610" w14:font="MS Gothic"/>
                </w14:checkbox>
              </w:sdtPr>
              <w:sdtEndPr/>
              <w:sdtContent>
                <w:r w:rsidR="00EC0B0E" w:rsidRPr="00715B69">
                  <w:rPr>
                    <w:rFonts w:ascii="MS Gothic" w:eastAsia="MS Gothic" w:hAnsi="MS Gothic"/>
                    <w:b/>
                    <w:lang w:val="en-GB"/>
                  </w:rPr>
                  <w:t>☐</w:t>
                </w:r>
              </w:sdtContent>
            </w:sdt>
            <w:r w:rsidR="00EC0B0E" w:rsidRPr="00715B69">
              <w:rPr>
                <w:b/>
                <w:lang w:val="en-GB"/>
              </w:rPr>
              <w:t xml:space="preserve"> § 53 </w:t>
            </w:r>
            <w:r w:rsidR="00EC0B0E" w:rsidRPr="00A634E0">
              <w:rPr>
                <w:b/>
              </w:rPr>
              <w:t>of</w:t>
            </w:r>
            <w:r w:rsidR="00EC0B0E" w:rsidRPr="00715B69">
              <w:rPr>
                <w:b/>
                <w:lang w:val="en-GB"/>
              </w:rPr>
              <w:t xml:space="preserve"> Act no. 566/2001</w:t>
            </w:r>
          </w:p>
        </w:tc>
      </w:tr>
      <w:tr w:rsidR="00EC0B0E" w:rsidTr="00DF0EEA">
        <w:trPr>
          <w:trHeight w:val="340"/>
        </w:trPr>
        <w:tc>
          <w:tcPr>
            <w:tcW w:w="9854" w:type="dxa"/>
            <w:tcBorders>
              <w:top w:val="single" w:sz="12" w:space="0" w:color="4C7563" w:themeColor="accent1"/>
            </w:tcBorders>
            <w:shd w:val="clear" w:color="auto" w:fill="FFFFFF" w:themeFill="background1"/>
          </w:tcPr>
          <w:p w:rsidR="00EC0B0E" w:rsidRPr="00715B69" w:rsidRDefault="00DC3CEA" w:rsidP="00DF0EEA">
            <w:pPr>
              <w:ind w:firstLine="0"/>
              <w:rPr>
                <w:lang w:val="en-GB"/>
              </w:rPr>
            </w:pPr>
            <w:sdt>
              <w:sdtPr>
                <w:rPr>
                  <w:b/>
                  <w:lang w:val="en-GB"/>
                </w:rPr>
                <w:id w:val="2013800740"/>
                <w14:checkbox>
                  <w14:checked w14:val="0"/>
                  <w14:checkedState w14:val="2612" w14:font="MS Gothic"/>
                  <w14:uncheckedState w14:val="2610" w14:font="MS Gothic"/>
                </w14:checkbox>
              </w:sdtPr>
              <w:sdtEndPr/>
              <w:sdtContent>
                <w:r w:rsidR="00EC0B0E" w:rsidRPr="00715B69">
                  <w:rPr>
                    <w:rFonts w:ascii="MS Gothic" w:eastAsia="MS Gothic" w:hAnsi="MS Gothic"/>
                    <w:b/>
                    <w:lang w:val="en-GB"/>
                  </w:rPr>
                  <w:t>☐</w:t>
                </w:r>
              </w:sdtContent>
            </w:sdt>
            <w:r w:rsidR="00EC0B0E" w:rsidRPr="00715B69">
              <w:rPr>
                <w:b/>
                <w:lang w:val="en-GB"/>
              </w:rPr>
              <w:t xml:space="preserve"> § 53c of Act no. 566/2001</w:t>
            </w:r>
          </w:p>
        </w:tc>
      </w:tr>
    </w:tbl>
    <w:p w:rsidR="001247F5" w:rsidRPr="00FC56AF" w:rsidRDefault="001247F5" w:rsidP="00456310">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C0B0E" w:rsidTr="00DF0EEA">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C0B0E" w:rsidRPr="00EC0B0E" w:rsidRDefault="00EC0B0E" w:rsidP="00EC0B0E">
            <w:pPr>
              <w:ind w:left="284" w:hanging="284"/>
              <w:jc w:val="both"/>
              <w:rPr>
                <w:b/>
                <w:lang w:val="en-GB"/>
              </w:rPr>
            </w:pPr>
            <w:r w:rsidRPr="00EC0B0E">
              <w:rPr>
                <w:b/>
              </w:rPr>
              <w:t>Príkaz/žiadosť na registráciu zániku zabezpečovacieho prevodu práva podáva</w:t>
            </w:r>
            <w:r w:rsidRPr="00EC0B0E">
              <w:rPr>
                <w:b/>
                <w:lang w:val="en-GB"/>
              </w:rPr>
              <w:t xml:space="preserve"> </w:t>
            </w:r>
          </w:p>
          <w:p w:rsidR="00EC0B0E" w:rsidRPr="00A634E0" w:rsidRDefault="00EC0B0E" w:rsidP="00DF0EEA">
            <w:pPr>
              <w:ind w:left="284" w:hanging="284"/>
              <w:jc w:val="both"/>
              <w:rPr>
                <w:rFonts w:ascii="MS Gothic" w:eastAsia="MS Gothic" w:hAnsi="MS Gothic"/>
                <w:b/>
                <w:lang w:val="en-GB"/>
              </w:rPr>
            </w:pPr>
            <w:r w:rsidRPr="00EC0B0E">
              <w:rPr>
                <w:b/>
                <w:i/>
                <w:sz w:val="20"/>
                <w:szCs w:val="20"/>
                <w:lang w:val="en-GB"/>
              </w:rPr>
              <w:t>(The instruction/request for registration of cancellation of the transfer as collateral of title is filed by)</w:t>
            </w:r>
            <w:r w:rsidRPr="00EC0B0E">
              <w:rPr>
                <w:b/>
                <w:lang w:val="en-GB"/>
              </w:rPr>
              <w:t>:</w:t>
            </w:r>
            <w:r w:rsidRPr="00EC0B0E">
              <w:rPr>
                <w:b/>
                <w:lang w:val="en-GB"/>
              </w:rPr>
              <w:tab/>
            </w:r>
            <w:r w:rsidRPr="00857F9F">
              <w:rPr>
                <w:lang w:val="en-GB"/>
              </w:rPr>
              <w:t xml:space="preserve"> </w:t>
            </w:r>
            <w:r w:rsidRPr="00A634E0">
              <w:rPr>
                <w:b/>
                <w:lang w:val="en-GB"/>
              </w:rPr>
              <w:tab/>
              <w:t xml:space="preserve"> </w:t>
            </w:r>
          </w:p>
        </w:tc>
      </w:tr>
      <w:tr w:rsidR="00EC0B0E" w:rsidTr="00DF0EEA">
        <w:trPr>
          <w:trHeight w:val="340"/>
        </w:trPr>
        <w:tc>
          <w:tcPr>
            <w:tcW w:w="9854" w:type="dxa"/>
            <w:tcBorders>
              <w:top w:val="single" w:sz="12" w:space="0" w:color="4C7563" w:themeColor="accent1"/>
            </w:tcBorders>
            <w:shd w:val="clear" w:color="auto" w:fill="FFFFFF" w:themeFill="background1"/>
          </w:tcPr>
          <w:p w:rsidR="00EC0B0E" w:rsidRPr="00CF5BBB" w:rsidRDefault="00DC3CEA" w:rsidP="00EC0B0E">
            <w:pPr>
              <w:ind w:firstLine="0"/>
              <w:rPr>
                <w:b/>
                <w:lang w:val="en-GB"/>
              </w:rPr>
            </w:pPr>
            <w:sdt>
              <w:sdtPr>
                <w:rPr>
                  <w:b/>
                  <w:lang w:val="en-GB"/>
                </w:rPr>
                <w:id w:val="639855125"/>
                <w14:checkbox>
                  <w14:checked w14:val="0"/>
                  <w14:checkedState w14:val="2612" w14:font="MS Gothic"/>
                  <w14:uncheckedState w14:val="2610" w14:font="MS Gothic"/>
                </w14:checkbox>
              </w:sdtPr>
              <w:sdtEndPr/>
              <w:sdtContent>
                <w:r w:rsidR="00EC0B0E" w:rsidRPr="00CF5BBB">
                  <w:rPr>
                    <w:rFonts w:ascii="MS Gothic" w:eastAsia="MS Gothic" w:hAnsi="MS Gothic"/>
                    <w:b/>
                    <w:lang w:val="en-GB"/>
                  </w:rPr>
                  <w:t>☐</w:t>
                </w:r>
              </w:sdtContent>
            </w:sdt>
            <w:r w:rsidR="00EC0B0E" w:rsidRPr="00CF5BBB">
              <w:rPr>
                <w:b/>
                <w:lang w:val="en-GB"/>
              </w:rPr>
              <w:t xml:space="preserve"> </w:t>
            </w:r>
            <w:r w:rsidR="00EC0B0E" w:rsidRPr="00EC0B0E">
              <w:rPr>
                <w:b/>
                <w:lang w:val="en-GB"/>
              </w:rPr>
              <w:t>VERITEĽ</w:t>
            </w:r>
            <w:r w:rsidR="00EC0B0E" w:rsidRPr="00CF5BBB">
              <w:rPr>
                <w:b/>
              </w:rPr>
              <w:t xml:space="preserve"> (nadobúdateľ) </w:t>
            </w:r>
            <w:r w:rsidR="00EC0B0E" w:rsidRPr="00CF5BBB">
              <w:rPr>
                <w:b/>
                <w:i/>
                <w:sz w:val="20"/>
                <w:szCs w:val="20"/>
              </w:rPr>
              <w:t>(</w:t>
            </w:r>
            <w:r w:rsidR="00EC0B0E" w:rsidRPr="00CF5BBB">
              <w:rPr>
                <w:b/>
                <w:i/>
                <w:sz w:val="20"/>
                <w:szCs w:val="20"/>
                <w:lang w:val="en-GB"/>
              </w:rPr>
              <w:t>CREDITOR (transferee))</w:t>
            </w:r>
          </w:p>
        </w:tc>
      </w:tr>
      <w:tr w:rsidR="00EC0B0E" w:rsidTr="00DF0EEA">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EC0B0E" w:rsidRPr="00CF5BBB" w:rsidRDefault="00DC3CEA" w:rsidP="00EC0B0E">
            <w:pPr>
              <w:ind w:firstLine="0"/>
              <w:rPr>
                <w:b/>
                <w:lang w:val="en-GB"/>
              </w:rPr>
            </w:pPr>
            <w:sdt>
              <w:sdtPr>
                <w:rPr>
                  <w:b/>
                  <w:lang w:val="en-GB"/>
                </w:rPr>
                <w:id w:val="1738734686"/>
                <w14:checkbox>
                  <w14:checked w14:val="0"/>
                  <w14:checkedState w14:val="2612" w14:font="MS Gothic"/>
                  <w14:uncheckedState w14:val="2610" w14:font="MS Gothic"/>
                </w14:checkbox>
              </w:sdtPr>
              <w:sdtEndPr/>
              <w:sdtContent>
                <w:r w:rsidR="00EC0B0E" w:rsidRPr="00CF5BBB">
                  <w:rPr>
                    <w:rFonts w:ascii="MS Gothic" w:eastAsia="MS Gothic" w:hAnsi="MS Gothic"/>
                    <w:b/>
                    <w:lang w:val="en-GB"/>
                  </w:rPr>
                  <w:t>☐</w:t>
                </w:r>
              </w:sdtContent>
            </w:sdt>
            <w:r w:rsidR="00EC0B0E" w:rsidRPr="00CF5BBB">
              <w:rPr>
                <w:b/>
                <w:lang w:val="en-GB"/>
              </w:rPr>
              <w:t xml:space="preserve"> </w:t>
            </w:r>
            <w:r w:rsidR="00EC0B0E" w:rsidRPr="00EC0B0E">
              <w:rPr>
                <w:b/>
                <w:lang w:val="en-GB"/>
              </w:rPr>
              <w:t>DLŽNÍK</w:t>
            </w:r>
            <w:r w:rsidR="00EC0B0E" w:rsidRPr="00CF5BBB">
              <w:rPr>
                <w:b/>
              </w:rPr>
              <w:t xml:space="preserve"> (prevodca) </w:t>
            </w:r>
            <w:r w:rsidR="00EC0B0E" w:rsidRPr="00CF5BBB">
              <w:rPr>
                <w:b/>
                <w:i/>
                <w:sz w:val="20"/>
                <w:szCs w:val="20"/>
                <w:lang w:val="en-GB"/>
              </w:rPr>
              <w:t>(DEBTOR (transferor))</w:t>
            </w:r>
          </w:p>
        </w:tc>
      </w:tr>
      <w:tr w:rsidR="00EC0B0E" w:rsidTr="00DF0EEA">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EC0B0E" w:rsidRPr="00CF5BBB" w:rsidRDefault="00DC3CEA" w:rsidP="00EC0B0E">
            <w:pPr>
              <w:ind w:firstLine="0"/>
              <w:rPr>
                <w:lang w:val="en-GB"/>
              </w:rPr>
            </w:pPr>
            <w:sdt>
              <w:sdtPr>
                <w:rPr>
                  <w:b/>
                  <w:lang w:val="en-GB"/>
                </w:rPr>
                <w:id w:val="-1852791555"/>
                <w14:checkbox>
                  <w14:checked w14:val="0"/>
                  <w14:checkedState w14:val="2612" w14:font="MS Gothic"/>
                  <w14:uncheckedState w14:val="2610" w14:font="MS Gothic"/>
                </w14:checkbox>
              </w:sdtPr>
              <w:sdtEndPr/>
              <w:sdtContent>
                <w:r w:rsidR="00EC0B0E" w:rsidRPr="00CF5BBB">
                  <w:rPr>
                    <w:rFonts w:ascii="MS Gothic" w:eastAsia="MS Gothic" w:hAnsi="MS Gothic"/>
                    <w:b/>
                    <w:lang w:val="en-GB"/>
                  </w:rPr>
                  <w:t>☐</w:t>
                </w:r>
              </w:sdtContent>
            </w:sdt>
            <w:r w:rsidR="00EC0B0E" w:rsidRPr="00CF5BBB">
              <w:rPr>
                <w:b/>
                <w:lang w:val="en-GB"/>
              </w:rPr>
              <w:t xml:space="preserve"> </w:t>
            </w:r>
            <w:r w:rsidR="00EC0B0E" w:rsidRPr="00EC0B0E">
              <w:rPr>
                <w:b/>
                <w:lang w:val="en-GB"/>
              </w:rPr>
              <w:t>ČLEN</w:t>
            </w:r>
            <w:r w:rsidR="00EC0B0E" w:rsidRPr="00CF5BBB">
              <w:rPr>
                <w:b/>
              </w:rPr>
              <w:t xml:space="preserve"> </w:t>
            </w:r>
            <w:r w:rsidR="00EC0B0E" w:rsidRPr="00CF5BBB">
              <w:t>za veriteľa</w:t>
            </w:r>
            <w:r w:rsidR="00EC0B0E" w:rsidRPr="00CF5BBB">
              <w:rPr>
                <w:b/>
                <w:lang w:val="en-GB"/>
              </w:rPr>
              <w:t xml:space="preserve"> </w:t>
            </w:r>
            <w:r w:rsidR="00EC0B0E" w:rsidRPr="00CF5BBB">
              <w:rPr>
                <w:b/>
                <w:i/>
                <w:sz w:val="20"/>
                <w:szCs w:val="20"/>
                <w:lang w:val="en-GB"/>
              </w:rPr>
              <w:t xml:space="preserve">(MEMBER </w:t>
            </w:r>
            <w:r w:rsidR="00EC0B0E" w:rsidRPr="00CF5BBB">
              <w:rPr>
                <w:i/>
                <w:sz w:val="20"/>
                <w:szCs w:val="20"/>
                <w:lang w:val="en-GB"/>
              </w:rPr>
              <w:t>on behalf of creditor)</w:t>
            </w:r>
            <w:r w:rsidR="00EC0B0E" w:rsidRPr="00CF5BBB">
              <w:rPr>
                <w:lang w:val="en-GB"/>
              </w:rPr>
              <w:t>:</w:t>
            </w:r>
            <w:r w:rsidR="00EC0B0E" w:rsidRPr="00CF5BBB">
              <w:rPr>
                <w:rStyle w:val="EndnoteReference"/>
                <w:lang w:val="en-GB"/>
              </w:rPr>
              <w:endnoteReference w:id="5"/>
            </w:r>
            <w:r w:rsidR="00EC0B0E" w:rsidRPr="00CF5BBB">
              <w:rPr>
                <w:lang w:val="en-GB"/>
              </w:rPr>
              <w:t xml:space="preserve"> </w:t>
            </w:r>
            <w:sdt>
              <w:sdtPr>
                <w:rPr>
                  <w:lang w:val="en-GB"/>
                </w:rPr>
                <w:id w:val="-79987131"/>
                <w:showingPlcHdr/>
              </w:sdtPr>
              <w:sdtEndPr/>
              <w:sdtContent>
                <w:r w:rsidR="00EC0B0E" w:rsidRPr="00CF5BBB">
                  <w:rPr>
                    <w:rStyle w:val="PlaceholderText"/>
                    <w:color w:val="FFFFFF" w:themeColor="background1"/>
                    <w:shd w:val="pct5" w:color="auto" w:fill="auto"/>
                    <w:lang w:val="en-GB"/>
                    <w14:textFill>
                      <w14:noFill/>
                    </w14:textFill>
                  </w:rPr>
                  <w:t>Kliknutím zadáte text.</w:t>
                </w:r>
              </w:sdtContent>
            </w:sdt>
          </w:p>
        </w:tc>
      </w:tr>
      <w:tr w:rsidR="00EC0B0E" w:rsidTr="00DF0EEA">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EC0B0E" w:rsidRPr="00CF5BBB" w:rsidRDefault="00DC3CEA" w:rsidP="00EC0B0E">
            <w:pPr>
              <w:ind w:firstLine="0"/>
              <w:rPr>
                <w:lang w:val="en-GB"/>
              </w:rPr>
            </w:pPr>
            <w:sdt>
              <w:sdtPr>
                <w:rPr>
                  <w:b/>
                  <w:lang w:val="en-GB"/>
                </w:rPr>
                <w:id w:val="-371931131"/>
                <w14:checkbox>
                  <w14:checked w14:val="0"/>
                  <w14:checkedState w14:val="2612" w14:font="MS Gothic"/>
                  <w14:uncheckedState w14:val="2610" w14:font="MS Gothic"/>
                </w14:checkbox>
              </w:sdtPr>
              <w:sdtEndPr/>
              <w:sdtContent>
                <w:r w:rsidR="00EC0B0E" w:rsidRPr="00CF5BBB">
                  <w:rPr>
                    <w:rFonts w:ascii="MS Gothic" w:eastAsia="MS Gothic" w:hAnsi="MS Gothic"/>
                    <w:b/>
                    <w:lang w:val="en-GB"/>
                  </w:rPr>
                  <w:t>☐</w:t>
                </w:r>
              </w:sdtContent>
            </w:sdt>
            <w:r w:rsidR="00EC0B0E" w:rsidRPr="00CF5BBB">
              <w:rPr>
                <w:b/>
                <w:lang w:val="en-GB"/>
              </w:rPr>
              <w:t xml:space="preserve"> </w:t>
            </w:r>
            <w:r w:rsidR="00EC0B0E" w:rsidRPr="00EC0B0E">
              <w:rPr>
                <w:b/>
                <w:lang w:val="en-GB"/>
              </w:rPr>
              <w:t>ČLEN</w:t>
            </w:r>
            <w:r w:rsidR="00EC0B0E" w:rsidRPr="00CF5BBB">
              <w:rPr>
                <w:b/>
              </w:rPr>
              <w:t xml:space="preserve"> </w:t>
            </w:r>
            <w:r w:rsidR="00EC0B0E" w:rsidRPr="00CF5BBB">
              <w:t>za dlžníka</w:t>
            </w:r>
            <w:r w:rsidR="00EC0B0E" w:rsidRPr="00CF5BBB">
              <w:rPr>
                <w:b/>
                <w:lang w:val="en-GB"/>
              </w:rPr>
              <w:t xml:space="preserve"> </w:t>
            </w:r>
            <w:r w:rsidR="00EC0B0E" w:rsidRPr="00CF5BBB">
              <w:rPr>
                <w:b/>
                <w:i/>
                <w:sz w:val="20"/>
                <w:szCs w:val="20"/>
                <w:lang w:val="en-GB"/>
              </w:rPr>
              <w:t xml:space="preserve">(MEMBER </w:t>
            </w:r>
            <w:r w:rsidR="00EC0B0E" w:rsidRPr="00CF5BBB">
              <w:rPr>
                <w:i/>
                <w:sz w:val="20"/>
                <w:szCs w:val="20"/>
                <w:lang w:val="en-GB"/>
              </w:rPr>
              <w:t>on behalf of debtor)</w:t>
            </w:r>
            <w:r w:rsidR="00EC0B0E" w:rsidRPr="00CF5BBB">
              <w:rPr>
                <w:lang w:val="en-GB"/>
              </w:rPr>
              <w:t>:</w:t>
            </w:r>
            <w:r w:rsidR="00EC0B0E" w:rsidRPr="00CF5BBB">
              <w:rPr>
                <w:rStyle w:val="EndnoteReference"/>
                <w:lang w:val="en-GB"/>
              </w:rPr>
              <w:t xml:space="preserve"> </w:t>
            </w:r>
            <w:r w:rsidR="00EC0B0E" w:rsidRPr="00CF5BBB">
              <w:rPr>
                <w:rStyle w:val="EndnoteReference"/>
                <w:lang w:val="en-GB"/>
              </w:rPr>
              <w:endnoteReference w:id="6"/>
            </w:r>
            <w:r w:rsidR="00EC0B0E" w:rsidRPr="00CF5BBB">
              <w:rPr>
                <w:lang w:val="en-GB"/>
              </w:rPr>
              <w:t xml:space="preserve"> </w:t>
            </w:r>
            <w:sdt>
              <w:sdtPr>
                <w:rPr>
                  <w:lang w:val="en-GB"/>
                </w:rPr>
                <w:id w:val="716622085"/>
                <w:showingPlcHdr/>
              </w:sdtPr>
              <w:sdtEndPr/>
              <w:sdtContent>
                <w:r w:rsidR="00EC0B0E" w:rsidRPr="00CF5BBB">
                  <w:rPr>
                    <w:rStyle w:val="PlaceholderText"/>
                    <w:color w:val="FFFFFF" w:themeColor="background1"/>
                    <w:shd w:val="pct5" w:color="auto" w:fill="auto"/>
                    <w:lang w:val="en-GB"/>
                    <w14:textFill>
                      <w14:noFill/>
                    </w14:textFill>
                  </w:rPr>
                  <w:t>Kliknutím zadáte text.</w:t>
                </w:r>
              </w:sdtContent>
            </w:sdt>
          </w:p>
        </w:tc>
      </w:tr>
      <w:tr w:rsidR="00EC0B0E" w:rsidTr="00DF0EEA">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EC0B0E" w:rsidRPr="00CF5BBB" w:rsidRDefault="00DC3CEA" w:rsidP="00EC0B0E">
            <w:pPr>
              <w:ind w:firstLine="0"/>
              <w:rPr>
                <w:lang w:val="en-GB"/>
              </w:rPr>
            </w:pPr>
            <w:sdt>
              <w:sdtPr>
                <w:rPr>
                  <w:b/>
                  <w:lang w:val="en-GB"/>
                </w:rPr>
                <w:id w:val="572780802"/>
                <w14:checkbox>
                  <w14:checked w14:val="0"/>
                  <w14:checkedState w14:val="2612" w14:font="MS Gothic"/>
                  <w14:uncheckedState w14:val="2610" w14:font="MS Gothic"/>
                </w14:checkbox>
              </w:sdtPr>
              <w:sdtEndPr/>
              <w:sdtContent>
                <w:r w:rsidR="00EC0B0E" w:rsidRPr="00CF5BBB">
                  <w:rPr>
                    <w:rFonts w:ascii="MS Gothic" w:eastAsia="MS Gothic" w:hAnsi="MS Gothic"/>
                    <w:b/>
                    <w:lang w:val="en-GB"/>
                  </w:rPr>
                  <w:t>☐</w:t>
                </w:r>
              </w:sdtContent>
            </w:sdt>
            <w:r w:rsidR="00EC0B0E" w:rsidRPr="00CF5BBB">
              <w:rPr>
                <w:b/>
                <w:lang w:val="en-GB"/>
              </w:rPr>
              <w:t xml:space="preserve"> </w:t>
            </w:r>
            <w:r w:rsidR="00EC0B0E" w:rsidRPr="00EC0B0E">
              <w:rPr>
                <w:b/>
                <w:lang w:val="en-GB"/>
              </w:rPr>
              <w:t>DRŽITEĽ</w:t>
            </w:r>
            <w:r w:rsidR="00EC0B0E" w:rsidRPr="00CF5BBB">
              <w:rPr>
                <w:b/>
              </w:rPr>
              <w:t xml:space="preserve"> </w:t>
            </w:r>
            <w:r w:rsidR="00EC0B0E" w:rsidRPr="00CF5BBB">
              <w:t>za veriteľa</w:t>
            </w:r>
            <w:r w:rsidR="00EC0B0E" w:rsidRPr="00CF5BBB">
              <w:rPr>
                <w:b/>
                <w:lang w:val="en-GB"/>
              </w:rPr>
              <w:t xml:space="preserve"> </w:t>
            </w:r>
            <w:r w:rsidR="00EC0B0E" w:rsidRPr="00CF5BBB">
              <w:rPr>
                <w:b/>
                <w:i/>
                <w:sz w:val="20"/>
                <w:szCs w:val="20"/>
                <w:lang w:val="en-GB"/>
              </w:rPr>
              <w:t xml:space="preserve">(HOLDER </w:t>
            </w:r>
            <w:r w:rsidR="00EC0B0E" w:rsidRPr="00CF5BBB">
              <w:rPr>
                <w:i/>
                <w:sz w:val="20"/>
                <w:szCs w:val="20"/>
                <w:lang w:val="en-GB"/>
              </w:rPr>
              <w:t>on behalf of creditor)</w:t>
            </w:r>
            <w:r w:rsidR="00EC0B0E" w:rsidRPr="00CF5BBB">
              <w:rPr>
                <w:lang w:val="en-GB"/>
              </w:rPr>
              <w:t>:</w:t>
            </w:r>
            <w:r w:rsidR="00EC0B0E" w:rsidRPr="00CF5BBB">
              <w:rPr>
                <w:rStyle w:val="EndnoteReference"/>
                <w:lang w:val="en-GB"/>
              </w:rPr>
              <w:t xml:space="preserve"> </w:t>
            </w:r>
            <w:r w:rsidR="00EC0B0E" w:rsidRPr="00CF5BBB">
              <w:rPr>
                <w:rStyle w:val="EndnoteReference"/>
                <w:lang w:val="en-GB"/>
              </w:rPr>
              <w:endnoteReference w:id="7"/>
            </w:r>
            <w:r w:rsidR="00EC0B0E" w:rsidRPr="00CF5BBB">
              <w:rPr>
                <w:lang w:val="en-GB"/>
              </w:rPr>
              <w:t xml:space="preserve"> </w:t>
            </w:r>
            <w:sdt>
              <w:sdtPr>
                <w:rPr>
                  <w:lang w:val="en-GB"/>
                </w:rPr>
                <w:id w:val="-351492632"/>
                <w:showingPlcHdr/>
              </w:sdtPr>
              <w:sdtEndPr/>
              <w:sdtContent>
                <w:r w:rsidR="00EC0B0E" w:rsidRPr="00CF5BBB">
                  <w:rPr>
                    <w:rStyle w:val="PlaceholderText"/>
                    <w:color w:val="FFFFFF" w:themeColor="background1"/>
                    <w:shd w:val="pct5" w:color="auto" w:fill="auto"/>
                    <w:lang w:val="en-GB"/>
                    <w14:textFill>
                      <w14:noFill/>
                    </w14:textFill>
                  </w:rPr>
                  <w:t>Kliknutím zadáte text.</w:t>
                </w:r>
              </w:sdtContent>
            </w:sdt>
            <w:r w:rsidR="00EC0B0E" w:rsidRPr="00CF5BBB">
              <w:rPr>
                <w:lang w:val="en-GB"/>
              </w:rPr>
              <w:t xml:space="preserve">      </w:t>
            </w:r>
          </w:p>
        </w:tc>
      </w:tr>
      <w:tr w:rsidR="00EC0B0E" w:rsidTr="00DF0EEA">
        <w:trPr>
          <w:trHeight w:val="340"/>
        </w:trPr>
        <w:tc>
          <w:tcPr>
            <w:tcW w:w="9854" w:type="dxa"/>
            <w:tcBorders>
              <w:top w:val="single" w:sz="12" w:space="0" w:color="4C7563" w:themeColor="accent1"/>
            </w:tcBorders>
            <w:shd w:val="clear" w:color="auto" w:fill="FFFFFF" w:themeFill="background1"/>
          </w:tcPr>
          <w:p w:rsidR="00EC0B0E" w:rsidRPr="00CF5BBB" w:rsidRDefault="00DC3CEA" w:rsidP="00EC0B0E">
            <w:pPr>
              <w:ind w:firstLine="0"/>
            </w:pPr>
            <w:sdt>
              <w:sdtPr>
                <w:rPr>
                  <w:b/>
                  <w:lang w:val="en-GB"/>
                </w:rPr>
                <w:id w:val="-374385182"/>
                <w14:checkbox>
                  <w14:checked w14:val="0"/>
                  <w14:checkedState w14:val="2612" w14:font="MS Gothic"/>
                  <w14:uncheckedState w14:val="2610" w14:font="MS Gothic"/>
                </w14:checkbox>
              </w:sdtPr>
              <w:sdtEndPr/>
              <w:sdtContent>
                <w:r w:rsidR="00EC0B0E" w:rsidRPr="00CF5BBB">
                  <w:rPr>
                    <w:rFonts w:ascii="MS Gothic" w:eastAsia="MS Gothic" w:hAnsi="MS Gothic"/>
                    <w:b/>
                    <w:lang w:val="en-GB"/>
                  </w:rPr>
                  <w:t>☐</w:t>
                </w:r>
              </w:sdtContent>
            </w:sdt>
            <w:r w:rsidR="00EC0B0E" w:rsidRPr="00CF5BBB">
              <w:rPr>
                <w:b/>
                <w:lang w:val="en-GB"/>
              </w:rPr>
              <w:t xml:space="preserve"> </w:t>
            </w:r>
            <w:r w:rsidR="00EC0B0E" w:rsidRPr="00EC0B0E">
              <w:rPr>
                <w:b/>
                <w:lang w:val="en-GB"/>
              </w:rPr>
              <w:t>DRŽITEĽ</w:t>
            </w:r>
            <w:r w:rsidR="00EC0B0E" w:rsidRPr="00CF5BBB">
              <w:rPr>
                <w:b/>
              </w:rPr>
              <w:t xml:space="preserve"> </w:t>
            </w:r>
            <w:r w:rsidR="00EC0B0E" w:rsidRPr="00CF5BBB">
              <w:t xml:space="preserve">za dlžník </w:t>
            </w:r>
            <w:r w:rsidR="00EC0B0E" w:rsidRPr="00CF5BBB">
              <w:rPr>
                <w:i/>
                <w:sz w:val="20"/>
                <w:szCs w:val="20"/>
              </w:rPr>
              <w:t>(</w:t>
            </w:r>
            <w:r w:rsidR="00EC0B0E" w:rsidRPr="00CF5BBB">
              <w:rPr>
                <w:b/>
                <w:i/>
                <w:sz w:val="20"/>
                <w:szCs w:val="20"/>
                <w:lang w:val="en-GB"/>
              </w:rPr>
              <w:t xml:space="preserve">HOLDER </w:t>
            </w:r>
            <w:r w:rsidR="00EC0B0E" w:rsidRPr="00CF5BBB">
              <w:rPr>
                <w:i/>
                <w:sz w:val="20"/>
                <w:szCs w:val="20"/>
                <w:lang w:val="en-GB"/>
              </w:rPr>
              <w:t>on behalf of debtor)</w:t>
            </w:r>
            <w:r w:rsidR="00EC0B0E" w:rsidRPr="00CF5BBB">
              <w:t>:</w:t>
            </w:r>
            <w:r w:rsidR="00EC0B0E" w:rsidRPr="00CF5BBB">
              <w:rPr>
                <w:rStyle w:val="EndnoteReference"/>
              </w:rPr>
              <w:t xml:space="preserve"> </w:t>
            </w:r>
            <w:r w:rsidR="00EC0B0E" w:rsidRPr="00CF5BBB">
              <w:rPr>
                <w:rStyle w:val="EndnoteReference"/>
              </w:rPr>
              <w:endnoteReference w:id="8"/>
            </w:r>
            <w:r w:rsidR="00EC0B0E" w:rsidRPr="00CF5BBB">
              <w:t xml:space="preserve"> </w:t>
            </w:r>
            <w:sdt>
              <w:sdtPr>
                <w:id w:val="555664478"/>
                <w:showingPlcHdr/>
              </w:sdtPr>
              <w:sdtEndPr/>
              <w:sdtContent>
                <w:r w:rsidR="00EC0B0E" w:rsidRPr="00CF5BBB">
                  <w:rPr>
                    <w:rStyle w:val="PlaceholderText"/>
                    <w:color w:val="FFFFFF" w:themeColor="background1"/>
                    <w:shd w:val="pct5" w:color="auto" w:fill="auto"/>
                    <w14:textFill>
                      <w14:noFill/>
                    </w14:textFill>
                  </w:rPr>
                  <w:t>Kliknutím zadáte text.</w:t>
                </w:r>
              </w:sdtContent>
            </w:sdt>
            <w:r w:rsidR="00EC0B0E" w:rsidRPr="00CF5BBB">
              <w:t xml:space="preserve">      </w:t>
            </w:r>
          </w:p>
        </w:tc>
      </w:tr>
    </w:tbl>
    <w:p w:rsidR="007708D7" w:rsidRDefault="007708D7" w:rsidP="00456310"/>
    <w:p w:rsidR="00AD0177" w:rsidRDefault="00AD0177" w:rsidP="00456310"/>
    <w:p w:rsidR="00F24D6B" w:rsidRPr="00A52B04" w:rsidRDefault="006D5D9F" w:rsidP="005B1DEE">
      <w:pPr>
        <w:pStyle w:val="Heading1"/>
        <w:numPr>
          <w:ilvl w:val="0"/>
          <w:numId w:val="45"/>
        </w:numPr>
        <w:spacing w:before="0"/>
        <w:ind w:left="284" w:hanging="284"/>
        <w:rPr>
          <w:sz w:val="26"/>
          <w:szCs w:val="26"/>
          <w:lang w:val="en-GB"/>
        </w:rPr>
      </w:pPr>
      <w:r>
        <w:rPr>
          <w:szCs w:val="26"/>
        </w:rPr>
        <w:t>ÚDAJE KLIENTA</w:t>
      </w:r>
      <w:r>
        <w:rPr>
          <w:szCs w:val="26"/>
          <w:lang w:val="en-GB"/>
        </w:rPr>
        <w:t xml:space="preserve"> </w:t>
      </w:r>
      <w:r w:rsidRPr="00C80B26">
        <w:rPr>
          <w:i/>
          <w:sz w:val="22"/>
          <w:szCs w:val="22"/>
          <w:lang w:val="en-GB"/>
        </w:rPr>
        <w:t>(DATA ON CLIENT)</w:t>
      </w:r>
    </w:p>
    <w:p w:rsidR="000A083C" w:rsidRPr="00A52B04" w:rsidRDefault="000A083C" w:rsidP="00207A52">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RPr="00A52B04"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A52B04" w:rsidRDefault="006D5D9F" w:rsidP="006D5D9F">
            <w:pPr>
              <w:pStyle w:val="ListParagraph"/>
              <w:numPr>
                <w:ilvl w:val="0"/>
                <w:numId w:val="43"/>
              </w:numPr>
              <w:ind w:left="426" w:hanging="426"/>
              <w:rPr>
                <w:lang w:val="en-GB"/>
              </w:rPr>
            </w:pPr>
            <w:r>
              <w:rPr>
                <w:b/>
              </w:rPr>
              <w:t>I</w:t>
            </w:r>
            <w:r w:rsidRPr="00207A52">
              <w:rPr>
                <w:b/>
              </w:rPr>
              <w:t>dentifikačné údaje</w:t>
            </w:r>
            <w:r>
              <w:rPr>
                <w:b/>
              </w:rPr>
              <w:t xml:space="preserve"> VERITEĽA </w:t>
            </w:r>
            <w:r w:rsidRPr="00C80B26">
              <w:rPr>
                <w:b/>
                <w:i/>
                <w:sz w:val="20"/>
                <w:szCs w:val="20"/>
              </w:rPr>
              <w:t>(</w:t>
            </w:r>
            <w:r w:rsidRPr="00C80B26">
              <w:rPr>
                <w:b/>
                <w:i/>
                <w:sz w:val="20"/>
                <w:szCs w:val="20"/>
                <w:lang w:val="en-GB"/>
              </w:rPr>
              <w:t>Identification data of the CREDITOR)</w:t>
            </w:r>
          </w:p>
        </w:tc>
      </w:tr>
      <w:tr w:rsidR="006D5D9F" w:rsidRPr="00A52B04" w:rsidTr="00B76498">
        <w:trPr>
          <w:trHeight w:val="340"/>
        </w:trPr>
        <w:tc>
          <w:tcPr>
            <w:tcW w:w="3549" w:type="dxa"/>
            <w:tcBorders>
              <w:top w:val="single" w:sz="12" w:space="0" w:color="4C7563" w:themeColor="accent1"/>
            </w:tcBorders>
            <w:shd w:val="clear" w:color="auto" w:fill="D8E6DF" w:themeFill="accent1" w:themeFillTint="33"/>
          </w:tcPr>
          <w:p w:rsidR="006D5D9F" w:rsidRPr="00CE4774" w:rsidRDefault="006D5D9F" w:rsidP="005A0A6A">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rPr>
                <w:lang w:val="en-GB"/>
              </w:rPr>
              <w:id w:val="766110947"/>
              <w:showingPlcHdr/>
            </w:sdtPr>
            <w:sdtEndPr/>
            <w:sdtContent>
              <w:p w:rsidR="006D5D9F" w:rsidRPr="00A52B04" w:rsidRDefault="006D5D9F" w:rsidP="00AA5A9D">
                <w:pPr>
                  <w:ind w:firstLine="0"/>
                  <w:rPr>
                    <w:lang w:val="en-GB"/>
                  </w:rPr>
                </w:pPr>
                <w:r w:rsidRPr="00A52B04">
                  <w:rPr>
                    <w:rStyle w:val="PlaceholderText"/>
                    <w:color w:val="FFFFFF" w:themeColor="background1"/>
                    <w:shd w:val="pct5" w:color="auto" w:fill="auto"/>
                    <w:lang w:val="en-GB"/>
                    <w14:textFill>
                      <w14:noFill/>
                    </w14:textFill>
                  </w:rPr>
                  <w:t>Kliknutím zadáte text.</w:t>
                </w:r>
              </w:p>
            </w:sdtContent>
          </w:sdt>
        </w:tc>
      </w:tr>
      <w:tr w:rsidR="006D5D9F" w:rsidRPr="00A52B04" w:rsidTr="00AA5A9D">
        <w:trPr>
          <w:trHeight w:val="340"/>
        </w:trPr>
        <w:tc>
          <w:tcPr>
            <w:tcW w:w="3549" w:type="dxa"/>
            <w:shd w:val="clear" w:color="auto" w:fill="D8E6DF" w:themeFill="accent1" w:themeFillTint="33"/>
          </w:tcPr>
          <w:p w:rsidR="006D5D9F" w:rsidRPr="00CE4774" w:rsidRDefault="006D5D9F" w:rsidP="005A0A6A">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EndnoteReference"/>
                <w:szCs w:val="24"/>
                <w:lang w:val="en-GB"/>
              </w:rPr>
              <w:endnoteReference w:id="9"/>
            </w:r>
          </w:p>
        </w:tc>
        <w:sdt>
          <w:sdtPr>
            <w:rPr>
              <w:b/>
              <w:szCs w:val="24"/>
              <w:lang w:val="en-GB"/>
            </w:rPr>
            <w:id w:val="2127967218"/>
          </w:sdtPr>
          <w:sdtEndPr/>
          <w:sdtContent>
            <w:tc>
              <w:tcPr>
                <w:tcW w:w="6305" w:type="dxa"/>
              </w:tcPr>
              <w:sdt>
                <w:sdtPr>
                  <w:rPr>
                    <w:lang w:val="en-GB"/>
                  </w:rPr>
                  <w:id w:val="-1640643686"/>
                  <w:showingPlcHdr/>
                </w:sdtPr>
                <w:sdtEndPr/>
                <w:sdtContent>
                  <w:p w:rsidR="006D5D9F" w:rsidRPr="00A52B04" w:rsidRDefault="006D5D9F" w:rsidP="00AA5A9D">
                    <w:pPr>
                      <w:ind w:firstLine="0"/>
                      <w:rPr>
                        <w:lang w:val="en-GB"/>
                      </w:rPr>
                    </w:pPr>
                    <w:r w:rsidRPr="00A52B04">
                      <w:rPr>
                        <w:rStyle w:val="PlaceholderText"/>
                        <w:color w:val="FFFFFF" w:themeColor="background1"/>
                        <w:shd w:val="pct5" w:color="auto" w:fill="auto"/>
                        <w:lang w:val="en-GB"/>
                        <w14:textFill>
                          <w14:noFill/>
                        </w14:textFill>
                      </w:rPr>
                      <w:t>Kliknutím zadáte text.</w:t>
                    </w:r>
                  </w:p>
                </w:sdtContent>
              </w:sdt>
            </w:tc>
          </w:sdtContent>
        </w:sdt>
      </w:tr>
      <w:tr w:rsidR="006D5D9F" w:rsidRPr="00A52B04" w:rsidTr="00AA5A9D">
        <w:trPr>
          <w:trHeight w:val="340"/>
        </w:trPr>
        <w:tc>
          <w:tcPr>
            <w:tcW w:w="3549" w:type="dxa"/>
            <w:shd w:val="clear" w:color="auto" w:fill="D8E6DF" w:themeFill="accent1" w:themeFillTint="33"/>
          </w:tcPr>
          <w:p w:rsidR="006D5D9F" w:rsidRDefault="006D5D9F" w:rsidP="005A0A6A">
            <w:pPr>
              <w:ind w:firstLine="0"/>
              <w:rPr>
                <w:szCs w:val="24"/>
                <w:lang w:val="en-GB"/>
              </w:rPr>
            </w:pPr>
            <w:r w:rsidRPr="00207A52">
              <w:rPr>
                <w:szCs w:val="24"/>
              </w:rPr>
              <w:t>IČO</w:t>
            </w:r>
            <w:r>
              <w:rPr>
                <w:szCs w:val="24"/>
              </w:rPr>
              <w:t>/ZIČ/NIČ/rodné číslo</w:t>
            </w:r>
            <w:r w:rsidRPr="00806583">
              <w:rPr>
                <w:szCs w:val="24"/>
                <w:lang w:val="en-GB"/>
              </w:rPr>
              <w:t xml:space="preserve"> </w:t>
            </w:r>
          </w:p>
          <w:p w:rsidR="006D5D9F" w:rsidRPr="00CE4774" w:rsidRDefault="006D5D9F" w:rsidP="005A0A6A">
            <w:pPr>
              <w:ind w:firstLine="0"/>
              <w:rPr>
                <w:szCs w:val="24"/>
                <w:lang w:val="en-GB"/>
              </w:rPr>
            </w:pPr>
            <w:r w:rsidRPr="000E4E3E">
              <w:rPr>
                <w:i/>
                <w:sz w:val="20"/>
                <w:szCs w:val="20"/>
                <w:lang w:val="en-GB"/>
              </w:rPr>
              <w:t>(Company ID/Foreign company ID/NIČ/Birth registration number)</w:t>
            </w:r>
          </w:p>
        </w:tc>
        <w:tc>
          <w:tcPr>
            <w:tcW w:w="6305" w:type="dxa"/>
          </w:tcPr>
          <w:sdt>
            <w:sdtPr>
              <w:rPr>
                <w:lang w:val="en-GB"/>
              </w:rPr>
              <w:id w:val="122202456"/>
              <w:showingPlcHdr/>
            </w:sdtPr>
            <w:sdtEndPr/>
            <w:sdtContent>
              <w:p w:rsidR="006D5D9F" w:rsidRPr="00A52B04" w:rsidRDefault="006D5D9F" w:rsidP="00AA5A9D">
                <w:pPr>
                  <w:ind w:firstLine="0"/>
                  <w:rPr>
                    <w:lang w:val="en-GB"/>
                  </w:rPr>
                </w:pPr>
                <w:r w:rsidRPr="00A52B04">
                  <w:rPr>
                    <w:rStyle w:val="PlaceholderText"/>
                    <w:color w:val="FFFFFF" w:themeColor="background1"/>
                    <w:shd w:val="pct5" w:color="auto" w:fill="auto"/>
                    <w:lang w:val="en-GB"/>
                    <w14:textFill>
                      <w14:noFill/>
                    </w14:textFill>
                  </w:rPr>
                  <w:t>Kliknutím zadáte text.</w:t>
                </w:r>
              </w:p>
            </w:sdtContent>
          </w:sdt>
        </w:tc>
      </w:tr>
      <w:tr w:rsidR="006D5D9F" w:rsidRPr="00A52B04" w:rsidTr="00AA5A9D">
        <w:trPr>
          <w:trHeight w:val="340"/>
        </w:trPr>
        <w:tc>
          <w:tcPr>
            <w:tcW w:w="3549" w:type="dxa"/>
            <w:shd w:val="clear" w:color="auto" w:fill="D8E6DF" w:themeFill="accent1" w:themeFillTint="33"/>
          </w:tcPr>
          <w:p w:rsidR="006D5D9F" w:rsidRPr="00207A52" w:rsidRDefault="006D5D9F" w:rsidP="005A0A6A">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EndnoteReference"/>
                <w:szCs w:val="24"/>
              </w:rPr>
              <w:endnoteReference w:id="10"/>
            </w:r>
          </w:p>
        </w:tc>
        <w:tc>
          <w:tcPr>
            <w:tcW w:w="6305" w:type="dxa"/>
          </w:tcPr>
          <w:sdt>
            <w:sdtPr>
              <w:rPr>
                <w:lang w:val="en-GB"/>
              </w:rPr>
              <w:id w:val="1842734408"/>
              <w:showingPlcHdr/>
            </w:sdtPr>
            <w:sdtEndPr/>
            <w:sdtContent>
              <w:p w:rsidR="006D5D9F" w:rsidRPr="00A52B04" w:rsidRDefault="006D5D9F" w:rsidP="00AA5A9D">
                <w:pPr>
                  <w:ind w:firstLine="0"/>
                  <w:rPr>
                    <w:lang w:val="en-GB"/>
                  </w:rPr>
                </w:pPr>
                <w:r w:rsidRPr="00A52B04">
                  <w:rPr>
                    <w:rStyle w:val="PlaceholderText"/>
                    <w:color w:val="FFFFFF" w:themeColor="background1"/>
                    <w:shd w:val="pct5" w:color="auto" w:fill="auto"/>
                    <w:lang w:val="en-GB"/>
                    <w14:textFill>
                      <w14:noFill/>
                    </w14:textFill>
                  </w:rPr>
                  <w:t>Kliknutím zadáte text.</w:t>
                </w:r>
              </w:p>
            </w:sdtContent>
          </w:sdt>
        </w:tc>
      </w:tr>
      <w:tr w:rsidR="006D5D9F" w:rsidRPr="00A52B04" w:rsidTr="00AA5A9D">
        <w:trPr>
          <w:trHeight w:val="340"/>
        </w:trPr>
        <w:tc>
          <w:tcPr>
            <w:tcW w:w="3549" w:type="dxa"/>
            <w:shd w:val="clear" w:color="auto" w:fill="D8E6DF" w:themeFill="accent1" w:themeFillTint="33"/>
          </w:tcPr>
          <w:p w:rsidR="006D5D9F" w:rsidRPr="00207A52" w:rsidRDefault="006D5D9F" w:rsidP="005A0A6A">
            <w:pPr>
              <w:ind w:firstLine="0"/>
              <w:rPr>
                <w:szCs w:val="24"/>
              </w:rPr>
            </w:pPr>
            <w:r>
              <w:rPr>
                <w:szCs w:val="24"/>
              </w:rPr>
              <w:t xml:space="preserve">IČ DPH </w:t>
            </w:r>
            <w:r w:rsidRPr="00265D1F">
              <w:rPr>
                <w:i/>
                <w:sz w:val="20"/>
                <w:szCs w:val="20"/>
                <w:lang w:val="en-GB"/>
              </w:rPr>
              <w:t>(VAT ID)</w:t>
            </w:r>
          </w:p>
        </w:tc>
        <w:sdt>
          <w:sdtPr>
            <w:rPr>
              <w:b/>
              <w:szCs w:val="24"/>
              <w:lang w:val="en-GB"/>
            </w:rPr>
            <w:id w:val="100228721"/>
          </w:sdtPr>
          <w:sdtEndPr/>
          <w:sdtContent>
            <w:tc>
              <w:tcPr>
                <w:tcW w:w="6305" w:type="dxa"/>
              </w:tcPr>
              <w:sdt>
                <w:sdtPr>
                  <w:rPr>
                    <w:lang w:val="en-GB"/>
                  </w:rPr>
                  <w:id w:val="2133050399"/>
                  <w:showingPlcHdr/>
                </w:sdtPr>
                <w:sdtEndPr/>
                <w:sdtContent>
                  <w:p w:rsidR="006D5D9F" w:rsidRPr="00A52B04" w:rsidRDefault="006D5D9F" w:rsidP="00AA5A9D">
                    <w:pPr>
                      <w:ind w:firstLine="0"/>
                      <w:rPr>
                        <w:lang w:val="en-GB"/>
                      </w:rPr>
                    </w:pPr>
                    <w:r w:rsidRPr="00A52B04">
                      <w:rPr>
                        <w:rStyle w:val="PlaceholderText"/>
                        <w:color w:val="FFFFFF" w:themeColor="background1"/>
                        <w:shd w:val="pct5" w:color="auto" w:fill="auto"/>
                        <w:lang w:val="en-GB"/>
                        <w14:textFill>
                          <w14:noFill/>
                        </w14:textFill>
                      </w:rPr>
                      <w:t>Kliknutím zadáte text.</w:t>
                    </w:r>
                  </w:p>
                </w:sdtContent>
              </w:sdt>
            </w:tc>
          </w:sdtContent>
        </w:sdt>
      </w:tr>
    </w:tbl>
    <w:p w:rsidR="00E126A7" w:rsidRPr="00A52B04" w:rsidRDefault="00E126A7" w:rsidP="00207A52">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B8676F" w:rsidRPr="00A52B04" w:rsidTr="00857F9F">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676F" w:rsidRPr="00A52B04" w:rsidRDefault="006D5D9F" w:rsidP="006D5D9F">
            <w:pPr>
              <w:pStyle w:val="ListParagraph"/>
              <w:numPr>
                <w:ilvl w:val="0"/>
                <w:numId w:val="43"/>
              </w:numPr>
              <w:ind w:left="426" w:hanging="426"/>
              <w:rPr>
                <w:lang w:val="en-GB"/>
              </w:rPr>
            </w:pPr>
            <w:r>
              <w:rPr>
                <w:b/>
              </w:rPr>
              <w:t>I</w:t>
            </w:r>
            <w:r w:rsidRPr="00207A52">
              <w:rPr>
                <w:b/>
              </w:rPr>
              <w:t>dentifikačné údaje</w:t>
            </w:r>
            <w:r>
              <w:rPr>
                <w:b/>
              </w:rPr>
              <w:t xml:space="preserve"> DLŽNÍKA </w:t>
            </w:r>
            <w:r w:rsidRPr="00C80B26">
              <w:rPr>
                <w:b/>
                <w:i/>
                <w:sz w:val="20"/>
                <w:szCs w:val="20"/>
              </w:rPr>
              <w:t>(</w:t>
            </w:r>
            <w:r w:rsidRPr="00C80B26">
              <w:rPr>
                <w:b/>
                <w:i/>
                <w:sz w:val="20"/>
                <w:szCs w:val="20"/>
                <w:lang w:val="en-GB"/>
              </w:rPr>
              <w:t>Identification data of the DEBTOR)</w:t>
            </w:r>
          </w:p>
        </w:tc>
      </w:tr>
      <w:tr w:rsidR="006D5D9F" w:rsidRPr="00A52B04" w:rsidTr="00857F9F">
        <w:trPr>
          <w:trHeight w:val="340"/>
        </w:trPr>
        <w:tc>
          <w:tcPr>
            <w:tcW w:w="3549" w:type="dxa"/>
            <w:tcBorders>
              <w:top w:val="single" w:sz="12" w:space="0" w:color="4C7563" w:themeColor="accent1"/>
            </w:tcBorders>
            <w:shd w:val="clear" w:color="auto" w:fill="D8E6DF" w:themeFill="accent1" w:themeFillTint="33"/>
          </w:tcPr>
          <w:p w:rsidR="006D5D9F" w:rsidRPr="00CE4774" w:rsidRDefault="006D5D9F" w:rsidP="005A0A6A">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rPr>
                <w:lang w:val="en-GB"/>
              </w:rPr>
              <w:id w:val="-2010051305"/>
              <w:showingPlcHdr/>
            </w:sdtPr>
            <w:sdtEndPr/>
            <w:sdtContent>
              <w:p w:rsidR="006D5D9F" w:rsidRPr="00A52B04" w:rsidRDefault="006D5D9F" w:rsidP="00857F9F">
                <w:pPr>
                  <w:ind w:firstLine="0"/>
                  <w:rPr>
                    <w:lang w:val="en-GB"/>
                  </w:rPr>
                </w:pPr>
                <w:r w:rsidRPr="00A52B04">
                  <w:rPr>
                    <w:rStyle w:val="PlaceholderText"/>
                    <w:color w:val="FFFFFF" w:themeColor="background1"/>
                    <w:shd w:val="pct5" w:color="auto" w:fill="auto"/>
                    <w:lang w:val="en-GB"/>
                    <w14:textFill>
                      <w14:noFill/>
                    </w14:textFill>
                  </w:rPr>
                  <w:t>Kliknutím zadáte text.</w:t>
                </w:r>
              </w:p>
            </w:sdtContent>
          </w:sdt>
        </w:tc>
      </w:tr>
      <w:tr w:rsidR="006D5D9F" w:rsidRPr="00A52B04" w:rsidTr="00857F9F">
        <w:trPr>
          <w:trHeight w:val="340"/>
        </w:trPr>
        <w:tc>
          <w:tcPr>
            <w:tcW w:w="3549" w:type="dxa"/>
            <w:shd w:val="clear" w:color="auto" w:fill="D8E6DF" w:themeFill="accent1" w:themeFillTint="33"/>
          </w:tcPr>
          <w:p w:rsidR="006D5D9F" w:rsidRPr="00CE4774" w:rsidRDefault="006D5D9F" w:rsidP="005A0A6A">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EndnoteReference"/>
                <w:szCs w:val="24"/>
                <w:lang w:val="en-GB"/>
              </w:rPr>
              <w:endnoteReference w:id="11"/>
            </w:r>
          </w:p>
        </w:tc>
        <w:sdt>
          <w:sdtPr>
            <w:rPr>
              <w:b/>
              <w:szCs w:val="24"/>
              <w:lang w:val="en-GB"/>
            </w:rPr>
            <w:id w:val="-2076421090"/>
          </w:sdtPr>
          <w:sdtEndPr/>
          <w:sdtContent>
            <w:tc>
              <w:tcPr>
                <w:tcW w:w="6305" w:type="dxa"/>
              </w:tcPr>
              <w:sdt>
                <w:sdtPr>
                  <w:rPr>
                    <w:lang w:val="en-GB"/>
                  </w:rPr>
                  <w:id w:val="1567680311"/>
                  <w:showingPlcHdr/>
                </w:sdtPr>
                <w:sdtEndPr/>
                <w:sdtContent>
                  <w:p w:rsidR="006D5D9F" w:rsidRPr="00A52B04" w:rsidRDefault="006D5D9F" w:rsidP="00857F9F">
                    <w:pPr>
                      <w:ind w:firstLine="0"/>
                      <w:rPr>
                        <w:lang w:val="en-GB"/>
                      </w:rPr>
                    </w:pPr>
                    <w:r w:rsidRPr="00A52B04">
                      <w:rPr>
                        <w:rStyle w:val="PlaceholderText"/>
                        <w:color w:val="FFFFFF" w:themeColor="background1"/>
                        <w:shd w:val="pct5" w:color="auto" w:fill="auto"/>
                        <w:lang w:val="en-GB"/>
                        <w14:textFill>
                          <w14:noFill/>
                        </w14:textFill>
                      </w:rPr>
                      <w:t>Kliknutím zadáte text.</w:t>
                    </w:r>
                  </w:p>
                </w:sdtContent>
              </w:sdt>
            </w:tc>
          </w:sdtContent>
        </w:sdt>
      </w:tr>
      <w:tr w:rsidR="006D5D9F" w:rsidRPr="00A52B04" w:rsidTr="00857F9F">
        <w:trPr>
          <w:trHeight w:val="340"/>
        </w:trPr>
        <w:tc>
          <w:tcPr>
            <w:tcW w:w="3549" w:type="dxa"/>
            <w:shd w:val="clear" w:color="auto" w:fill="D8E6DF" w:themeFill="accent1" w:themeFillTint="33"/>
          </w:tcPr>
          <w:p w:rsidR="006D5D9F" w:rsidRDefault="006D5D9F" w:rsidP="005A0A6A">
            <w:pPr>
              <w:ind w:firstLine="0"/>
              <w:rPr>
                <w:szCs w:val="24"/>
                <w:lang w:val="en-GB"/>
              </w:rPr>
            </w:pPr>
            <w:r w:rsidRPr="00207A52">
              <w:rPr>
                <w:szCs w:val="24"/>
              </w:rPr>
              <w:t>IČO</w:t>
            </w:r>
            <w:r>
              <w:rPr>
                <w:szCs w:val="24"/>
              </w:rPr>
              <w:t>/ZIČ/NIČ/rodné číslo</w:t>
            </w:r>
            <w:r w:rsidRPr="00806583">
              <w:rPr>
                <w:szCs w:val="24"/>
                <w:lang w:val="en-GB"/>
              </w:rPr>
              <w:t xml:space="preserve"> </w:t>
            </w:r>
          </w:p>
          <w:p w:rsidR="006D5D9F" w:rsidRPr="00CE4774" w:rsidRDefault="006D5D9F" w:rsidP="005A0A6A">
            <w:pPr>
              <w:ind w:firstLine="0"/>
              <w:rPr>
                <w:szCs w:val="24"/>
                <w:lang w:val="en-GB"/>
              </w:rPr>
            </w:pPr>
            <w:r w:rsidRPr="000E4E3E">
              <w:rPr>
                <w:i/>
                <w:sz w:val="20"/>
                <w:szCs w:val="20"/>
                <w:lang w:val="en-GB"/>
              </w:rPr>
              <w:t>(Company ID/Foreign company ID/NIČ/Birth registration number)</w:t>
            </w:r>
          </w:p>
        </w:tc>
        <w:sdt>
          <w:sdtPr>
            <w:rPr>
              <w:b/>
              <w:szCs w:val="24"/>
              <w:lang w:val="en-GB"/>
            </w:rPr>
            <w:id w:val="-1748949697"/>
          </w:sdtPr>
          <w:sdtEndPr/>
          <w:sdtContent>
            <w:tc>
              <w:tcPr>
                <w:tcW w:w="6305" w:type="dxa"/>
              </w:tcPr>
              <w:sdt>
                <w:sdtPr>
                  <w:rPr>
                    <w:lang w:val="en-GB"/>
                  </w:rPr>
                  <w:id w:val="1004706465"/>
                  <w:showingPlcHdr/>
                </w:sdtPr>
                <w:sdtEndPr/>
                <w:sdtContent>
                  <w:p w:rsidR="006D5D9F" w:rsidRPr="00A52B04" w:rsidRDefault="006D5D9F" w:rsidP="00857F9F">
                    <w:pPr>
                      <w:ind w:firstLine="0"/>
                      <w:rPr>
                        <w:lang w:val="en-GB"/>
                      </w:rPr>
                    </w:pPr>
                    <w:r w:rsidRPr="00A52B04">
                      <w:rPr>
                        <w:rStyle w:val="PlaceholderText"/>
                        <w:color w:val="FFFFFF" w:themeColor="background1"/>
                        <w:shd w:val="pct5" w:color="auto" w:fill="auto"/>
                        <w:lang w:val="en-GB"/>
                        <w14:textFill>
                          <w14:noFill/>
                        </w14:textFill>
                      </w:rPr>
                      <w:t>Kliknutím zadáte text.</w:t>
                    </w:r>
                  </w:p>
                </w:sdtContent>
              </w:sdt>
            </w:tc>
          </w:sdtContent>
        </w:sdt>
      </w:tr>
      <w:tr w:rsidR="006D5D9F" w:rsidRPr="00A52B04" w:rsidTr="00857F9F">
        <w:trPr>
          <w:trHeight w:val="340"/>
        </w:trPr>
        <w:tc>
          <w:tcPr>
            <w:tcW w:w="3549" w:type="dxa"/>
            <w:shd w:val="clear" w:color="auto" w:fill="D8E6DF" w:themeFill="accent1" w:themeFillTint="33"/>
          </w:tcPr>
          <w:p w:rsidR="006D5D9F" w:rsidRPr="00207A52" w:rsidRDefault="006D5D9F" w:rsidP="005A0A6A">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EndnoteReference"/>
                <w:szCs w:val="24"/>
              </w:rPr>
              <w:endnoteReference w:id="12"/>
            </w:r>
          </w:p>
        </w:tc>
        <w:sdt>
          <w:sdtPr>
            <w:rPr>
              <w:b/>
              <w:szCs w:val="24"/>
              <w:lang w:val="en-GB"/>
            </w:rPr>
            <w:id w:val="2022811248"/>
          </w:sdtPr>
          <w:sdtEndPr/>
          <w:sdtContent>
            <w:tc>
              <w:tcPr>
                <w:tcW w:w="6305" w:type="dxa"/>
              </w:tcPr>
              <w:sdt>
                <w:sdtPr>
                  <w:rPr>
                    <w:lang w:val="en-GB"/>
                  </w:rPr>
                  <w:id w:val="1910495063"/>
                  <w:showingPlcHdr/>
                </w:sdtPr>
                <w:sdtEndPr/>
                <w:sdtContent>
                  <w:p w:rsidR="006D5D9F" w:rsidRPr="00A52B04" w:rsidRDefault="006D5D9F" w:rsidP="00857F9F">
                    <w:pPr>
                      <w:ind w:firstLine="0"/>
                      <w:rPr>
                        <w:lang w:val="en-GB"/>
                      </w:rPr>
                    </w:pPr>
                    <w:r w:rsidRPr="00A52B04">
                      <w:rPr>
                        <w:rStyle w:val="PlaceholderText"/>
                        <w:color w:val="FFFFFF" w:themeColor="background1"/>
                        <w:shd w:val="pct5" w:color="auto" w:fill="auto"/>
                        <w:lang w:val="en-GB"/>
                        <w14:textFill>
                          <w14:noFill/>
                        </w14:textFill>
                      </w:rPr>
                      <w:t>Kliknutím zadáte text.</w:t>
                    </w:r>
                  </w:p>
                </w:sdtContent>
              </w:sdt>
            </w:tc>
          </w:sdtContent>
        </w:sdt>
      </w:tr>
      <w:tr w:rsidR="006D5D9F" w:rsidRPr="00A52B04" w:rsidTr="00857F9F">
        <w:trPr>
          <w:trHeight w:val="340"/>
        </w:trPr>
        <w:tc>
          <w:tcPr>
            <w:tcW w:w="3549" w:type="dxa"/>
            <w:shd w:val="clear" w:color="auto" w:fill="D8E6DF" w:themeFill="accent1" w:themeFillTint="33"/>
          </w:tcPr>
          <w:p w:rsidR="006D5D9F" w:rsidRPr="00207A52" w:rsidRDefault="006D5D9F" w:rsidP="005A0A6A">
            <w:pPr>
              <w:ind w:firstLine="0"/>
              <w:rPr>
                <w:szCs w:val="24"/>
              </w:rPr>
            </w:pPr>
            <w:r>
              <w:rPr>
                <w:szCs w:val="24"/>
              </w:rPr>
              <w:t xml:space="preserve">IČ DPH </w:t>
            </w:r>
            <w:r w:rsidRPr="00265D1F">
              <w:rPr>
                <w:i/>
                <w:sz w:val="20"/>
                <w:szCs w:val="20"/>
                <w:lang w:val="en-GB"/>
              </w:rPr>
              <w:t>(VAT ID)</w:t>
            </w:r>
          </w:p>
        </w:tc>
        <w:sdt>
          <w:sdtPr>
            <w:rPr>
              <w:b/>
              <w:szCs w:val="24"/>
              <w:lang w:val="en-GB"/>
            </w:rPr>
            <w:id w:val="-1648731558"/>
          </w:sdtPr>
          <w:sdtEndPr/>
          <w:sdtContent>
            <w:tc>
              <w:tcPr>
                <w:tcW w:w="6305" w:type="dxa"/>
              </w:tcPr>
              <w:sdt>
                <w:sdtPr>
                  <w:rPr>
                    <w:lang w:val="en-GB"/>
                  </w:rPr>
                  <w:id w:val="1941483149"/>
                  <w:showingPlcHdr/>
                </w:sdtPr>
                <w:sdtEndPr/>
                <w:sdtContent>
                  <w:p w:rsidR="006D5D9F" w:rsidRPr="00A52B04" w:rsidRDefault="006D5D9F" w:rsidP="00857F9F">
                    <w:pPr>
                      <w:ind w:firstLine="0"/>
                      <w:rPr>
                        <w:lang w:val="en-GB"/>
                      </w:rPr>
                    </w:pPr>
                    <w:r w:rsidRPr="00A52B04">
                      <w:rPr>
                        <w:rStyle w:val="PlaceholderText"/>
                        <w:color w:val="FFFFFF" w:themeColor="background1"/>
                        <w:shd w:val="pct5" w:color="auto" w:fill="auto"/>
                        <w:lang w:val="en-GB"/>
                        <w14:textFill>
                          <w14:noFill/>
                        </w14:textFill>
                      </w:rPr>
                      <w:t>Kliknutím zadáte text.</w:t>
                    </w:r>
                  </w:p>
                </w:sdtContent>
              </w:sdt>
            </w:tc>
          </w:sdtContent>
        </w:sdt>
      </w:tr>
    </w:tbl>
    <w:p w:rsidR="00B8676F" w:rsidRDefault="00B8676F" w:rsidP="00B8676F"/>
    <w:p w:rsidR="006D5D9F" w:rsidRDefault="006D5D9F" w:rsidP="006D5D9F">
      <w:pPr>
        <w:pStyle w:val="Heading1"/>
        <w:numPr>
          <w:ilvl w:val="0"/>
          <w:numId w:val="45"/>
        </w:numPr>
        <w:spacing w:before="0"/>
        <w:ind w:left="284" w:hanging="284"/>
        <w:rPr>
          <w:sz w:val="26"/>
          <w:szCs w:val="26"/>
        </w:rPr>
      </w:pPr>
      <w:r>
        <w:rPr>
          <w:szCs w:val="26"/>
        </w:rPr>
        <w:t xml:space="preserve">PREDMET ZABEZPEČOVACIEHO PREVODU PRÁVA  </w:t>
      </w:r>
    </w:p>
    <w:p w:rsidR="00B8676F" w:rsidRPr="007F52FC" w:rsidRDefault="006D5D9F" w:rsidP="006D5D9F">
      <w:pPr>
        <w:pStyle w:val="Heading1"/>
        <w:spacing w:before="0"/>
        <w:ind w:firstLine="284"/>
        <w:rPr>
          <w:sz w:val="26"/>
          <w:szCs w:val="26"/>
        </w:rPr>
      </w:pPr>
      <w:r w:rsidRPr="00C80B26">
        <w:rPr>
          <w:i/>
          <w:sz w:val="22"/>
          <w:szCs w:val="22"/>
        </w:rPr>
        <w:t>(SUBJECT OF THE TRANSFER AS COLLATERAL OF TITLE)</w:t>
      </w:r>
    </w:p>
    <w:p w:rsidR="009B6349" w:rsidRDefault="009B6349"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70"/>
        <w:gridCol w:w="1971"/>
        <w:gridCol w:w="1971"/>
        <w:gridCol w:w="1971"/>
        <w:gridCol w:w="1971"/>
      </w:tblGrid>
      <w:tr w:rsidR="00C035EA" w:rsidRPr="008311DA" w:rsidTr="00857F9F">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D5D9F" w:rsidRDefault="006D5D9F" w:rsidP="006D5D9F">
            <w:pPr>
              <w:pStyle w:val="ListParagraph"/>
              <w:numPr>
                <w:ilvl w:val="0"/>
                <w:numId w:val="47"/>
              </w:numPr>
              <w:ind w:left="426" w:hanging="426"/>
              <w:rPr>
                <w:b/>
                <w:lang w:val="en-GB"/>
              </w:rPr>
            </w:pPr>
            <w:r>
              <w:rPr>
                <w:b/>
              </w:rPr>
              <w:t>Predmetom zabezpečovacieho prevodu práva sú nasledujúce zaknihované cenné papiere</w:t>
            </w:r>
            <w:r>
              <w:rPr>
                <w:b/>
                <w:lang w:val="en-GB"/>
              </w:rPr>
              <w:t xml:space="preserve"> </w:t>
            </w:r>
          </w:p>
          <w:p w:rsidR="00C035EA" w:rsidRPr="008311DA" w:rsidRDefault="006D5D9F" w:rsidP="006D5D9F">
            <w:pPr>
              <w:pStyle w:val="ListParagraph"/>
              <w:ind w:left="426" w:firstLine="0"/>
              <w:rPr>
                <w:b/>
                <w:lang w:val="en-GB"/>
              </w:rPr>
            </w:pPr>
            <w:r w:rsidRPr="00C80B26">
              <w:rPr>
                <w:b/>
                <w:i/>
                <w:sz w:val="20"/>
                <w:szCs w:val="20"/>
                <w:lang w:val="en-GB"/>
              </w:rPr>
              <w:t>(Following book-entry securities are subject to transfer as collateral of title)</w:t>
            </w:r>
          </w:p>
        </w:tc>
      </w:tr>
      <w:tr w:rsidR="006D5D9F" w:rsidRPr="008311DA" w:rsidTr="00857F9F">
        <w:trPr>
          <w:trHeight w:val="340"/>
        </w:trPr>
        <w:tc>
          <w:tcPr>
            <w:tcW w:w="1970" w:type="dxa"/>
            <w:tcBorders>
              <w:top w:val="single" w:sz="12" w:space="0" w:color="4C7563" w:themeColor="accent1"/>
              <w:bottom w:val="single" w:sz="12" w:space="0" w:color="4C7563" w:themeColor="accent1"/>
            </w:tcBorders>
            <w:shd w:val="clear" w:color="auto" w:fill="D8E6DF" w:themeFill="accent1" w:themeFillTint="33"/>
          </w:tcPr>
          <w:p w:rsidR="006D5D9F" w:rsidRPr="008311DA" w:rsidRDefault="006D5D9F" w:rsidP="00857F9F">
            <w:pPr>
              <w:ind w:firstLine="0"/>
              <w:rPr>
                <w:lang w:val="en-GB"/>
              </w:rPr>
            </w:pPr>
            <w:r w:rsidRPr="008311DA">
              <w:rPr>
                <w:szCs w:val="24"/>
                <w:lang w:val="en-GB"/>
              </w:rPr>
              <w:t>ISIN</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6D5D9F" w:rsidRPr="003363E4" w:rsidRDefault="006D5D9F" w:rsidP="005A0A6A">
            <w:pPr>
              <w:ind w:firstLine="0"/>
              <w:rPr>
                <w:lang w:val="en-GB"/>
              </w:rPr>
            </w:pPr>
            <w:r>
              <w:t>IČO emitenta</w:t>
            </w:r>
            <w:r w:rsidRPr="003363E4">
              <w:rPr>
                <w:lang w:val="en-GB"/>
              </w:rPr>
              <w:t xml:space="preserve"> </w:t>
            </w:r>
            <w:r w:rsidRPr="00C80B26">
              <w:rPr>
                <w:i/>
                <w:sz w:val="20"/>
                <w:szCs w:val="20"/>
                <w:lang w:val="en-GB"/>
              </w:rPr>
              <w:t>(Issuer´s company ID)</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6D5D9F" w:rsidRPr="003363E4" w:rsidRDefault="006D5D9F" w:rsidP="005A0A6A">
            <w:pPr>
              <w:ind w:firstLine="0"/>
              <w:rPr>
                <w:lang w:val="en-GB"/>
              </w:rPr>
            </w:pPr>
            <w:r>
              <w:t>Množstvo/objem</w:t>
            </w:r>
            <w:r>
              <w:rPr>
                <w:lang w:val="en-GB"/>
              </w:rPr>
              <w:t xml:space="preserve"> </w:t>
            </w:r>
            <w:r w:rsidRPr="00C80B26">
              <w:rPr>
                <w:i/>
                <w:lang w:val="en-GB"/>
              </w:rPr>
              <w:t>(Amount/value)</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6D5D9F" w:rsidRPr="008311DA" w:rsidRDefault="006D5D9F" w:rsidP="00857F9F">
            <w:pPr>
              <w:ind w:firstLine="0"/>
              <w:rPr>
                <w:lang w:val="en-GB"/>
              </w:rPr>
            </w:pPr>
            <w:r>
              <w:t>Číslo účtu dlžníka</w:t>
            </w:r>
            <w:r>
              <w:rPr>
                <w:lang w:val="en-GB"/>
              </w:rPr>
              <w:t xml:space="preserve"> </w:t>
            </w:r>
            <w:r w:rsidRPr="002055CB">
              <w:rPr>
                <w:i/>
                <w:sz w:val="20"/>
                <w:szCs w:val="20"/>
                <w:lang w:val="en-GB"/>
              </w:rPr>
              <w:t>(Debtor´s account number)</w:t>
            </w:r>
            <w:r w:rsidRPr="008311DA">
              <w:rPr>
                <w:rStyle w:val="EndnoteReference"/>
                <w:lang w:val="en-GB"/>
              </w:rPr>
              <w:endnoteReference w:id="13"/>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6D5D9F" w:rsidRPr="008311DA" w:rsidRDefault="006D5D9F" w:rsidP="00857F9F">
            <w:pPr>
              <w:ind w:firstLine="0"/>
              <w:rPr>
                <w:lang w:val="en-GB"/>
              </w:rPr>
            </w:pPr>
            <w:r w:rsidRPr="00124785">
              <w:t>Číslo účtu veriteľa</w:t>
            </w:r>
            <w:r>
              <w:rPr>
                <w:lang w:val="en-GB"/>
              </w:rPr>
              <w:t xml:space="preserve"> </w:t>
            </w:r>
            <w:r w:rsidRPr="002055CB">
              <w:rPr>
                <w:i/>
                <w:sz w:val="20"/>
                <w:szCs w:val="20"/>
                <w:lang w:val="en-GB"/>
              </w:rPr>
              <w:t>(Creditor´s account number)</w:t>
            </w:r>
            <w:r w:rsidRPr="008311DA">
              <w:rPr>
                <w:rStyle w:val="EndnoteReference"/>
                <w:lang w:val="en-GB"/>
              </w:rPr>
              <w:endnoteReference w:id="14"/>
            </w:r>
          </w:p>
        </w:tc>
      </w:tr>
      <w:tr w:rsidR="004724E6" w:rsidRPr="008311DA" w:rsidTr="00857F9F">
        <w:trPr>
          <w:trHeight w:val="340"/>
        </w:trPr>
        <w:tc>
          <w:tcPr>
            <w:tcW w:w="1970" w:type="dxa"/>
            <w:shd w:val="clear" w:color="auto" w:fill="FFFFFF" w:themeFill="background1"/>
          </w:tcPr>
          <w:sdt>
            <w:sdtPr>
              <w:rPr>
                <w:lang w:val="en-GB"/>
              </w:rPr>
              <w:id w:val="-1802525667"/>
              <w:showingPlcHdr/>
            </w:sdtPr>
            <w:sdtEndPr/>
            <w:sdtContent>
              <w:p w:rsidR="004724E6" w:rsidRPr="008311DA" w:rsidRDefault="004724E6" w:rsidP="00857F9F">
                <w:pPr>
                  <w:ind w:firstLine="0"/>
                  <w:rPr>
                    <w:lang w:val="en-GB"/>
                  </w:rPr>
                </w:pPr>
                <w:r w:rsidRPr="008311DA">
                  <w:rPr>
                    <w:lang w:val="en-GB"/>
                  </w:rPr>
                  <w:t xml:space="preserve">     </w:t>
                </w:r>
              </w:p>
            </w:sdtContent>
          </w:sdt>
        </w:tc>
        <w:tc>
          <w:tcPr>
            <w:tcW w:w="1971" w:type="dxa"/>
            <w:shd w:val="clear" w:color="auto" w:fill="FFFFFF" w:themeFill="background1"/>
          </w:tcPr>
          <w:sdt>
            <w:sdtPr>
              <w:rPr>
                <w:lang w:val="en-GB"/>
              </w:rPr>
              <w:id w:val="-1780865550"/>
              <w:showingPlcHdr/>
            </w:sdtPr>
            <w:sdtEndPr/>
            <w:sdtContent>
              <w:p w:rsidR="004724E6" w:rsidRPr="008311DA" w:rsidRDefault="004724E6" w:rsidP="00857F9F">
                <w:pPr>
                  <w:ind w:firstLine="0"/>
                  <w:rPr>
                    <w:lang w:val="en-GB"/>
                  </w:rPr>
                </w:pPr>
                <w:r w:rsidRPr="008311DA">
                  <w:rPr>
                    <w:lang w:val="en-GB"/>
                  </w:rPr>
                  <w:t xml:space="preserve">     </w:t>
                </w:r>
              </w:p>
            </w:sdtContent>
          </w:sdt>
        </w:tc>
        <w:tc>
          <w:tcPr>
            <w:tcW w:w="1971" w:type="dxa"/>
            <w:shd w:val="clear" w:color="auto" w:fill="FFFFFF" w:themeFill="background1"/>
          </w:tcPr>
          <w:sdt>
            <w:sdtPr>
              <w:rPr>
                <w:lang w:val="en-GB"/>
              </w:rPr>
              <w:id w:val="846678916"/>
              <w:showingPlcHdr/>
            </w:sdtPr>
            <w:sdtEndPr/>
            <w:sdtContent>
              <w:p w:rsidR="004724E6" w:rsidRPr="008311DA" w:rsidRDefault="004724E6" w:rsidP="00857F9F">
                <w:pPr>
                  <w:ind w:firstLine="0"/>
                  <w:rPr>
                    <w:lang w:val="en-GB"/>
                  </w:rPr>
                </w:pPr>
                <w:r w:rsidRPr="008311DA">
                  <w:rPr>
                    <w:lang w:val="en-GB"/>
                  </w:rPr>
                  <w:t xml:space="preserve">     </w:t>
                </w:r>
              </w:p>
            </w:sdtContent>
          </w:sdt>
        </w:tc>
        <w:tc>
          <w:tcPr>
            <w:tcW w:w="1971" w:type="dxa"/>
            <w:shd w:val="clear" w:color="auto" w:fill="FFFFFF" w:themeFill="background1"/>
          </w:tcPr>
          <w:sdt>
            <w:sdtPr>
              <w:rPr>
                <w:lang w:val="en-GB"/>
              </w:rPr>
              <w:id w:val="981041954"/>
              <w:showingPlcHdr/>
            </w:sdtPr>
            <w:sdtEndPr/>
            <w:sdtContent>
              <w:p w:rsidR="004724E6" w:rsidRPr="008311DA" w:rsidRDefault="004724E6" w:rsidP="00857F9F">
                <w:pPr>
                  <w:ind w:firstLine="0"/>
                  <w:rPr>
                    <w:lang w:val="en-GB"/>
                  </w:rPr>
                </w:pPr>
                <w:r w:rsidRPr="008311DA">
                  <w:rPr>
                    <w:lang w:val="en-GB"/>
                  </w:rPr>
                  <w:t xml:space="preserve">     </w:t>
                </w:r>
              </w:p>
            </w:sdtContent>
          </w:sdt>
        </w:tc>
        <w:tc>
          <w:tcPr>
            <w:tcW w:w="1971" w:type="dxa"/>
            <w:shd w:val="clear" w:color="auto" w:fill="FFFFFF" w:themeFill="background1"/>
          </w:tcPr>
          <w:sdt>
            <w:sdtPr>
              <w:rPr>
                <w:lang w:val="en-GB"/>
              </w:rPr>
              <w:id w:val="-930354493"/>
              <w:showingPlcHdr/>
            </w:sdtPr>
            <w:sdtEndPr/>
            <w:sdtContent>
              <w:p w:rsidR="004724E6" w:rsidRPr="008311DA" w:rsidRDefault="004724E6" w:rsidP="00857F9F">
                <w:pPr>
                  <w:ind w:firstLine="0"/>
                  <w:rPr>
                    <w:lang w:val="en-GB"/>
                  </w:rPr>
                </w:pPr>
                <w:r w:rsidRPr="008311DA">
                  <w:rPr>
                    <w:lang w:val="en-GB"/>
                  </w:rPr>
                  <w:t xml:space="preserve">     </w:t>
                </w:r>
              </w:p>
            </w:sdtContent>
          </w:sdt>
        </w:tc>
      </w:tr>
    </w:tbl>
    <w:p w:rsidR="005B1DEE" w:rsidRPr="008311DA" w:rsidRDefault="005B1DEE" w:rsidP="00954262">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70"/>
        <w:gridCol w:w="4234"/>
        <w:gridCol w:w="1275"/>
        <w:gridCol w:w="1276"/>
        <w:gridCol w:w="1099"/>
      </w:tblGrid>
      <w:tr w:rsidR="004724E6" w:rsidRPr="008311DA" w:rsidTr="00857F9F">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D5D9F" w:rsidRPr="002055CB" w:rsidRDefault="006D5D9F" w:rsidP="006D5D9F">
            <w:pPr>
              <w:pStyle w:val="ListParagraph"/>
              <w:numPr>
                <w:ilvl w:val="0"/>
                <w:numId w:val="47"/>
              </w:numPr>
              <w:ind w:left="426" w:hanging="426"/>
            </w:pPr>
            <w:r w:rsidRPr="005B1DEE">
              <w:rPr>
                <w:b/>
              </w:rPr>
              <w:t xml:space="preserve">Predmetom </w:t>
            </w:r>
            <w:r>
              <w:rPr>
                <w:b/>
              </w:rPr>
              <w:t xml:space="preserve">zabezpečovacieho prevodu práva </w:t>
            </w:r>
            <w:r w:rsidRPr="005B1DEE">
              <w:rPr>
                <w:b/>
              </w:rPr>
              <w:t>sú nasledujúce listinné cenné papiere</w:t>
            </w:r>
            <w:r>
              <w:rPr>
                <w:b/>
                <w:lang w:val="en-GB"/>
              </w:rPr>
              <w:t xml:space="preserve"> </w:t>
            </w:r>
          </w:p>
          <w:p w:rsidR="004724E6" w:rsidRPr="008311DA" w:rsidRDefault="006D5D9F" w:rsidP="006D5D9F">
            <w:pPr>
              <w:pStyle w:val="ListParagraph"/>
              <w:ind w:left="426" w:firstLine="0"/>
              <w:rPr>
                <w:lang w:val="en-GB"/>
              </w:rPr>
            </w:pPr>
            <w:r w:rsidRPr="002055CB">
              <w:rPr>
                <w:b/>
                <w:i/>
                <w:sz w:val="20"/>
                <w:szCs w:val="20"/>
                <w:lang w:val="en-GB"/>
              </w:rPr>
              <w:t>(Following paper-form securities are subject to transfer as collateral of title)</w:t>
            </w:r>
            <w:r w:rsidR="008311DA" w:rsidRPr="008311DA">
              <w:rPr>
                <w:b/>
                <w:lang w:val="en-GB"/>
              </w:rPr>
              <w:t xml:space="preserve"> </w:t>
            </w:r>
          </w:p>
        </w:tc>
      </w:tr>
      <w:tr w:rsidR="000D76E5" w:rsidRPr="008311DA" w:rsidTr="00857F9F">
        <w:trPr>
          <w:trHeight w:val="340"/>
        </w:trPr>
        <w:tc>
          <w:tcPr>
            <w:tcW w:w="1970" w:type="dxa"/>
            <w:tcBorders>
              <w:top w:val="single" w:sz="12" w:space="0" w:color="4C7563" w:themeColor="accent1"/>
              <w:bottom w:val="single" w:sz="12" w:space="0" w:color="4C7563" w:themeColor="accent1"/>
            </w:tcBorders>
            <w:shd w:val="clear" w:color="auto" w:fill="D8E6DF" w:themeFill="accent1" w:themeFillTint="33"/>
          </w:tcPr>
          <w:p w:rsidR="000D76E5" w:rsidRPr="008311DA" w:rsidRDefault="000D76E5" w:rsidP="00857F9F">
            <w:pPr>
              <w:ind w:firstLine="0"/>
              <w:rPr>
                <w:lang w:val="en-GB"/>
              </w:rPr>
            </w:pPr>
            <w:r>
              <w:rPr>
                <w:szCs w:val="24"/>
              </w:rPr>
              <w:t>Označenie cenných papierov</w:t>
            </w:r>
            <w:r w:rsidRPr="00EA593D">
              <w:rPr>
                <w:lang w:val="en-GB"/>
              </w:rPr>
              <w:t xml:space="preserve"> </w:t>
            </w:r>
            <w:r w:rsidRPr="002055CB">
              <w:rPr>
                <w:i/>
                <w:sz w:val="20"/>
                <w:szCs w:val="20"/>
                <w:lang w:val="en-GB"/>
              </w:rPr>
              <w:t>(Security identification</w:t>
            </w:r>
            <w:r w:rsidRPr="008311DA">
              <w:rPr>
                <w:rStyle w:val="EndnoteReference"/>
                <w:szCs w:val="24"/>
                <w:lang w:val="en-GB"/>
              </w:rPr>
              <w:t xml:space="preserve"> </w:t>
            </w:r>
            <w:r w:rsidRPr="008311DA">
              <w:rPr>
                <w:rStyle w:val="EndnoteReference"/>
                <w:szCs w:val="24"/>
                <w:lang w:val="en-GB"/>
              </w:rPr>
              <w:endnoteReference w:id="15"/>
            </w:r>
          </w:p>
        </w:tc>
        <w:tc>
          <w:tcPr>
            <w:tcW w:w="4234" w:type="dxa"/>
            <w:tcBorders>
              <w:top w:val="single" w:sz="12" w:space="0" w:color="4C7563" w:themeColor="accent1"/>
              <w:bottom w:val="single" w:sz="12" w:space="0" w:color="4C7563" w:themeColor="accent1"/>
            </w:tcBorders>
            <w:shd w:val="clear" w:color="auto" w:fill="D8E6DF" w:themeFill="accent1" w:themeFillTint="33"/>
          </w:tcPr>
          <w:p w:rsidR="000D76E5" w:rsidRDefault="000D76E5" w:rsidP="000D76E5">
            <w:pPr>
              <w:ind w:firstLine="0"/>
              <w:rPr>
                <w:szCs w:val="24"/>
                <w:lang w:val="en-GB"/>
              </w:rPr>
            </w:pPr>
            <w:r>
              <w:rPr>
                <w:szCs w:val="24"/>
              </w:rPr>
              <w:t>Identifikačné údaje emitenta</w:t>
            </w:r>
            <w:r w:rsidRPr="00EA593D">
              <w:rPr>
                <w:szCs w:val="24"/>
                <w:lang w:val="en-GB"/>
              </w:rPr>
              <w:t xml:space="preserve"> </w:t>
            </w:r>
          </w:p>
          <w:p w:rsidR="000D76E5" w:rsidRPr="008311DA" w:rsidRDefault="000D76E5" w:rsidP="000D76E5">
            <w:pPr>
              <w:ind w:firstLine="0"/>
              <w:rPr>
                <w:lang w:val="en-GB"/>
              </w:rPr>
            </w:pPr>
            <w:r w:rsidRPr="002055CB">
              <w:rPr>
                <w:i/>
                <w:sz w:val="20"/>
                <w:szCs w:val="20"/>
                <w:lang w:val="en-GB"/>
              </w:rPr>
              <w:t>(Issuer´s identification data)</w:t>
            </w:r>
            <w:r w:rsidRPr="008311DA">
              <w:rPr>
                <w:rStyle w:val="EndnoteReference"/>
                <w:szCs w:val="24"/>
                <w:lang w:val="en-GB"/>
              </w:rPr>
              <w:endnoteReference w:id="16"/>
            </w:r>
          </w:p>
        </w:tc>
        <w:tc>
          <w:tcPr>
            <w:tcW w:w="1275" w:type="dxa"/>
            <w:tcBorders>
              <w:top w:val="single" w:sz="12" w:space="0" w:color="4C7563" w:themeColor="accent1"/>
              <w:bottom w:val="single" w:sz="12" w:space="0" w:color="4C7563" w:themeColor="accent1"/>
            </w:tcBorders>
            <w:shd w:val="clear" w:color="auto" w:fill="D8E6DF" w:themeFill="accent1" w:themeFillTint="33"/>
          </w:tcPr>
          <w:p w:rsidR="000D76E5" w:rsidRPr="00183D5B" w:rsidRDefault="000D76E5" w:rsidP="005A0A6A">
            <w:pPr>
              <w:ind w:firstLine="0"/>
              <w:rPr>
                <w:lang w:val="en-GB"/>
              </w:rPr>
            </w:pPr>
            <w:r>
              <w:rPr>
                <w:szCs w:val="24"/>
              </w:rPr>
              <w:t>Druh</w:t>
            </w:r>
            <w:r>
              <w:rPr>
                <w:lang w:val="en-GB"/>
              </w:rPr>
              <w:t xml:space="preserve"> </w:t>
            </w:r>
            <w:r w:rsidRPr="00AE3350">
              <w:rPr>
                <w:i/>
                <w:sz w:val="20"/>
                <w:szCs w:val="20"/>
                <w:lang w:val="en-GB"/>
              </w:rPr>
              <w:t>(Type)</w:t>
            </w:r>
          </w:p>
        </w:tc>
        <w:tc>
          <w:tcPr>
            <w:tcW w:w="1276" w:type="dxa"/>
            <w:tcBorders>
              <w:top w:val="single" w:sz="12" w:space="0" w:color="4C7563" w:themeColor="accent1"/>
              <w:bottom w:val="single" w:sz="12" w:space="0" w:color="4C7563" w:themeColor="accent1"/>
            </w:tcBorders>
            <w:shd w:val="clear" w:color="auto" w:fill="D8E6DF" w:themeFill="accent1" w:themeFillTint="33"/>
          </w:tcPr>
          <w:p w:rsidR="000D76E5" w:rsidRPr="00183D5B" w:rsidRDefault="000D76E5" w:rsidP="005A0A6A">
            <w:pPr>
              <w:ind w:firstLine="0"/>
              <w:rPr>
                <w:lang w:val="en-GB"/>
              </w:rPr>
            </w:pPr>
            <w:r>
              <w:rPr>
                <w:szCs w:val="24"/>
              </w:rPr>
              <w:t>Forma</w:t>
            </w:r>
            <w:r w:rsidRPr="00183D5B">
              <w:rPr>
                <w:lang w:val="en-GB"/>
              </w:rPr>
              <w:t xml:space="preserve"> </w:t>
            </w:r>
            <w:r w:rsidRPr="00AE3350">
              <w:rPr>
                <w:i/>
                <w:sz w:val="20"/>
                <w:szCs w:val="20"/>
                <w:lang w:val="en-GB"/>
              </w:rPr>
              <w:t>(Form)</w:t>
            </w:r>
          </w:p>
        </w:tc>
        <w:tc>
          <w:tcPr>
            <w:tcW w:w="1099" w:type="dxa"/>
            <w:tcBorders>
              <w:top w:val="single" w:sz="12" w:space="0" w:color="4C7563" w:themeColor="accent1"/>
              <w:bottom w:val="single" w:sz="12" w:space="0" w:color="4C7563" w:themeColor="accent1"/>
            </w:tcBorders>
            <w:shd w:val="clear" w:color="auto" w:fill="D8E6DF" w:themeFill="accent1" w:themeFillTint="33"/>
          </w:tcPr>
          <w:p w:rsidR="000D76E5" w:rsidRPr="00AE3350" w:rsidRDefault="000D76E5" w:rsidP="005A0A6A">
            <w:pPr>
              <w:ind w:firstLine="0"/>
              <w:rPr>
                <w:i/>
                <w:sz w:val="20"/>
                <w:szCs w:val="20"/>
                <w:lang w:val="en-GB"/>
              </w:rPr>
            </w:pPr>
            <w:r>
              <w:t>množstvo/objem</w:t>
            </w:r>
            <w:r w:rsidRPr="00183D5B">
              <w:rPr>
                <w:lang w:val="en-GB"/>
              </w:rPr>
              <w:t xml:space="preserve"> </w:t>
            </w:r>
            <w:r w:rsidRPr="00AE3350">
              <w:rPr>
                <w:i/>
                <w:sz w:val="20"/>
                <w:szCs w:val="20"/>
                <w:lang w:val="en-GB"/>
              </w:rPr>
              <w:t>(amount/</w:t>
            </w:r>
          </w:p>
          <w:p w:rsidR="000D76E5" w:rsidRPr="00183D5B" w:rsidRDefault="000D76E5" w:rsidP="005A0A6A">
            <w:pPr>
              <w:ind w:firstLine="0"/>
              <w:rPr>
                <w:lang w:val="en-GB"/>
              </w:rPr>
            </w:pPr>
            <w:r w:rsidRPr="00AE3350">
              <w:rPr>
                <w:i/>
                <w:sz w:val="20"/>
                <w:szCs w:val="20"/>
                <w:lang w:val="en-GB"/>
              </w:rPr>
              <w:t>value)</w:t>
            </w:r>
          </w:p>
        </w:tc>
      </w:tr>
      <w:tr w:rsidR="004724E6" w:rsidTr="00857F9F">
        <w:trPr>
          <w:trHeight w:val="340"/>
        </w:trPr>
        <w:tc>
          <w:tcPr>
            <w:tcW w:w="1970" w:type="dxa"/>
            <w:tcBorders>
              <w:top w:val="single" w:sz="12" w:space="0" w:color="4C7563" w:themeColor="accent1"/>
              <w:bottom w:val="single" w:sz="12" w:space="0" w:color="4C7563" w:themeColor="accent1"/>
            </w:tcBorders>
            <w:shd w:val="clear" w:color="auto" w:fill="FFFFFF" w:themeFill="background1"/>
          </w:tcPr>
          <w:sdt>
            <w:sdtPr>
              <w:id w:val="-1969190132"/>
              <w:showingPlcHdr/>
            </w:sdtPr>
            <w:sdtEndPr/>
            <w:sdtContent>
              <w:p w:rsidR="004724E6" w:rsidRPr="000740F5" w:rsidRDefault="004724E6" w:rsidP="00857F9F">
                <w:pPr>
                  <w:ind w:firstLine="0"/>
                </w:pPr>
                <w:r>
                  <w:t xml:space="preserve">     </w:t>
                </w:r>
              </w:p>
            </w:sdtContent>
          </w:sdt>
        </w:tc>
        <w:tc>
          <w:tcPr>
            <w:tcW w:w="4234" w:type="dxa"/>
            <w:tcBorders>
              <w:top w:val="single" w:sz="12" w:space="0" w:color="4C7563" w:themeColor="accent1"/>
              <w:bottom w:val="single" w:sz="12" w:space="0" w:color="4C7563" w:themeColor="accent1"/>
            </w:tcBorders>
            <w:shd w:val="clear" w:color="auto" w:fill="FFFFFF" w:themeFill="background1"/>
          </w:tcPr>
          <w:sdt>
            <w:sdtPr>
              <w:id w:val="-1535882284"/>
              <w:showingPlcHdr/>
            </w:sdtPr>
            <w:sdtEndPr/>
            <w:sdtContent>
              <w:p w:rsidR="004724E6" w:rsidRPr="000740F5" w:rsidRDefault="004724E6" w:rsidP="00857F9F">
                <w:pPr>
                  <w:ind w:firstLine="0"/>
                </w:pPr>
                <w:r>
                  <w:t xml:space="preserve">     </w:t>
                </w:r>
              </w:p>
            </w:sdtContent>
          </w:sdt>
        </w:tc>
        <w:tc>
          <w:tcPr>
            <w:tcW w:w="1275" w:type="dxa"/>
            <w:tcBorders>
              <w:top w:val="single" w:sz="12" w:space="0" w:color="4C7563" w:themeColor="accent1"/>
              <w:bottom w:val="single" w:sz="12" w:space="0" w:color="4C7563" w:themeColor="accent1"/>
            </w:tcBorders>
            <w:shd w:val="clear" w:color="auto" w:fill="FFFFFF" w:themeFill="background1"/>
          </w:tcPr>
          <w:sdt>
            <w:sdtPr>
              <w:id w:val="476809748"/>
              <w:showingPlcHdr/>
            </w:sdtPr>
            <w:sdtEndPr/>
            <w:sdtContent>
              <w:p w:rsidR="004724E6" w:rsidRPr="000740F5" w:rsidRDefault="004724E6" w:rsidP="00857F9F">
                <w:pPr>
                  <w:ind w:firstLine="0"/>
                </w:pPr>
                <w:r>
                  <w:t xml:space="preserve">     </w:t>
                </w:r>
              </w:p>
            </w:sdtContent>
          </w:sdt>
        </w:tc>
        <w:tc>
          <w:tcPr>
            <w:tcW w:w="1276" w:type="dxa"/>
            <w:tcBorders>
              <w:top w:val="single" w:sz="12" w:space="0" w:color="4C7563" w:themeColor="accent1"/>
              <w:bottom w:val="single" w:sz="12" w:space="0" w:color="4C7563" w:themeColor="accent1"/>
            </w:tcBorders>
            <w:shd w:val="clear" w:color="auto" w:fill="FFFFFF" w:themeFill="background1"/>
          </w:tcPr>
          <w:sdt>
            <w:sdtPr>
              <w:id w:val="-1501578999"/>
              <w:showingPlcHdr/>
            </w:sdtPr>
            <w:sdtEndPr/>
            <w:sdtContent>
              <w:p w:rsidR="004724E6" w:rsidRPr="000740F5" w:rsidRDefault="004724E6" w:rsidP="00857F9F">
                <w:pPr>
                  <w:ind w:firstLine="0"/>
                </w:pPr>
                <w:r>
                  <w:t xml:space="preserve">     </w:t>
                </w:r>
              </w:p>
            </w:sdtContent>
          </w:sdt>
        </w:tc>
        <w:tc>
          <w:tcPr>
            <w:tcW w:w="1099" w:type="dxa"/>
            <w:tcBorders>
              <w:top w:val="single" w:sz="12" w:space="0" w:color="4C7563" w:themeColor="accent1"/>
              <w:bottom w:val="single" w:sz="12" w:space="0" w:color="4C7563" w:themeColor="accent1"/>
            </w:tcBorders>
            <w:shd w:val="clear" w:color="auto" w:fill="FFFFFF" w:themeFill="background1"/>
          </w:tcPr>
          <w:sdt>
            <w:sdtPr>
              <w:id w:val="-558473689"/>
              <w:showingPlcHdr/>
            </w:sdtPr>
            <w:sdtEndPr/>
            <w:sdtContent>
              <w:p w:rsidR="004724E6" w:rsidRPr="000740F5" w:rsidRDefault="004724E6" w:rsidP="00857F9F">
                <w:pPr>
                  <w:ind w:firstLine="0"/>
                </w:pPr>
                <w:r>
                  <w:t xml:space="preserve">     </w:t>
                </w:r>
              </w:p>
            </w:sdtContent>
          </w:sdt>
        </w:tc>
      </w:tr>
    </w:tbl>
    <w:p w:rsidR="004724E6" w:rsidRDefault="004724E6" w:rsidP="00954262"/>
    <w:p w:rsidR="005B1DEE" w:rsidRPr="007F52FC" w:rsidRDefault="000D76E5" w:rsidP="005B1DEE">
      <w:pPr>
        <w:pStyle w:val="Heading1"/>
        <w:numPr>
          <w:ilvl w:val="0"/>
          <w:numId w:val="45"/>
        </w:numPr>
        <w:spacing w:before="0"/>
        <w:ind w:left="284" w:hanging="284"/>
        <w:rPr>
          <w:sz w:val="26"/>
          <w:szCs w:val="26"/>
        </w:rPr>
      </w:pPr>
      <w:r>
        <w:rPr>
          <w:szCs w:val="26"/>
        </w:rPr>
        <w:t xml:space="preserve">DOPLŇUJÚCE ÚDAJE </w:t>
      </w:r>
      <w:r w:rsidRPr="002055CB">
        <w:rPr>
          <w:i/>
          <w:sz w:val="22"/>
          <w:szCs w:val="22"/>
        </w:rPr>
        <w:t>(ADDITIONAL DATA)</w:t>
      </w:r>
    </w:p>
    <w:p w:rsidR="005B1DEE" w:rsidRDefault="005B1DEE"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5F288B" w:rsidRPr="008311DA" w:rsidTr="00857F9F">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5F288B" w:rsidRPr="008311DA" w:rsidRDefault="000D76E5" w:rsidP="00857F9F">
            <w:pPr>
              <w:pStyle w:val="ListParagraph"/>
              <w:numPr>
                <w:ilvl w:val="0"/>
                <w:numId w:val="44"/>
              </w:numPr>
              <w:ind w:left="426" w:hanging="426"/>
              <w:rPr>
                <w:lang w:val="en-GB"/>
              </w:rPr>
            </w:pPr>
            <w:r>
              <w:rPr>
                <w:b/>
              </w:rPr>
              <w:t>Špecifikácia zabezpečenej pohľadávky</w:t>
            </w:r>
            <w:r w:rsidRPr="00EA593D">
              <w:rPr>
                <w:b/>
                <w:lang w:val="en-GB"/>
              </w:rPr>
              <w:t xml:space="preserve"> </w:t>
            </w:r>
            <w:r w:rsidRPr="002055CB">
              <w:rPr>
                <w:b/>
                <w:i/>
                <w:sz w:val="20"/>
                <w:szCs w:val="20"/>
                <w:lang w:val="en-GB"/>
              </w:rPr>
              <w:t>(Secured claim specification)</w:t>
            </w:r>
            <w:r w:rsidR="008311DA" w:rsidRPr="008311DA">
              <w:rPr>
                <w:b/>
                <w:lang w:val="en-GB"/>
              </w:rPr>
              <w:t xml:space="preserve"> </w:t>
            </w:r>
          </w:p>
        </w:tc>
      </w:tr>
      <w:tr w:rsidR="000D76E5" w:rsidRPr="008311DA" w:rsidTr="00857F9F">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0D76E5" w:rsidRPr="00183D5B" w:rsidRDefault="000D76E5" w:rsidP="005A0A6A">
            <w:pPr>
              <w:ind w:firstLine="0"/>
              <w:rPr>
                <w:szCs w:val="24"/>
                <w:lang w:val="en-GB"/>
              </w:rPr>
            </w:pPr>
            <w:r>
              <w:rPr>
                <w:szCs w:val="24"/>
              </w:rPr>
              <w:t>Výška pohľadávky</w:t>
            </w:r>
            <w:r w:rsidRPr="00183D5B">
              <w:rPr>
                <w:szCs w:val="24"/>
                <w:lang w:val="en-GB"/>
              </w:rPr>
              <w:t xml:space="preserve"> </w:t>
            </w:r>
            <w:r w:rsidRPr="00AE3350">
              <w:rPr>
                <w:i/>
                <w:sz w:val="20"/>
                <w:szCs w:val="20"/>
                <w:lang w:val="en-GB"/>
              </w:rPr>
              <w:t>(Claim amount)</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0D76E5" w:rsidRPr="00183D5B" w:rsidRDefault="000D76E5" w:rsidP="005A0A6A">
            <w:pPr>
              <w:ind w:firstLine="0"/>
              <w:rPr>
                <w:szCs w:val="24"/>
                <w:lang w:val="en-GB"/>
              </w:rPr>
            </w:pPr>
            <w:r>
              <w:rPr>
                <w:szCs w:val="24"/>
              </w:rPr>
              <w:t>Mena</w:t>
            </w:r>
            <w:r w:rsidRPr="00183D5B">
              <w:rPr>
                <w:szCs w:val="24"/>
                <w:lang w:val="en-GB"/>
              </w:rPr>
              <w:t xml:space="preserve"> </w:t>
            </w:r>
            <w:r w:rsidRPr="00AE3350">
              <w:rPr>
                <w:i/>
                <w:sz w:val="20"/>
                <w:szCs w:val="20"/>
                <w:lang w:val="en-GB"/>
              </w:rPr>
              <w:t>(Currency)</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0D76E5" w:rsidRPr="00183D5B" w:rsidRDefault="000D76E5" w:rsidP="005A0A6A">
            <w:pPr>
              <w:ind w:firstLine="0"/>
              <w:rPr>
                <w:szCs w:val="24"/>
                <w:lang w:val="en-GB"/>
              </w:rPr>
            </w:pPr>
            <w:r>
              <w:rPr>
                <w:szCs w:val="24"/>
              </w:rPr>
              <w:t>Doba splatnosti</w:t>
            </w:r>
            <w:r w:rsidRPr="00183D5B">
              <w:rPr>
                <w:szCs w:val="24"/>
                <w:lang w:val="en-GB"/>
              </w:rPr>
              <w:t xml:space="preserve"> </w:t>
            </w:r>
            <w:r w:rsidRPr="00AE3350">
              <w:rPr>
                <w:i/>
                <w:sz w:val="20"/>
                <w:szCs w:val="20"/>
                <w:lang w:val="en-GB"/>
              </w:rPr>
              <w:t>(Maturity)</w:t>
            </w:r>
          </w:p>
        </w:tc>
      </w:tr>
      <w:tr w:rsidR="005F288B" w:rsidRPr="008311DA" w:rsidTr="00857F9F">
        <w:trPr>
          <w:trHeight w:val="340"/>
        </w:trPr>
        <w:tc>
          <w:tcPr>
            <w:tcW w:w="3284" w:type="dxa"/>
            <w:shd w:val="clear" w:color="auto" w:fill="FFFFFF" w:themeFill="background1"/>
          </w:tcPr>
          <w:sdt>
            <w:sdtPr>
              <w:rPr>
                <w:lang w:val="en-GB"/>
              </w:rPr>
              <w:id w:val="124280801"/>
              <w:showingPlcHdr/>
            </w:sdtPr>
            <w:sdtEndPr/>
            <w:sdtContent>
              <w:p w:rsidR="005F288B" w:rsidRPr="008311DA" w:rsidRDefault="005F288B" w:rsidP="00857F9F">
                <w:pPr>
                  <w:ind w:firstLine="0"/>
                  <w:rPr>
                    <w:lang w:val="en-GB"/>
                  </w:rPr>
                </w:pPr>
                <w:r w:rsidRPr="008311DA">
                  <w:rPr>
                    <w:rStyle w:val="PlaceholderText"/>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sdt>
            <w:sdtPr>
              <w:rPr>
                <w:lang w:val="en-GB"/>
              </w:rPr>
              <w:id w:val="780762732"/>
              <w:showingPlcHdr/>
            </w:sdtPr>
            <w:sdtEndPr/>
            <w:sdtContent>
              <w:p w:rsidR="005F288B" w:rsidRPr="008311DA" w:rsidRDefault="005F288B" w:rsidP="00857F9F">
                <w:pPr>
                  <w:ind w:firstLine="0"/>
                  <w:rPr>
                    <w:lang w:val="en-GB"/>
                  </w:rPr>
                </w:pPr>
                <w:r w:rsidRPr="008311DA">
                  <w:rPr>
                    <w:rStyle w:val="PlaceholderText"/>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sdt>
            <w:sdtPr>
              <w:rPr>
                <w:lang w:val="en-GB"/>
              </w:rPr>
              <w:id w:val="62079262"/>
              <w:showingPlcHdr/>
            </w:sdtPr>
            <w:sdtEndPr/>
            <w:sdtContent>
              <w:p w:rsidR="005F288B" w:rsidRPr="008311DA" w:rsidRDefault="005F288B" w:rsidP="00857F9F">
                <w:pPr>
                  <w:ind w:firstLine="0"/>
                  <w:rPr>
                    <w:lang w:val="en-GB"/>
                  </w:rPr>
                </w:pPr>
                <w:r w:rsidRPr="008311DA">
                  <w:rPr>
                    <w:rStyle w:val="PlaceholderText"/>
                    <w:color w:val="FFFFFF" w:themeColor="background1"/>
                    <w:shd w:val="pct5" w:color="auto" w:fill="auto"/>
                    <w:lang w:val="en-GB"/>
                    <w14:textFill>
                      <w14:noFill/>
                    </w14:textFill>
                  </w:rPr>
                  <w:t>Kliknutím zadáte text.</w:t>
                </w:r>
              </w:p>
            </w:sdtContent>
          </w:sdt>
        </w:tc>
      </w:tr>
    </w:tbl>
    <w:p w:rsidR="005F288B" w:rsidRDefault="005F288B" w:rsidP="00954262">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C0B0E" w:rsidTr="00DF0EEA">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C0B0E" w:rsidRDefault="00EC0B0E" w:rsidP="00DF0EEA">
            <w:pPr>
              <w:pStyle w:val="ListParagraph"/>
              <w:numPr>
                <w:ilvl w:val="0"/>
                <w:numId w:val="44"/>
              </w:numPr>
              <w:ind w:left="426" w:hanging="426"/>
            </w:pPr>
            <w:r>
              <w:rPr>
                <w:b/>
              </w:rPr>
              <w:t xml:space="preserve">Spracovanie príkazu </w:t>
            </w:r>
            <w:r w:rsidRPr="000401AC">
              <w:rPr>
                <w:b/>
                <w:i/>
                <w:sz w:val="20"/>
                <w:szCs w:val="20"/>
              </w:rPr>
              <w:t>(Processing of the instruction)</w:t>
            </w:r>
            <w:r>
              <w:rPr>
                <w:rStyle w:val="EndnoteReference"/>
                <w:b/>
              </w:rPr>
              <w:endnoteReference w:id="17"/>
            </w:r>
          </w:p>
        </w:tc>
      </w:tr>
      <w:tr w:rsidR="00EC0B0E" w:rsidTr="00DF0EEA">
        <w:trPr>
          <w:trHeight w:val="340"/>
        </w:trPr>
        <w:tc>
          <w:tcPr>
            <w:tcW w:w="3549" w:type="dxa"/>
            <w:tcBorders>
              <w:top w:val="single" w:sz="12" w:space="0" w:color="4C7563" w:themeColor="accent1"/>
            </w:tcBorders>
            <w:shd w:val="clear" w:color="auto" w:fill="D8E6DF" w:themeFill="accent1" w:themeFillTint="33"/>
          </w:tcPr>
          <w:p w:rsidR="00EC0B0E" w:rsidRDefault="00DC3CEA" w:rsidP="00DF0EEA">
            <w:pPr>
              <w:ind w:left="284" w:hanging="284"/>
              <w:jc w:val="both"/>
              <w:rPr>
                <w:b/>
                <w:szCs w:val="24"/>
              </w:rPr>
            </w:pPr>
            <w:sdt>
              <w:sdtPr>
                <w:rPr>
                  <w:b/>
                  <w:szCs w:val="24"/>
                </w:rPr>
                <w:id w:val="-82076466"/>
                <w14:checkbox>
                  <w14:checked w14:val="0"/>
                  <w14:checkedState w14:val="2612" w14:font="MS Gothic"/>
                  <w14:uncheckedState w14:val="2610" w14:font="MS Gothic"/>
                </w14:checkbox>
              </w:sdtPr>
              <w:sdtEndPr/>
              <w:sdtContent>
                <w:r w:rsidR="00EC0B0E" w:rsidRPr="00D71AF2">
                  <w:rPr>
                    <w:rFonts w:ascii="MS Gothic" w:eastAsia="MS Gothic" w:hAnsi="MS Gothic" w:hint="eastAsia"/>
                    <w:b/>
                    <w:szCs w:val="24"/>
                  </w:rPr>
                  <w:t>☐</w:t>
                </w:r>
              </w:sdtContent>
            </w:sdt>
            <w:r w:rsidR="00EC0B0E">
              <w:rPr>
                <w:b/>
                <w:szCs w:val="24"/>
              </w:rPr>
              <w:t xml:space="preserve"> Klient týmto žiada o spracovanie príkazu </w:t>
            </w:r>
            <w:r w:rsidR="00EC0B0E" w:rsidRPr="00D71AF2">
              <w:rPr>
                <w:b/>
                <w:szCs w:val="24"/>
              </w:rPr>
              <w:t>v rámci poradia a v lehote podľa článku 8 časti I. Prevádzkového poriadku</w:t>
            </w:r>
            <w:r w:rsidR="00EC0B0E">
              <w:rPr>
                <w:b/>
                <w:szCs w:val="24"/>
              </w:rPr>
              <w:t xml:space="preserve"> CDCP.</w:t>
            </w:r>
          </w:p>
          <w:p w:rsidR="00EC0B0E" w:rsidRPr="00207A52" w:rsidRDefault="00EC0B0E" w:rsidP="00DF0EEA">
            <w:pPr>
              <w:ind w:left="284" w:firstLine="0"/>
              <w:jc w:val="both"/>
              <w:rPr>
                <w:szCs w:val="24"/>
              </w:rPr>
            </w:pPr>
            <w:r w:rsidRPr="00055901">
              <w:rPr>
                <w:b/>
                <w:i/>
                <w:sz w:val="20"/>
                <w:szCs w:val="20"/>
              </w:rPr>
              <w:t xml:space="preserve">(The Client hereby requests to process the </w:t>
            </w:r>
            <w:r>
              <w:rPr>
                <w:b/>
                <w:i/>
                <w:sz w:val="20"/>
                <w:szCs w:val="20"/>
              </w:rPr>
              <w:t>instruction</w:t>
            </w:r>
            <w:r w:rsidRPr="00055901">
              <w:rPr>
                <w:b/>
                <w:i/>
                <w:sz w:val="20"/>
                <w:szCs w:val="20"/>
              </w:rPr>
              <w:t xml:space="preserve"> within the order and within the </w:t>
            </w:r>
            <w:r>
              <w:rPr>
                <w:b/>
                <w:i/>
                <w:sz w:val="20"/>
                <w:szCs w:val="20"/>
              </w:rPr>
              <w:t>period according to article 8 of p</w:t>
            </w:r>
            <w:r w:rsidRPr="00203380">
              <w:rPr>
                <w:b/>
                <w:i/>
                <w:sz w:val="20"/>
                <w:szCs w:val="20"/>
              </w:rPr>
              <w:t>art I of the Rules of operation of CDCP</w:t>
            </w:r>
            <w:r w:rsidRPr="00055901">
              <w:rPr>
                <w:b/>
                <w:i/>
                <w:sz w:val="20"/>
                <w:szCs w:val="20"/>
              </w:rPr>
              <w:t>.)</w:t>
            </w:r>
          </w:p>
        </w:tc>
        <w:tc>
          <w:tcPr>
            <w:tcW w:w="6305" w:type="dxa"/>
            <w:tcBorders>
              <w:top w:val="single" w:sz="12" w:space="0" w:color="4C7563" w:themeColor="accent1"/>
            </w:tcBorders>
          </w:tcPr>
          <w:p w:rsidR="00EC0B0E" w:rsidRPr="000942B6" w:rsidRDefault="00EC0B0E" w:rsidP="00DF0EEA">
            <w:pPr>
              <w:ind w:firstLine="0"/>
              <w:jc w:val="both"/>
              <w:rPr>
                <w:i/>
                <w:szCs w:val="22"/>
              </w:rPr>
            </w:pPr>
            <w:r w:rsidRPr="00203380">
              <w:rPr>
                <w:i/>
                <w:szCs w:val="22"/>
              </w:rPr>
              <w:t>CDCP</w:t>
            </w:r>
            <w:r>
              <w:rPr>
                <w:i/>
                <w:szCs w:val="22"/>
              </w:rPr>
              <w:t xml:space="preserve"> shall</w:t>
            </w:r>
            <w:r w:rsidRPr="00203380">
              <w:rPr>
                <w:i/>
                <w:szCs w:val="22"/>
              </w:rPr>
              <w:t xml:space="preserve"> </w:t>
            </w:r>
            <w:r w:rsidRPr="000942B6">
              <w:rPr>
                <w:i/>
                <w:szCs w:val="22"/>
              </w:rPr>
              <w:t xml:space="preserve">review and process </w:t>
            </w:r>
            <w:r w:rsidRPr="00203380">
              <w:rPr>
                <w:i/>
                <w:szCs w:val="22"/>
              </w:rPr>
              <w:t>requirements and other submissions in the order in which they wer</w:t>
            </w:r>
            <w:r>
              <w:rPr>
                <w:i/>
                <w:szCs w:val="22"/>
              </w:rPr>
              <w:t xml:space="preserve">e delivered by the clients. </w:t>
            </w:r>
            <w:r w:rsidRPr="00203380">
              <w:rPr>
                <w:i/>
                <w:szCs w:val="22"/>
              </w:rPr>
              <w:t xml:space="preserve">CDCP </w:t>
            </w:r>
            <w:r>
              <w:rPr>
                <w:i/>
                <w:szCs w:val="22"/>
              </w:rPr>
              <w:t>shall</w:t>
            </w:r>
            <w:r w:rsidRPr="00203380">
              <w:rPr>
                <w:i/>
                <w:szCs w:val="22"/>
              </w:rPr>
              <w:t xml:space="preserve"> </w:t>
            </w:r>
            <w:r w:rsidRPr="000942B6">
              <w:rPr>
                <w:i/>
                <w:szCs w:val="22"/>
              </w:rPr>
              <w:t>review and process</w:t>
            </w:r>
            <w:r w:rsidRPr="00203380">
              <w:rPr>
                <w:i/>
                <w:szCs w:val="22"/>
              </w:rPr>
              <w:t xml:space="preserve"> the received service request or another submission, no later than </w:t>
            </w:r>
            <w:r w:rsidRPr="00203380">
              <w:rPr>
                <w:b/>
                <w:i/>
                <w:szCs w:val="22"/>
              </w:rPr>
              <w:t xml:space="preserve">15 working days from </w:t>
            </w:r>
            <w:r w:rsidRPr="000942B6">
              <w:rPr>
                <w:b/>
                <w:i/>
                <w:szCs w:val="22"/>
              </w:rPr>
              <w:t xml:space="preserve">receiving of the </w:t>
            </w:r>
            <w:r w:rsidRPr="00D1484F">
              <w:rPr>
                <w:b/>
                <w:i/>
                <w:szCs w:val="22"/>
              </w:rPr>
              <w:t>request or another submission</w:t>
            </w:r>
            <w:r>
              <w:rPr>
                <w:i/>
                <w:szCs w:val="22"/>
              </w:rPr>
              <w:t xml:space="preserve">. </w:t>
            </w:r>
            <w:r w:rsidRPr="00203380">
              <w:rPr>
                <w:i/>
                <w:szCs w:val="22"/>
              </w:rPr>
              <w:t xml:space="preserve">CDCP </w:t>
            </w:r>
            <w:r>
              <w:rPr>
                <w:i/>
                <w:szCs w:val="22"/>
              </w:rPr>
              <w:t>shall</w:t>
            </w:r>
            <w:r w:rsidRPr="00203380">
              <w:rPr>
                <w:i/>
                <w:szCs w:val="22"/>
              </w:rPr>
              <w:t xml:space="preserve"> not review and process the instruction and the </w:t>
            </w:r>
            <w:r>
              <w:rPr>
                <w:i/>
                <w:szCs w:val="22"/>
              </w:rPr>
              <w:t xml:space="preserve">attached </w:t>
            </w:r>
            <w:r w:rsidRPr="00203380">
              <w:rPr>
                <w:i/>
                <w:szCs w:val="22"/>
              </w:rPr>
              <w:t xml:space="preserve">documents on the day of </w:t>
            </w:r>
            <w:r>
              <w:rPr>
                <w:i/>
                <w:szCs w:val="22"/>
              </w:rPr>
              <w:t>their</w:t>
            </w:r>
            <w:r w:rsidRPr="00203380">
              <w:rPr>
                <w:i/>
                <w:szCs w:val="22"/>
              </w:rPr>
              <w:t xml:space="preserve"> receipt.</w:t>
            </w:r>
          </w:p>
        </w:tc>
      </w:tr>
      <w:tr w:rsidR="00EC0B0E" w:rsidTr="00DF0EEA">
        <w:trPr>
          <w:trHeight w:val="340"/>
        </w:trPr>
        <w:tc>
          <w:tcPr>
            <w:tcW w:w="3549" w:type="dxa"/>
            <w:shd w:val="clear" w:color="auto" w:fill="D8E6DF" w:themeFill="accent1" w:themeFillTint="33"/>
          </w:tcPr>
          <w:p w:rsidR="00EC0B0E" w:rsidRDefault="00DC3CEA" w:rsidP="00DF0EEA">
            <w:pPr>
              <w:ind w:left="284" w:hanging="284"/>
              <w:jc w:val="both"/>
              <w:rPr>
                <w:b/>
                <w:szCs w:val="24"/>
              </w:rPr>
            </w:pPr>
            <w:sdt>
              <w:sdtPr>
                <w:rPr>
                  <w:b/>
                  <w:szCs w:val="24"/>
                </w:rPr>
                <w:id w:val="-518473054"/>
                <w14:checkbox>
                  <w14:checked w14:val="0"/>
                  <w14:checkedState w14:val="2612" w14:font="MS Gothic"/>
                  <w14:uncheckedState w14:val="2610" w14:font="MS Gothic"/>
                </w14:checkbox>
              </w:sdtPr>
              <w:sdtEndPr/>
              <w:sdtContent>
                <w:r w:rsidR="00EC0B0E" w:rsidRPr="00D71AF2">
                  <w:rPr>
                    <w:rFonts w:ascii="MS Gothic" w:eastAsia="MS Gothic" w:hAnsi="MS Gothic" w:hint="eastAsia"/>
                    <w:b/>
                    <w:szCs w:val="24"/>
                  </w:rPr>
                  <w:t>☐</w:t>
                </w:r>
              </w:sdtContent>
            </w:sdt>
            <w:r w:rsidR="00EC0B0E">
              <w:rPr>
                <w:b/>
                <w:szCs w:val="24"/>
              </w:rPr>
              <w:t xml:space="preserve"> Klient týmto žiada o prednostné spracovanie príkazu.</w:t>
            </w:r>
          </w:p>
          <w:p w:rsidR="00EC0B0E" w:rsidRPr="00203380" w:rsidRDefault="00EC0B0E" w:rsidP="00DF0EEA">
            <w:pPr>
              <w:ind w:left="284" w:firstLine="0"/>
              <w:jc w:val="both"/>
              <w:rPr>
                <w:b/>
                <w:i/>
                <w:sz w:val="20"/>
                <w:szCs w:val="20"/>
              </w:rPr>
            </w:pPr>
            <w:r>
              <w:rPr>
                <w:b/>
                <w:i/>
                <w:sz w:val="20"/>
                <w:szCs w:val="20"/>
              </w:rPr>
              <w:t>(</w:t>
            </w:r>
            <w:r w:rsidRPr="00203380">
              <w:rPr>
                <w:b/>
                <w:i/>
                <w:sz w:val="20"/>
                <w:szCs w:val="20"/>
              </w:rPr>
              <w:t xml:space="preserve">The Client hereby requests for </w:t>
            </w:r>
            <w:r>
              <w:rPr>
                <w:b/>
                <w:i/>
                <w:sz w:val="20"/>
                <w:szCs w:val="20"/>
              </w:rPr>
              <w:t>preferential</w:t>
            </w:r>
            <w:r w:rsidRPr="00203380">
              <w:rPr>
                <w:b/>
                <w:i/>
                <w:sz w:val="20"/>
                <w:szCs w:val="20"/>
              </w:rPr>
              <w:t xml:space="preserve"> processing of the </w:t>
            </w:r>
            <w:r>
              <w:rPr>
                <w:b/>
                <w:i/>
                <w:sz w:val="20"/>
                <w:szCs w:val="20"/>
              </w:rPr>
              <w:t>instruction.)</w:t>
            </w:r>
          </w:p>
          <w:p w:rsidR="00EC0B0E" w:rsidRPr="00207A52" w:rsidRDefault="00EC0B0E" w:rsidP="00DF0EEA">
            <w:pPr>
              <w:ind w:left="284" w:hanging="284"/>
              <w:jc w:val="both"/>
              <w:rPr>
                <w:szCs w:val="24"/>
              </w:rPr>
            </w:pPr>
          </w:p>
        </w:tc>
        <w:tc>
          <w:tcPr>
            <w:tcW w:w="6305" w:type="dxa"/>
          </w:tcPr>
          <w:p w:rsidR="00EC0B0E" w:rsidRPr="00A8159F" w:rsidRDefault="00EC0B0E" w:rsidP="00DF0EEA">
            <w:pPr>
              <w:ind w:firstLine="0"/>
              <w:jc w:val="both"/>
              <w:rPr>
                <w:i/>
                <w:szCs w:val="22"/>
              </w:rPr>
            </w:pPr>
            <w:r w:rsidRPr="000942B6">
              <w:rPr>
                <w:i/>
                <w:szCs w:val="22"/>
              </w:rPr>
              <w:t xml:space="preserve">CDCP shall review and process instruction </w:t>
            </w:r>
            <w:r w:rsidRPr="000942B6">
              <w:rPr>
                <w:b/>
                <w:i/>
                <w:szCs w:val="22"/>
              </w:rPr>
              <w:t>in two working days from receiving of the instruction</w:t>
            </w:r>
            <w:r w:rsidRPr="000942B6">
              <w:rPr>
                <w:i/>
                <w:szCs w:val="22"/>
              </w:rPr>
              <w:t xml:space="preserve"> if the client shall pay </w:t>
            </w:r>
            <w:r w:rsidRPr="00A71060">
              <w:rPr>
                <w:i/>
                <w:szCs w:val="22"/>
                <w:u w:val="single"/>
              </w:rPr>
              <w:t>additional fee for preferential processing of the request</w:t>
            </w:r>
            <w:r w:rsidRPr="000942B6">
              <w:rPr>
                <w:i/>
                <w:szCs w:val="22"/>
              </w:rPr>
              <w:t xml:space="preserve"> in compliance with the Scale of Fees of CDCP</w:t>
            </w:r>
            <w:r>
              <w:rPr>
                <w:i/>
                <w:szCs w:val="22"/>
              </w:rPr>
              <w:t xml:space="preserve"> </w:t>
            </w:r>
            <w:r w:rsidRPr="00A71060">
              <w:rPr>
                <w:i/>
                <w:szCs w:val="22"/>
              </w:rPr>
              <w:t xml:space="preserve">immediately upon the </w:t>
            </w:r>
            <w:r>
              <w:rPr>
                <w:i/>
                <w:szCs w:val="22"/>
              </w:rPr>
              <w:t>submitting of the instruction</w:t>
            </w:r>
            <w:r w:rsidRPr="000942B6">
              <w:rPr>
                <w:i/>
                <w:szCs w:val="22"/>
              </w:rPr>
              <w:t>.</w:t>
            </w:r>
            <w:r>
              <w:rPr>
                <w:i/>
                <w:szCs w:val="22"/>
              </w:rPr>
              <w:t xml:space="preserve"> </w:t>
            </w:r>
            <w:r w:rsidRPr="00A71060">
              <w:rPr>
                <w:i/>
                <w:szCs w:val="22"/>
              </w:rPr>
              <w:t xml:space="preserve">If preferential processing should result in preferential execution of required service than besides standard fee for required service CDCP shall charge the client also </w:t>
            </w:r>
            <w:r w:rsidRPr="00A8159F">
              <w:rPr>
                <w:i/>
                <w:szCs w:val="22"/>
                <w:u w:val="single"/>
              </w:rPr>
              <w:t>100 % additional fee for preferential execution of service</w:t>
            </w:r>
            <w:r w:rsidRPr="00A71060">
              <w:rPr>
                <w:i/>
                <w:szCs w:val="22"/>
              </w:rPr>
              <w:t xml:space="preserve"> pursuant to CDCP Scale of Fee.</w:t>
            </w:r>
            <w:r w:rsidRPr="000942B6">
              <w:rPr>
                <w:i/>
                <w:szCs w:val="22"/>
              </w:rPr>
              <w:t xml:space="preserve"> </w:t>
            </w:r>
            <w:r w:rsidRPr="00203380">
              <w:rPr>
                <w:i/>
                <w:szCs w:val="22"/>
              </w:rPr>
              <w:t xml:space="preserve">CDCP </w:t>
            </w:r>
            <w:r>
              <w:rPr>
                <w:i/>
                <w:szCs w:val="22"/>
              </w:rPr>
              <w:t>shall</w:t>
            </w:r>
            <w:r w:rsidRPr="00203380">
              <w:rPr>
                <w:i/>
                <w:szCs w:val="22"/>
              </w:rPr>
              <w:t xml:space="preserve"> not review and process the instruction and the </w:t>
            </w:r>
            <w:r>
              <w:rPr>
                <w:i/>
                <w:szCs w:val="22"/>
              </w:rPr>
              <w:t xml:space="preserve">attached </w:t>
            </w:r>
            <w:r w:rsidRPr="00203380">
              <w:rPr>
                <w:i/>
                <w:szCs w:val="22"/>
              </w:rPr>
              <w:t xml:space="preserve">documents on the day of </w:t>
            </w:r>
            <w:r>
              <w:rPr>
                <w:i/>
                <w:szCs w:val="22"/>
              </w:rPr>
              <w:t>their</w:t>
            </w:r>
            <w:r w:rsidRPr="00203380">
              <w:rPr>
                <w:i/>
                <w:szCs w:val="22"/>
              </w:rPr>
              <w:t xml:space="preserve"> receipt.</w:t>
            </w:r>
          </w:p>
        </w:tc>
      </w:tr>
    </w:tbl>
    <w:p w:rsidR="00EC0B0E" w:rsidRPr="008311DA" w:rsidRDefault="00EC0B0E" w:rsidP="00954262">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8311DA"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8311DA" w:rsidRDefault="000D76E5" w:rsidP="00C01594">
            <w:pPr>
              <w:pStyle w:val="ListParagraph"/>
              <w:numPr>
                <w:ilvl w:val="0"/>
                <w:numId w:val="44"/>
              </w:numPr>
              <w:ind w:left="426" w:hanging="426"/>
              <w:rPr>
                <w:lang w:val="en-GB"/>
              </w:rPr>
            </w:pPr>
            <w:r>
              <w:rPr>
                <w:b/>
              </w:rPr>
              <w:t>Priložené doklady</w:t>
            </w:r>
            <w:r>
              <w:rPr>
                <w:b/>
                <w:lang w:val="en-GB"/>
              </w:rPr>
              <w:t xml:space="preserve"> </w:t>
            </w:r>
            <w:r w:rsidRPr="005A3354">
              <w:rPr>
                <w:b/>
                <w:i/>
                <w:sz w:val="20"/>
                <w:szCs w:val="20"/>
                <w:lang w:val="en-GB"/>
              </w:rPr>
              <w:t>(Attached document)</w:t>
            </w:r>
          </w:p>
        </w:tc>
      </w:tr>
      <w:tr w:rsidR="000D76E5" w:rsidRPr="008311DA" w:rsidTr="00053535">
        <w:trPr>
          <w:trHeight w:val="340"/>
        </w:trPr>
        <w:tc>
          <w:tcPr>
            <w:tcW w:w="3549" w:type="dxa"/>
            <w:tcBorders>
              <w:top w:val="single" w:sz="12" w:space="0" w:color="4C7563" w:themeColor="accent1"/>
            </w:tcBorders>
            <w:shd w:val="clear" w:color="auto" w:fill="D8E6DF" w:themeFill="accent1" w:themeFillTint="33"/>
          </w:tcPr>
          <w:p w:rsidR="000D76E5" w:rsidRDefault="000D76E5" w:rsidP="005A0A6A">
            <w:pPr>
              <w:ind w:firstLine="0"/>
              <w:rPr>
                <w:szCs w:val="24"/>
                <w:lang w:val="en-GB"/>
              </w:rPr>
            </w:pPr>
            <w:r>
              <w:rPr>
                <w:szCs w:val="24"/>
              </w:rPr>
              <w:t>Počet priložených dokladov</w:t>
            </w:r>
            <w:r w:rsidRPr="00166F63">
              <w:rPr>
                <w:szCs w:val="24"/>
                <w:lang w:val="en-GB"/>
              </w:rPr>
              <w:t xml:space="preserve"> </w:t>
            </w:r>
          </w:p>
          <w:p w:rsidR="000D76E5" w:rsidRPr="005A3354" w:rsidRDefault="000D76E5" w:rsidP="005A0A6A">
            <w:pPr>
              <w:ind w:firstLine="0"/>
              <w:rPr>
                <w:i/>
                <w:sz w:val="20"/>
                <w:szCs w:val="20"/>
              </w:rPr>
            </w:pPr>
            <w:r w:rsidRPr="005A3354">
              <w:rPr>
                <w:i/>
                <w:sz w:val="20"/>
                <w:szCs w:val="20"/>
                <w:lang w:val="en-GB"/>
              </w:rPr>
              <w:t>(</w:t>
            </w:r>
            <w:r>
              <w:rPr>
                <w:i/>
                <w:sz w:val="20"/>
                <w:szCs w:val="20"/>
                <w:lang w:val="en-GB"/>
              </w:rPr>
              <w:t>Qty.</w:t>
            </w:r>
            <w:r w:rsidRPr="005A3354">
              <w:rPr>
                <w:i/>
                <w:sz w:val="20"/>
                <w:szCs w:val="20"/>
                <w:lang w:val="en-GB"/>
              </w:rPr>
              <w:t xml:space="preserve"> of attached documents)</w:t>
            </w:r>
          </w:p>
        </w:tc>
        <w:tc>
          <w:tcPr>
            <w:tcW w:w="6305" w:type="dxa"/>
            <w:tcBorders>
              <w:top w:val="single" w:sz="12" w:space="0" w:color="4C7563" w:themeColor="accent1"/>
            </w:tcBorders>
          </w:tcPr>
          <w:sdt>
            <w:sdtPr>
              <w:rPr>
                <w:lang w:val="en-GB"/>
              </w:rPr>
              <w:id w:val="-1497409346"/>
              <w:showingPlcHdr/>
            </w:sdtPr>
            <w:sdtEndPr/>
            <w:sdtContent>
              <w:p w:rsidR="000D76E5" w:rsidRPr="008311DA" w:rsidRDefault="000D76E5" w:rsidP="00053535">
                <w:pPr>
                  <w:ind w:firstLine="0"/>
                  <w:rPr>
                    <w:lang w:val="en-GB"/>
                  </w:rPr>
                </w:pPr>
                <w:r w:rsidRPr="008311DA">
                  <w:rPr>
                    <w:rStyle w:val="PlaceholderText"/>
                    <w:color w:val="FFFFFF" w:themeColor="background1"/>
                    <w:shd w:val="pct5" w:color="auto" w:fill="auto"/>
                    <w:lang w:val="en-GB"/>
                    <w14:textFill>
                      <w14:noFill/>
                    </w14:textFill>
                  </w:rPr>
                  <w:t>Kliknutím zadáte text.</w:t>
                </w:r>
              </w:p>
            </w:sdtContent>
          </w:sdt>
        </w:tc>
      </w:tr>
      <w:tr w:rsidR="000D76E5" w:rsidRPr="008311DA" w:rsidTr="00053535">
        <w:trPr>
          <w:trHeight w:val="340"/>
        </w:trPr>
        <w:tc>
          <w:tcPr>
            <w:tcW w:w="3549" w:type="dxa"/>
            <w:shd w:val="clear" w:color="auto" w:fill="D8E6DF" w:themeFill="accent1" w:themeFillTint="33"/>
          </w:tcPr>
          <w:p w:rsidR="000D76E5" w:rsidRPr="009C0B4D" w:rsidRDefault="000D76E5" w:rsidP="005A0A6A">
            <w:pPr>
              <w:ind w:firstLine="0"/>
              <w:rPr>
                <w:szCs w:val="24"/>
              </w:rPr>
            </w:pPr>
            <w:r w:rsidRPr="009C0B4D">
              <w:rPr>
                <w:szCs w:val="24"/>
              </w:rPr>
              <w:t xml:space="preserve">Zoznam priložených dokladov </w:t>
            </w:r>
          </w:p>
          <w:p w:rsidR="000D76E5" w:rsidRPr="00207A52" w:rsidRDefault="000D76E5" w:rsidP="005A0A6A">
            <w:pPr>
              <w:ind w:firstLine="0"/>
              <w:rPr>
                <w:szCs w:val="24"/>
              </w:rPr>
            </w:pPr>
            <w:r>
              <w:rPr>
                <w:i/>
                <w:sz w:val="20"/>
                <w:szCs w:val="20"/>
                <w:lang w:val="en-GB"/>
              </w:rPr>
              <w:t>(</w:t>
            </w:r>
            <w:r w:rsidRPr="009C0B4D">
              <w:rPr>
                <w:i/>
                <w:sz w:val="20"/>
                <w:szCs w:val="20"/>
                <w:lang w:val="en-GB"/>
              </w:rPr>
              <w:t>List of attached documents</w:t>
            </w:r>
            <w:r>
              <w:rPr>
                <w:i/>
                <w:sz w:val="20"/>
                <w:szCs w:val="20"/>
                <w:lang w:val="en-GB"/>
              </w:rPr>
              <w:t>)</w:t>
            </w:r>
          </w:p>
        </w:tc>
        <w:sdt>
          <w:sdtPr>
            <w:rPr>
              <w:b/>
              <w:szCs w:val="24"/>
              <w:lang w:val="en-GB"/>
            </w:rPr>
            <w:id w:val="-933743634"/>
          </w:sdtPr>
          <w:sdtEndPr/>
          <w:sdtContent>
            <w:tc>
              <w:tcPr>
                <w:tcW w:w="6305" w:type="dxa"/>
              </w:tcPr>
              <w:sdt>
                <w:sdtPr>
                  <w:rPr>
                    <w:lang w:val="en-GB"/>
                  </w:rPr>
                  <w:id w:val="-2133859994"/>
                  <w:showingPlcHdr/>
                </w:sdtPr>
                <w:sdtEndPr/>
                <w:sdtContent>
                  <w:p w:rsidR="000D76E5" w:rsidRPr="008311DA" w:rsidRDefault="000D76E5" w:rsidP="00053535">
                    <w:pPr>
                      <w:ind w:firstLine="0"/>
                      <w:rPr>
                        <w:lang w:val="en-GB"/>
                      </w:rPr>
                    </w:pPr>
                    <w:r w:rsidRPr="008311DA">
                      <w:rPr>
                        <w:rStyle w:val="PlaceholderText"/>
                        <w:color w:val="FFFFFF" w:themeColor="background1"/>
                        <w:shd w:val="pct5" w:color="auto" w:fill="auto"/>
                        <w:lang w:val="en-GB"/>
                        <w14:textFill>
                          <w14:noFill/>
                        </w14:textFill>
                      </w:rPr>
                      <w:t>Kliknutím zadáte text.</w:t>
                    </w:r>
                  </w:p>
                </w:sdtContent>
              </w:sdt>
            </w:tc>
          </w:sdtContent>
        </w:sdt>
      </w:tr>
    </w:tbl>
    <w:p w:rsidR="00BC4447" w:rsidRPr="008311DA" w:rsidRDefault="00BC4447" w:rsidP="00BC4447">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8311DA"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8311DA" w:rsidRDefault="000D76E5" w:rsidP="005B1DEE">
            <w:pPr>
              <w:pStyle w:val="ListParagraph"/>
              <w:numPr>
                <w:ilvl w:val="0"/>
                <w:numId w:val="44"/>
              </w:numPr>
              <w:ind w:left="426" w:hanging="426"/>
              <w:rPr>
                <w:lang w:val="en-GB"/>
              </w:rPr>
            </w:pPr>
            <w:r>
              <w:rPr>
                <w:b/>
              </w:rPr>
              <w:t xml:space="preserve">Poznámky </w:t>
            </w:r>
            <w:r w:rsidRPr="005A3354">
              <w:rPr>
                <w:i/>
                <w:sz w:val="20"/>
                <w:szCs w:val="20"/>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PlaceholderText"/>
                    <w:color w:val="FFFFFF" w:themeColor="background1"/>
                    <w:shd w:val="pct5" w:color="auto" w:fill="auto"/>
                    <w14:textFill>
                      <w14:noFill/>
                    </w14:textFill>
                  </w:rPr>
                  <w:t>Kliknutím zadáte text.</w:t>
                </w:r>
              </w:p>
            </w:sdtContent>
          </w:sdt>
        </w:tc>
      </w:tr>
    </w:tbl>
    <w:p w:rsidR="00F453F0" w:rsidRDefault="00F453F0" w:rsidP="00F453F0">
      <w:pPr>
        <w:pStyle w:val="Heading1"/>
        <w:pBdr>
          <w:bottom w:val="none" w:sz="0" w:space="0" w:color="auto"/>
        </w:pBdr>
        <w:spacing w:before="0" w:after="0"/>
        <w:rPr>
          <w:szCs w:val="26"/>
        </w:rPr>
      </w:pPr>
    </w:p>
    <w:p w:rsidR="000D76E5" w:rsidRPr="0039729D" w:rsidRDefault="000D76E5" w:rsidP="000D76E5">
      <w:pPr>
        <w:pStyle w:val="Heading1"/>
        <w:numPr>
          <w:ilvl w:val="0"/>
          <w:numId w:val="45"/>
        </w:numPr>
        <w:spacing w:before="0"/>
        <w:ind w:left="284" w:hanging="284"/>
        <w:rPr>
          <w:szCs w:val="26"/>
        </w:rPr>
      </w:pPr>
      <w:r w:rsidRPr="005A3354">
        <w:rPr>
          <w:szCs w:val="26"/>
        </w:rPr>
        <w:t xml:space="preserve">VYHLÁSENIA A SÚHLASY KLIENTA </w:t>
      </w:r>
      <w:r w:rsidRPr="005A3354">
        <w:rPr>
          <w:i/>
          <w:sz w:val="22"/>
          <w:szCs w:val="22"/>
        </w:rPr>
        <w:t>(STATEMENTS AND COSENTS OF THE CLIENT)</w:t>
      </w:r>
    </w:p>
    <w:p w:rsidR="001806D9" w:rsidRDefault="001806D9" w:rsidP="000860D2">
      <w:pPr>
        <w:rPr>
          <w: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EE4016">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D76E5" w:rsidRPr="002B2628" w:rsidRDefault="000D76E5" w:rsidP="000D76E5">
            <w:pPr>
              <w:pStyle w:val="ListParagraph"/>
              <w:numPr>
                <w:ilvl w:val="0"/>
                <w:numId w:val="30"/>
              </w:numPr>
              <w:ind w:left="357" w:hanging="357"/>
              <w:jc w:val="both"/>
              <w:rPr>
                <w:szCs w:val="24"/>
              </w:rPr>
            </w:pPr>
            <w:r>
              <w:rPr>
                <w:szCs w:val="24"/>
              </w:rPr>
              <w:t>Klient zodpovedá za údaje a obsah tohto formulára.</w:t>
            </w:r>
          </w:p>
          <w:p w:rsidR="000D76E5" w:rsidRPr="002B2628" w:rsidRDefault="000D76E5" w:rsidP="000D76E5">
            <w:pPr>
              <w:pStyle w:val="ListParagraph"/>
              <w:ind w:left="357" w:firstLine="0"/>
              <w:jc w:val="both"/>
              <w:rPr>
                <w:i/>
                <w:sz w:val="20"/>
                <w:szCs w:val="20"/>
              </w:rPr>
            </w:pPr>
            <w:r w:rsidRPr="002B2628">
              <w:rPr>
                <w:i/>
                <w:sz w:val="20"/>
                <w:szCs w:val="20"/>
                <w:lang w:val="en-GB"/>
              </w:rPr>
              <w:t>(The client is responsible for data and content of this form</w:t>
            </w:r>
            <w:r w:rsidRPr="002B2628">
              <w:rPr>
                <w:i/>
                <w:sz w:val="20"/>
                <w:szCs w:val="20"/>
              </w:rPr>
              <w:t>.)</w:t>
            </w:r>
          </w:p>
          <w:p w:rsidR="000D76E5" w:rsidRPr="002B2628" w:rsidRDefault="000D76E5" w:rsidP="000D76E5">
            <w:pPr>
              <w:pStyle w:val="ListParagraph"/>
              <w:numPr>
                <w:ilvl w:val="0"/>
                <w:numId w:val="30"/>
              </w:numPr>
              <w:ind w:left="357" w:hanging="357"/>
              <w:jc w:val="both"/>
              <w:rPr>
                <w:szCs w:val="24"/>
              </w:rPr>
            </w:pPr>
            <w:r>
              <w:t xml:space="preserve">Klient </w:t>
            </w:r>
            <w:r w:rsidRPr="0044018C">
              <w:t>týmto vyhlasuje</w:t>
            </w:r>
            <w:r>
              <w:t xml:space="preserve"> a zároveň zodpovedá za to</w:t>
            </w:r>
            <w:r w:rsidRPr="0044018C">
              <w:t xml:space="preserve">, že údaje uvedené </w:t>
            </w:r>
            <w:r>
              <w:t>v príkaze</w:t>
            </w:r>
            <w:r w:rsidRPr="0044018C">
              <w:t xml:space="preserve"> sú úplné, pravdivé a správne.</w:t>
            </w:r>
            <w:r w:rsidRPr="004C43DF">
              <w:rPr>
                <w:szCs w:val="24"/>
              </w:rPr>
              <w:t xml:space="preserve"> </w:t>
            </w:r>
          </w:p>
          <w:p w:rsidR="000D76E5" w:rsidRPr="002B2628" w:rsidRDefault="000D76E5" w:rsidP="000D76E5">
            <w:pPr>
              <w:pStyle w:val="ListParagraph"/>
              <w:ind w:left="357" w:firstLine="0"/>
              <w:jc w:val="both"/>
              <w:rPr>
                <w:i/>
                <w:sz w:val="20"/>
                <w:szCs w:val="20"/>
                <w:lang w:val="en-GB"/>
              </w:rPr>
            </w:pPr>
            <w:r w:rsidRPr="002B2628">
              <w:rPr>
                <w:i/>
                <w:sz w:val="20"/>
                <w:szCs w:val="20"/>
                <w:lang w:val="en-GB"/>
              </w:rPr>
              <w:t>(The client hereby declares, and is also responsible, that the data is complete, true and correct.)</w:t>
            </w:r>
          </w:p>
          <w:p w:rsidR="000D76E5" w:rsidRPr="00915E5C" w:rsidRDefault="000D76E5" w:rsidP="000D76E5">
            <w:pPr>
              <w:pStyle w:val="ListParagraph"/>
              <w:numPr>
                <w:ilvl w:val="0"/>
                <w:numId w:val="30"/>
              </w:numPr>
              <w:jc w:val="both"/>
              <w:rPr>
                <w:szCs w:val="24"/>
              </w:rPr>
            </w:pPr>
            <w:r>
              <w:t>Klient sa týmto zaväzuje dodržiavať Prevádzkový poriadok Centrálneho depozitára cenných papierov SR, a.s., ktorý je prístupný v sídle CDCP a </w:t>
            </w:r>
            <w:r w:rsidRPr="00BE4544">
              <w:t xml:space="preserve">zverejnený na webovej stránke </w:t>
            </w:r>
            <w:hyperlink r:id="rId9" w:history="1">
              <w:r w:rsidRPr="00ED3D73">
                <w:rPr>
                  <w:rStyle w:val="Hyperlink"/>
                  <w:color w:val="auto"/>
                </w:rPr>
                <w:t>www.cdcp.sk</w:t>
              </w:r>
            </w:hyperlink>
            <w:r w:rsidRPr="00BE4544">
              <w:t>.</w:t>
            </w:r>
          </w:p>
          <w:p w:rsidR="000D76E5" w:rsidRPr="00CD6DDA" w:rsidRDefault="000D76E5" w:rsidP="000D76E5">
            <w:pPr>
              <w:pStyle w:val="ListParagraph"/>
              <w:ind w:left="360" w:firstLine="0"/>
              <w:jc w:val="both"/>
              <w:rPr>
                <w:i/>
                <w:sz w:val="20"/>
                <w:szCs w:val="20"/>
                <w:lang w:val="en-GB"/>
              </w:rPr>
            </w:pPr>
            <w:r w:rsidRPr="00CD6DDA">
              <w:rPr>
                <w:i/>
                <w:sz w:val="20"/>
                <w:szCs w:val="20"/>
                <w:lang w:val="en-GB"/>
              </w:rPr>
              <w:t xml:space="preserve">(Hereby the client commits itself to comply with the Rules of Operation of Centrálny depozitár cenných papierov SR, a.s. that are available at the seat of CDCP and published on the website </w:t>
            </w:r>
            <w:hyperlink r:id="rId10" w:history="1">
              <w:r w:rsidRPr="00CD6DDA">
                <w:rPr>
                  <w:rStyle w:val="Hyperlink"/>
                  <w:i/>
                  <w:color w:val="auto"/>
                  <w:sz w:val="20"/>
                  <w:szCs w:val="20"/>
                  <w:lang w:val="en-GB"/>
                </w:rPr>
                <w:t>www.cdcp.sk</w:t>
              </w:r>
            </w:hyperlink>
            <w:r w:rsidRPr="00CD6DDA">
              <w:rPr>
                <w:i/>
                <w:sz w:val="20"/>
                <w:szCs w:val="20"/>
                <w:lang w:val="en-GB"/>
              </w:rPr>
              <w:t>.)</w:t>
            </w:r>
          </w:p>
          <w:p w:rsidR="000D76E5" w:rsidRPr="002B2628" w:rsidRDefault="000D76E5" w:rsidP="000D76E5">
            <w:pPr>
              <w:pStyle w:val="ListParagraph"/>
              <w:numPr>
                <w:ilvl w:val="0"/>
                <w:numId w:val="30"/>
              </w:numPr>
              <w:ind w:left="357" w:hanging="357"/>
              <w:jc w:val="both"/>
              <w:rPr>
                <w:color w:val="808080" w:themeColor="background1" w:themeShade="80"/>
                <w:sz w:val="14"/>
              </w:rPr>
            </w:pPr>
            <w:r>
              <w:rPr>
                <w:rFonts w:cs="Times New Roman"/>
                <w:szCs w:val="24"/>
              </w:rPr>
              <w:t>Klient</w:t>
            </w:r>
            <w:r w:rsidRPr="00ED3D73">
              <w:rPr>
                <w:rFonts w:cs="Times New Roman"/>
                <w:szCs w:val="24"/>
              </w:rPr>
              <w:t xml:space="preserve">, ktorý žiada o poskytnutie služieb na základe </w:t>
            </w:r>
            <w:r>
              <w:rPr>
                <w:rFonts w:cs="Times New Roman"/>
                <w:szCs w:val="24"/>
              </w:rPr>
              <w:t xml:space="preserve">tohto príkazu </w:t>
            </w:r>
            <w:r w:rsidRPr="00ED3D73">
              <w:rPr>
                <w:rFonts w:cs="Times New Roman"/>
                <w:szCs w:val="24"/>
              </w:rPr>
              <w:t>je CDCP povinný poskytnúť všetky nevyhnutné doklady a informácie potrebné pre poskytnutie týchto služieb, ako aj všetky potrebné doklady a informácie za účelom posúdenia rizík.</w:t>
            </w:r>
          </w:p>
          <w:p w:rsidR="000D76E5" w:rsidRDefault="000D76E5" w:rsidP="000D76E5">
            <w:pPr>
              <w:pStyle w:val="ListParagraph"/>
              <w:ind w:left="357" w:firstLine="0"/>
              <w:jc w:val="both"/>
              <w:rPr>
                <w:i/>
                <w:sz w:val="20"/>
                <w:szCs w:val="20"/>
                <w:lang w:val="en-GB"/>
              </w:rPr>
            </w:pPr>
            <w:r w:rsidRPr="002B2628">
              <w:rPr>
                <w:i/>
                <w:sz w:val="20"/>
                <w:szCs w:val="20"/>
                <w:lang w:val="en-GB"/>
              </w:rPr>
              <w:t xml:space="preserve">(The client requesting for provision of services based on this </w:t>
            </w:r>
            <w:r>
              <w:rPr>
                <w:i/>
                <w:sz w:val="20"/>
                <w:szCs w:val="20"/>
                <w:lang w:val="en-GB"/>
              </w:rPr>
              <w:t xml:space="preserve">instruction </w:t>
            </w:r>
            <w:r w:rsidRPr="002B2628">
              <w:rPr>
                <w:i/>
                <w:sz w:val="20"/>
                <w:szCs w:val="20"/>
                <w:lang w:val="en-GB"/>
              </w:rPr>
              <w:t>is obliged to provide CDCP with all necessary documents and information required for provision of the service, and also all documents and information necessary to assess the risk.)</w:t>
            </w:r>
          </w:p>
          <w:p w:rsidR="000D76E5" w:rsidRPr="00F248A5" w:rsidRDefault="000D76E5" w:rsidP="000D76E5">
            <w:pPr>
              <w:pStyle w:val="ListParagraph"/>
              <w:numPr>
                <w:ilvl w:val="0"/>
                <w:numId w:val="30"/>
              </w:numPr>
              <w:jc w:val="both"/>
              <w:rPr>
                <w:rFonts w:cs="Times New Roman"/>
                <w:szCs w:val="24"/>
              </w:rPr>
            </w:pPr>
            <w:r w:rsidRPr="00F248A5">
              <w:rPr>
                <w:rFonts w:cs="Times New Roman"/>
                <w:szCs w:val="24"/>
              </w:rPr>
              <w:t xml:space="preserve">V prípade pochybností je rozhodné slovenské znenie textu tohto </w:t>
            </w:r>
            <w:r>
              <w:rPr>
                <w:rFonts w:cs="Times New Roman"/>
                <w:szCs w:val="24"/>
              </w:rPr>
              <w:t>formulára</w:t>
            </w:r>
            <w:r w:rsidRPr="00F248A5">
              <w:rPr>
                <w:rFonts w:cs="Times New Roman"/>
                <w:szCs w:val="24"/>
              </w:rPr>
              <w:t>.</w:t>
            </w:r>
          </w:p>
          <w:p w:rsidR="00B700A0" w:rsidRPr="00EE4016" w:rsidRDefault="000D76E5" w:rsidP="000D76E5">
            <w:pPr>
              <w:pStyle w:val="ListParagraph"/>
              <w:ind w:left="357" w:firstLine="0"/>
              <w:jc w:val="both"/>
              <w:rPr>
                <w:rFonts w:cs="Times New Roman"/>
                <w:szCs w:val="24"/>
              </w:rPr>
            </w:pPr>
            <w:r w:rsidRPr="00F248A5">
              <w:rPr>
                <w:i/>
                <w:sz w:val="20"/>
                <w:szCs w:val="20"/>
                <w:lang w:val="en-GB"/>
              </w:rPr>
              <w:t xml:space="preserve">(The Slovak wording of this </w:t>
            </w:r>
            <w:r>
              <w:rPr>
                <w:i/>
                <w:sz w:val="20"/>
                <w:szCs w:val="20"/>
                <w:lang w:val="en-GB"/>
              </w:rPr>
              <w:t>form</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112A91" w:rsidRDefault="00112A91" w:rsidP="002D5890">
      <w:pPr>
        <w:pStyle w:val="EndnoteText"/>
        <w:spacing w:line="276" w:lineRule="auto"/>
        <w:ind w:firstLine="0"/>
        <w:rPr>
          <w: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ook w:val="04A0" w:firstRow="1" w:lastRow="0" w:firstColumn="1" w:lastColumn="0" w:noHBand="0" w:noVBand="1"/>
      </w:tblPr>
      <w:tblGrid>
        <w:gridCol w:w="9854"/>
      </w:tblGrid>
      <w:tr w:rsidR="006F69A1" w:rsidTr="00B15CC7">
        <w:tc>
          <w:tcPr>
            <w:tcW w:w="9854" w:type="dxa"/>
            <w:shd w:val="clear" w:color="auto" w:fill="D8E6DF" w:themeFill="accent1" w:themeFillTint="33"/>
            <w:vAlign w:val="center"/>
          </w:tcPr>
          <w:p w:rsidR="006F69A1" w:rsidRPr="00A56C3D" w:rsidRDefault="00A56C3D" w:rsidP="00B15CC7">
            <w:pPr>
              <w:pStyle w:val="NormalWeb"/>
              <w:spacing w:before="0" w:beforeAutospacing="0" w:after="0" w:afterAutospacing="0"/>
              <w:jc w:val="both"/>
              <w:rPr>
                <w:rFonts w:asciiTheme="minorHAnsi" w:hAnsiTheme="minorHAnsi"/>
                <w:sz w:val="12"/>
              </w:rPr>
            </w:pPr>
            <w:r w:rsidRPr="00A56C3D">
              <w:rPr>
                <w:rFonts w:asciiTheme="minorHAnsi" w:hAnsiTheme="minorHAnsi"/>
                <w:sz w:val="12"/>
                <w:szCs w:val="12"/>
                <w:lang w:val="en-GB"/>
              </w:rPr>
              <w:t xml:space="preserve">Centrálny depozitár cenných papierov SR, a.s. processes your personal data in accordance with REGULATION (EU) 2016/679 OF THE EUROPEAN PARLIAMENT AND OF THE COUNCIL of 27 April 2016 </w:t>
            </w:r>
            <w:r w:rsidRPr="00A56C3D">
              <w:rPr>
                <w:rFonts w:asciiTheme="minorHAnsi" w:hAnsiTheme="minorHAnsi"/>
                <w:sz w:val="12"/>
                <w:szCs w:val="12"/>
                <w:lang w:val="en-GB"/>
              </w:rPr>
              <w:lastRenderedPageBreak/>
              <w:t>on the protection of natural persons with regard to the processing of personal data and on the free movement of such data, and repealing Directive 95/46/EC (General Data Protection Regulation) and Act. No 18/2018 Coll. on the protection of personal data and on amendments and supplements to certain acts. For more information about the processing your personal data find out on the web page CDCP in Section Processing the personal dat</w:t>
            </w:r>
            <w:r w:rsidRPr="00A56C3D">
              <w:rPr>
                <w:rFonts w:asciiTheme="minorHAnsi" w:hAnsiTheme="minorHAnsi"/>
                <w:b/>
                <w:sz w:val="12"/>
                <w:szCs w:val="12"/>
                <w:lang w:val="en-GB"/>
              </w:rPr>
              <w:t>a</w:t>
            </w:r>
            <w:r w:rsidRPr="00A56C3D">
              <w:rPr>
                <w:rFonts w:asciiTheme="minorHAnsi" w:hAnsiTheme="minorHAnsi"/>
                <w:b/>
                <w:i/>
                <w:sz w:val="12"/>
                <w:szCs w:val="12"/>
                <w:lang w:val="en-GB"/>
              </w:rPr>
              <w:t>: https://www.cdcp.sk/en/personal-data-security/</w:t>
            </w:r>
            <w:r w:rsidRPr="00A56C3D">
              <w:rPr>
                <w:rFonts w:asciiTheme="minorHAnsi" w:hAnsiTheme="minorHAnsi"/>
                <w:sz w:val="12"/>
                <w:szCs w:val="12"/>
                <w:lang w:val="en-GB"/>
              </w:rPr>
              <w:t>.</w:t>
            </w:r>
          </w:p>
        </w:tc>
      </w:tr>
    </w:tbl>
    <w:p w:rsidR="00031509" w:rsidRDefault="00031509" w:rsidP="002D5890">
      <w:pPr>
        <w:pStyle w:val="EndnoteText"/>
        <w:spacing w:line="276" w:lineRule="auto"/>
        <w:ind w:firstLine="0"/>
        <w:rPr>
          <w:b/>
        </w:rPr>
      </w:pPr>
    </w:p>
    <w:p w:rsidR="006F75EB" w:rsidRDefault="006F75EB" w:rsidP="002D5890">
      <w:pPr>
        <w:pStyle w:val="EndnoteText"/>
        <w:spacing w:line="276" w:lineRule="auto"/>
        <w:ind w:firstLine="0"/>
        <w:rPr>
          <w:b/>
        </w:rPr>
      </w:pPr>
    </w:p>
    <w:p w:rsidR="000D76E5" w:rsidRPr="00EE0114" w:rsidRDefault="000D76E5" w:rsidP="000D76E5">
      <w:pPr>
        <w:tabs>
          <w:tab w:val="left" w:pos="5390"/>
        </w:tabs>
        <w:ind w:firstLine="0"/>
        <w:rPr>
          <w:szCs w:val="22"/>
        </w:rPr>
      </w:pPr>
      <w:r w:rsidRPr="00EE0114">
        <w:rPr>
          <w:b/>
          <w:szCs w:val="22"/>
        </w:rPr>
        <w:t>Dátum</w:t>
      </w:r>
      <w:r>
        <w:rPr>
          <w:b/>
          <w:szCs w:val="22"/>
        </w:rPr>
        <w:t xml:space="preserve"> </w:t>
      </w:r>
      <w:r w:rsidRPr="00FA3D89">
        <w:rPr>
          <w:b/>
          <w:i/>
          <w:sz w:val="20"/>
          <w:szCs w:val="20"/>
        </w:rPr>
        <w:t>(Date)</w:t>
      </w:r>
      <w:r w:rsidRPr="00EE0114">
        <w:rPr>
          <w:b/>
          <w:szCs w:val="22"/>
        </w:rPr>
        <w:t xml:space="preserve"> </w:t>
      </w:r>
      <w:sdt>
        <w:sdtPr>
          <w:rPr>
            <w:szCs w:val="22"/>
          </w:rPr>
          <w:id w:val="496544977"/>
          <w:showingPlcHdr/>
        </w:sdtPr>
        <w:sdtEndPr/>
        <w:sdtContent>
          <w:r w:rsidRPr="00EE0114">
            <w:rPr>
              <w:rStyle w:val="PlaceholderText"/>
              <w:color w:val="FFFFFF" w:themeColor="background1"/>
              <w:szCs w:val="22"/>
              <w:shd w:val="pct5" w:color="auto" w:fill="auto"/>
              <w14:textFill>
                <w14:noFill/>
              </w14:textFill>
            </w:rPr>
            <w:t>Kliknutím zadáte text.</w:t>
          </w:r>
        </w:sdtContent>
      </w:sdt>
      <w:r w:rsidRPr="00EE0114">
        <w:rPr>
          <w:szCs w:val="22"/>
        </w:rPr>
        <w:tab/>
      </w:r>
      <w:r w:rsidRPr="00EE0114">
        <w:rPr>
          <w:szCs w:val="22"/>
        </w:rPr>
        <w:tab/>
      </w:r>
      <w:r w:rsidRPr="00EE0114">
        <w:rPr>
          <w:b/>
          <w:szCs w:val="22"/>
        </w:rPr>
        <w:t xml:space="preserve">V Bratislave, dňa </w:t>
      </w:r>
    </w:p>
    <w:p w:rsidR="000D76E5" w:rsidRDefault="000D76E5" w:rsidP="000D76E5">
      <w:pPr>
        <w:pStyle w:val="EndnoteText"/>
        <w:spacing w:line="276" w:lineRule="auto"/>
        <w:ind w:firstLine="0"/>
        <w:rPr>
          <w:b/>
          <w:sz w:val="22"/>
          <w:szCs w:val="22"/>
        </w:rPr>
      </w:pPr>
    </w:p>
    <w:p w:rsidR="006F75EB" w:rsidRDefault="006F75EB" w:rsidP="000D76E5">
      <w:pPr>
        <w:pStyle w:val="EndnoteText"/>
        <w:spacing w:line="276" w:lineRule="auto"/>
        <w:ind w:firstLine="0"/>
        <w:rPr>
          <w:b/>
          <w:sz w:val="22"/>
          <w:szCs w:val="22"/>
        </w:rPr>
      </w:pPr>
    </w:p>
    <w:p w:rsidR="000D76E5" w:rsidRDefault="000D76E5" w:rsidP="000D76E5">
      <w:pPr>
        <w:pStyle w:val="EndnoteText"/>
        <w:spacing w:line="276" w:lineRule="auto"/>
        <w:ind w:firstLine="0"/>
        <w:rPr>
          <w:b/>
          <w:sz w:val="22"/>
          <w:szCs w:val="22"/>
        </w:rPr>
      </w:pPr>
    </w:p>
    <w:p w:rsidR="000D76E5" w:rsidRPr="00EE0114" w:rsidRDefault="000D76E5" w:rsidP="000D76E5">
      <w:pPr>
        <w:pStyle w:val="EndnoteText"/>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0288" behindDoc="0" locked="0" layoutInCell="1" allowOverlap="1" wp14:anchorId="265AFF25" wp14:editId="0BFAFF4B">
                <wp:simplePos x="0" y="0"/>
                <wp:positionH relativeFrom="column">
                  <wp:posOffset>3426460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" strokecolor="#4c7563"/>
            </w:pict>
          </mc:Fallback>
        </mc:AlternateContent>
      </w:r>
      <w:r w:rsidRPr="00EE0114">
        <w:rPr>
          <w:b/>
          <w:noProof/>
          <w:sz w:val="22"/>
          <w:szCs w:val="22"/>
          <w:lang w:eastAsia="sk-SK"/>
        </w:rPr>
        <mc:AlternateContent>
          <mc:Choice Requires="wps">
            <w:drawing>
              <wp:anchor distT="0" distB="0" distL="114300" distR="114300" simplePos="0" relativeHeight="251659264" behindDoc="0" locked="0" layoutInCell="1" allowOverlap="1" wp14:anchorId="37209359" wp14:editId="77C19286">
                <wp:simplePos x="0" y="0"/>
                <wp:positionH relativeFrom="column">
                  <wp:posOffset>3810</wp:posOffset>
                </wp:positionH>
                <wp:positionV relativeFrom="paragraph">
                  <wp:posOffset>175895</wp:posOffset>
                </wp:positionV>
                <wp:extent cx="2705100" cy="0"/>
                <wp:effectExtent l="0" t="0" r="19050" b="19050"/>
                <wp:wrapNone/>
                <wp:docPr id="11" name="Rovná spojnica 1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rTH8e2AEA&#10;AAMEAAAOAAAAAAAAAAAAAAAAAC4CAABkcnMvZTJvRG9jLnhtbFBLAQItABQABgAIAAAAIQA6vx4I&#10;2gAAAAYBAAAPAAAAAAAAAAAAAAAAADIEAABkcnMvZG93bnJldi54bWxQSwUGAAAAAAQABADzAAAA&#10;OQUAAAAA&#10;" strokecolor="#4c7563"/>
            </w:pict>
          </mc:Fallback>
        </mc:AlternateContent>
      </w:r>
    </w:p>
    <w:p w:rsidR="000D76E5" w:rsidRPr="00575129" w:rsidRDefault="000D76E5" w:rsidP="000D76E5">
      <w:pPr>
        <w:pStyle w:val="EndnoteText"/>
        <w:spacing w:line="276" w:lineRule="auto"/>
        <w:ind w:firstLine="0"/>
        <w:rPr>
          <w:b/>
          <w:szCs w:val="20"/>
        </w:rPr>
      </w:pPr>
      <w:r w:rsidRPr="00FA3D89">
        <w:rPr>
          <w:b/>
          <w:szCs w:val="20"/>
          <w:lang w:val="en-GB"/>
        </w:rPr>
        <w:t>Signature of the client</w:t>
      </w:r>
      <w:r w:rsidRPr="00575129">
        <w:rPr>
          <w:b/>
          <w:szCs w:val="20"/>
        </w:rPr>
        <w:tab/>
      </w:r>
      <w:r w:rsidRPr="00575129">
        <w:rPr>
          <w:b/>
          <w:szCs w:val="20"/>
        </w:rPr>
        <w:tab/>
      </w:r>
      <w:r>
        <w:rPr>
          <w:b/>
          <w:szCs w:val="20"/>
        </w:rPr>
        <w:tab/>
      </w:r>
      <w:r>
        <w:rPr>
          <w:b/>
          <w:szCs w:val="20"/>
        </w:rPr>
        <w:tab/>
      </w:r>
      <w:r>
        <w:rPr>
          <w:b/>
          <w:szCs w:val="20"/>
        </w:rPr>
        <w:tab/>
      </w:r>
      <w:r>
        <w:rPr>
          <w:b/>
          <w:szCs w:val="20"/>
        </w:rPr>
        <w:tab/>
      </w:r>
      <w:r w:rsidRPr="00575129">
        <w:rPr>
          <w:b/>
          <w:szCs w:val="20"/>
        </w:rPr>
        <w:t>pečiatka CDCP a podpis zamestnanca CDCP</w:t>
      </w:r>
    </w:p>
    <w:p w:rsidR="000D76E5" w:rsidRPr="00FA3D89" w:rsidRDefault="000D76E5" w:rsidP="000D76E5">
      <w:pPr>
        <w:pStyle w:val="EndnoteText"/>
        <w:tabs>
          <w:tab w:val="left" w:pos="3650"/>
          <w:tab w:val="left" w:pos="4290"/>
        </w:tabs>
        <w:spacing w:line="276" w:lineRule="auto"/>
        <w:ind w:firstLine="0"/>
        <w:rPr>
          <w:b/>
          <w:i/>
          <w:sz w:val="22"/>
          <w:szCs w:val="22"/>
        </w:rPr>
      </w:pPr>
      <w:r>
        <w:rPr>
          <w:b/>
          <w:i/>
          <w:szCs w:val="20"/>
        </w:rPr>
        <w:t>Full name</w:t>
      </w:r>
      <w:r w:rsidRPr="009055F4">
        <w:rPr>
          <w:b/>
          <w:i/>
          <w:szCs w:val="20"/>
        </w:rPr>
        <w:t>:</w:t>
      </w:r>
      <w:r w:rsidRPr="009055F4">
        <w:rPr>
          <w:szCs w:val="20"/>
        </w:rPr>
        <w:t xml:space="preserve"> </w:t>
      </w:r>
      <w:sdt>
        <w:sdtPr>
          <w:rPr>
            <w:i/>
            <w:szCs w:val="20"/>
          </w:rPr>
          <w:id w:val="715328967"/>
          <w:showingPlcHdr/>
        </w:sdtPr>
        <w:sdtEndPr/>
        <w:sdtContent>
          <w:r w:rsidRPr="009055F4">
            <w:rPr>
              <w:rStyle w:val="PlaceholderText"/>
              <w:i/>
              <w:color w:val="FFFFFF" w:themeColor="background1"/>
              <w:szCs w:val="20"/>
              <w:shd w:val="pct5" w:color="auto" w:fill="auto"/>
              <w14:textFill>
                <w14:noFill/>
              </w14:textFill>
            </w:rPr>
            <w:t>Kliknutím zadáte text.</w:t>
          </w:r>
        </w:sdtContent>
      </w:sdt>
      <w:r w:rsidRPr="00F91761">
        <w:rPr>
          <w:b/>
          <w:i/>
          <w:sz w:val="22"/>
          <w:szCs w:val="22"/>
        </w:rPr>
        <w:t xml:space="preserve"> </w:t>
      </w:r>
      <w:r>
        <w:rPr>
          <w:b/>
          <w:i/>
          <w:sz w:val="22"/>
          <w:szCs w:val="22"/>
        </w:rPr>
        <w:tab/>
      </w:r>
      <w:r>
        <w:rPr>
          <w:b/>
          <w:i/>
          <w:sz w:val="22"/>
          <w:szCs w:val="22"/>
        </w:rPr>
        <w:tab/>
      </w:r>
      <w:r>
        <w:rPr>
          <w:b/>
          <w:i/>
          <w:sz w:val="22"/>
          <w:szCs w:val="22"/>
        </w:rPr>
        <w:tab/>
      </w:r>
      <w:r>
        <w:rPr>
          <w:b/>
          <w:i/>
          <w:sz w:val="22"/>
          <w:szCs w:val="22"/>
        </w:rPr>
        <w:tab/>
      </w:r>
      <w:r w:rsidRPr="00FA3D89">
        <w:rPr>
          <w:b/>
          <w:i/>
          <w:szCs w:val="20"/>
        </w:rPr>
        <w:t>(</w:t>
      </w:r>
      <w:r w:rsidRPr="00FA3D89">
        <w:rPr>
          <w:b/>
          <w:i/>
          <w:szCs w:val="20"/>
          <w:lang w:val="en-GB"/>
        </w:rPr>
        <w:t>CDCP Stamp and signature of CDCP employee)</w:t>
      </w:r>
    </w:p>
    <w:p w:rsidR="000D76E5" w:rsidRPr="00F91761" w:rsidRDefault="000D76E5" w:rsidP="000D76E5">
      <w:pPr>
        <w:pStyle w:val="EndnoteText"/>
        <w:tabs>
          <w:tab w:val="left" w:pos="3650"/>
          <w:tab w:val="left" w:pos="4290"/>
        </w:tabs>
        <w:spacing w:line="276" w:lineRule="auto"/>
        <w:ind w:firstLine="0"/>
        <w:rPr>
          <w:sz w:val="22"/>
          <w:szCs w:val="22"/>
        </w:rPr>
      </w:pPr>
      <w:r>
        <w:rPr>
          <w:b/>
          <w:i/>
          <w:szCs w:val="20"/>
        </w:rPr>
        <w:t>Telephone</w:t>
      </w:r>
      <w:r w:rsidRPr="009055F4">
        <w:rPr>
          <w:b/>
          <w:i/>
          <w:szCs w:val="20"/>
        </w:rPr>
        <w:t>/email:</w:t>
      </w:r>
      <w:r w:rsidRPr="009055F4">
        <w:rPr>
          <w:szCs w:val="20"/>
        </w:rPr>
        <w:t xml:space="preserve"> </w:t>
      </w:r>
      <w:sdt>
        <w:sdtPr>
          <w:rPr>
            <w:i/>
            <w:szCs w:val="20"/>
          </w:rPr>
          <w:id w:val="661671391"/>
          <w:showingPlcHdr/>
        </w:sdtPr>
        <w:sdtEndPr/>
        <w:sdtContent>
          <w:r w:rsidRPr="009055F4">
            <w:rPr>
              <w:rStyle w:val="PlaceholderText"/>
              <w:i/>
              <w:color w:val="FFFFFF" w:themeColor="background1"/>
              <w:szCs w:val="20"/>
              <w:shd w:val="pct5" w:color="auto" w:fill="auto"/>
              <w14:textFill>
                <w14:noFill/>
              </w14:textFill>
            </w:rPr>
            <w:t>Kliknutím zadáte text.</w:t>
          </w:r>
        </w:sdtContent>
      </w:sdt>
      <w:r w:rsidRPr="00F91761">
        <w:rPr>
          <w:sz w:val="22"/>
          <w:szCs w:val="22"/>
        </w:rPr>
        <w:tab/>
      </w:r>
    </w:p>
    <w:p w:rsidR="000D76E5" w:rsidRPr="004C5584" w:rsidRDefault="000D76E5" w:rsidP="000D76E5">
      <w:pPr>
        <w:pStyle w:val="Heading1"/>
        <w:spacing w:before="0" w:after="0"/>
        <w:rPr>
          <w:sz w:val="22"/>
          <w:szCs w:val="22"/>
        </w:rPr>
      </w:pPr>
    </w:p>
    <w:p w:rsidR="000D76E5" w:rsidRPr="004C5584" w:rsidRDefault="000D76E5" w:rsidP="000D76E5">
      <w:pPr>
        <w:ind w:firstLine="0"/>
        <w:rPr>
          <w:b/>
          <w:szCs w:val="22"/>
        </w:rPr>
      </w:pPr>
    </w:p>
    <w:p w:rsidR="000D76E5" w:rsidRDefault="000D76E5" w:rsidP="000D76E5">
      <w:pPr>
        <w:ind w:firstLine="0"/>
        <w:rPr>
          <w:b/>
          <w:szCs w:val="22"/>
        </w:rPr>
      </w:pPr>
      <w:r w:rsidRPr="00EE0114">
        <w:rPr>
          <w:b/>
          <w:szCs w:val="22"/>
        </w:rPr>
        <w:t>Klient týmto potvrdzuje prevzatie výstupu požadovanej služby v sídle CDCP dňa</w:t>
      </w:r>
      <w:r>
        <w:rPr>
          <w:b/>
          <w:szCs w:val="22"/>
        </w:rPr>
        <w:t xml:space="preserve"> </w:t>
      </w:r>
    </w:p>
    <w:p w:rsidR="000D76E5" w:rsidRDefault="000D76E5" w:rsidP="000D76E5">
      <w:pPr>
        <w:ind w:firstLine="0"/>
        <w:rPr>
          <w:b/>
          <w:szCs w:val="22"/>
        </w:rPr>
      </w:pPr>
      <w:r w:rsidRPr="00FA3D89">
        <w:rPr>
          <w:b/>
          <w:i/>
          <w:sz w:val="20"/>
          <w:szCs w:val="20"/>
        </w:rPr>
        <w:t>(</w:t>
      </w:r>
      <w:r w:rsidRPr="00FA3D89">
        <w:rPr>
          <w:b/>
          <w:i/>
          <w:sz w:val="20"/>
          <w:szCs w:val="20"/>
          <w:lang w:val="en-GB"/>
        </w:rPr>
        <w:t>The client confirms takeover of service output in the seat of CDCP on)</w:t>
      </w:r>
    </w:p>
    <w:p w:rsidR="000D76E5" w:rsidRDefault="000D76E5" w:rsidP="000D76E5">
      <w:pPr>
        <w:pStyle w:val="EndnoteText"/>
        <w:spacing w:line="276" w:lineRule="auto"/>
        <w:ind w:firstLine="0"/>
        <w:rPr>
          <w:b/>
          <w:sz w:val="22"/>
          <w:szCs w:val="22"/>
        </w:rPr>
      </w:pPr>
    </w:p>
    <w:p w:rsidR="006F75EB" w:rsidRDefault="006F75EB" w:rsidP="000D76E5">
      <w:pPr>
        <w:pStyle w:val="EndnoteText"/>
        <w:spacing w:line="276" w:lineRule="auto"/>
        <w:ind w:firstLine="0"/>
        <w:rPr>
          <w:b/>
          <w:sz w:val="22"/>
          <w:szCs w:val="22"/>
        </w:rPr>
      </w:pPr>
    </w:p>
    <w:p w:rsidR="000D76E5" w:rsidRDefault="000D76E5" w:rsidP="000D76E5">
      <w:pPr>
        <w:pStyle w:val="EndnoteText"/>
        <w:spacing w:line="276" w:lineRule="auto"/>
        <w:ind w:firstLine="0"/>
        <w:rPr>
          <w:b/>
          <w:sz w:val="22"/>
          <w:szCs w:val="22"/>
        </w:rPr>
      </w:pPr>
    </w:p>
    <w:p w:rsidR="000D76E5" w:rsidRPr="00EE0114" w:rsidRDefault="000D76E5" w:rsidP="000D76E5">
      <w:pPr>
        <w:pStyle w:val="EndnoteText"/>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1312" behindDoc="0" locked="0" layoutInCell="1" allowOverlap="1" wp14:anchorId="581F0CAC" wp14:editId="3A361533">
                <wp:simplePos x="0" y="0"/>
                <wp:positionH relativeFrom="column">
                  <wp:posOffset>3810</wp:posOffset>
                </wp:positionH>
                <wp:positionV relativeFrom="paragraph">
                  <wp:posOffset>183515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P5bCLHa&#10;AAAABgEAAA8AAAAAAAAAAAAAAAAAMQQAAGRycy9kb3ducmV2LnhtbFBLBQYAAAAABAAEAPMAAAA4&#10;BQAAAAA=&#10;" strokecolor="#4c7563"/>
            </w:pict>
          </mc:Fallback>
        </mc:AlternateContent>
      </w:r>
    </w:p>
    <w:p w:rsidR="006D1440" w:rsidRDefault="000D76E5" w:rsidP="000D76E5">
      <w:pPr>
        <w:spacing w:line="276" w:lineRule="auto"/>
        <w:ind w:firstLine="0"/>
        <w:rPr>
          <w:i/>
          <w:szCs w:val="22"/>
          <w:u w:val="single"/>
        </w:rPr>
        <w:sectPr w:rsidR="006D1440" w:rsidSect="00B30F97">
          <w:headerReference w:type="default" r:id="rId11"/>
          <w:footerReference w:type="default" r:id="rId12"/>
          <w:headerReference w:type="first" r:id="rId13"/>
          <w:footerReference w:type="first" r:id="rId14"/>
          <w:endnotePr>
            <w:numFmt w:val="decimal"/>
          </w:endnotePr>
          <w:pgSz w:w="11906" w:h="16838"/>
          <w:pgMar w:top="1134" w:right="1134" w:bottom="851" w:left="1134" w:header="567" w:footer="0" w:gutter="0"/>
          <w:cols w:space="708"/>
          <w:titlePg/>
          <w:docGrid w:linePitch="360"/>
        </w:sectPr>
      </w:pPr>
      <w:r w:rsidRPr="00F275AC">
        <w:rPr>
          <w:b/>
          <w:sz w:val="20"/>
          <w:szCs w:val="20"/>
          <w:lang w:val="en-GB"/>
        </w:rPr>
        <w:t>Signature of the client</w:t>
      </w:r>
      <w:r w:rsidR="00B15CC7" w:rsidRPr="00303B4B">
        <w:rPr>
          <w:i/>
          <w:szCs w:val="22"/>
          <w:u w:val="single"/>
        </w:rPr>
        <w:t xml:space="preserve"> </w:t>
      </w:r>
      <w:r w:rsidR="006D1440" w:rsidRPr="0049754D">
        <w:rPr>
          <w:i/>
          <w:szCs w:val="22"/>
          <w:u w:val="single"/>
        </w:rPr>
        <w:br w:type="page"/>
      </w:r>
    </w:p>
    <w:p w:rsidR="009C3578" w:rsidRPr="00B15CC7" w:rsidRDefault="00EE4016" w:rsidP="00B15CC7">
      <w:pPr>
        <w:pStyle w:val="EndnoteText"/>
        <w:spacing w:line="276" w:lineRule="auto"/>
        <w:ind w:firstLine="0"/>
        <w:rPr>
          <w:sz w:val="22"/>
          <w:szCs w:val="22"/>
        </w:rPr>
      </w:pPr>
      <w:r w:rsidRPr="00B15CC7">
        <w:rPr>
          <w:b/>
          <w:i/>
          <w:sz w:val="22"/>
          <w:szCs w:val="22"/>
          <w:u w:val="single"/>
          <w:lang w:val="en-GB"/>
        </w:rPr>
        <w:lastRenderedPageBreak/>
        <w:t>INFORMATION FOR THE CLIENT:</w:t>
      </w:r>
    </w:p>
    <w:p w:rsidR="004B69FC" w:rsidRPr="00B15CC7" w:rsidRDefault="00EE4016" w:rsidP="00B15CC7">
      <w:pPr>
        <w:pStyle w:val="EndnoteText"/>
        <w:spacing w:before="240"/>
        <w:ind w:firstLine="0"/>
        <w:jc w:val="both"/>
        <w:rPr>
          <w:b/>
          <w:i/>
          <w:sz w:val="22"/>
          <w:szCs w:val="22"/>
        </w:rPr>
      </w:pPr>
      <w:r w:rsidRPr="00B15CC7">
        <w:rPr>
          <w:i/>
          <w:sz w:val="22"/>
          <w:szCs w:val="22"/>
          <w:lang w:val="en-GB"/>
        </w:rPr>
        <w:t xml:space="preserve">Filing of an instruction/request is governed by the Rules of Operation of Centrálny depozitár cenných papierov SR, a.s. </w:t>
      </w:r>
      <w:r w:rsidR="00416A87" w:rsidRPr="00B15CC7">
        <w:rPr>
          <w:i/>
          <w:sz w:val="22"/>
          <w:szCs w:val="22"/>
        </w:rPr>
        <w:t xml:space="preserve"> </w:t>
      </w:r>
      <w:r w:rsidRPr="00B15CC7">
        <w:rPr>
          <w:i/>
          <w:sz w:val="22"/>
          <w:szCs w:val="22"/>
          <w:lang w:val="en-GB"/>
        </w:rPr>
        <w:t>(hereinafter referred to as the “Rules of Operation”).</w:t>
      </w:r>
    </w:p>
    <w:p w:rsidR="009C3578" w:rsidRDefault="009C3578" w:rsidP="00CB60A9">
      <w:pPr>
        <w:pStyle w:val="EndnoteText"/>
        <w:ind w:firstLine="0"/>
        <w:jc w:val="both"/>
        <w:rPr>
          <w:b/>
          <w:i/>
          <w:sz w:val="22"/>
          <w:szCs w:val="22"/>
        </w:rPr>
      </w:pPr>
    </w:p>
    <w:p w:rsidR="00EC0B0E" w:rsidRPr="00F84FA0" w:rsidRDefault="00EC0B0E" w:rsidP="00EC0B0E">
      <w:pPr>
        <w:pStyle w:val="EndnoteText"/>
        <w:ind w:firstLine="0"/>
        <w:jc w:val="both"/>
        <w:rPr>
          <w:i/>
          <w:sz w:val="22"/>
          <w:szCs w:val="22"/>
        </w:rPr>
      </w:pPr>
      <w:r w:rsidRPr="00F84FA0">
        <w:rPr>
          <w:i/>
          <w:sz w:val="22"/>
          <w:szCs w:val="22"/>
        </w:rPr>
        <w:t xml:space="preserve">CDCP charges a fee </w:t>
      </w:r>
      <w:r>
        <w:rPr>
          <w:i/>
          <w:sz w:val="22"/>
          <w:szCs w:val="22"/>
        </w:rPr>
        <w:t>f</w:t>
      </w:r>
      <w:r w:rsidRPr="00F84FA0">
        <w:rPr>
          <w:i/>
          <w:sz w:val="22"/>
          <w:szCs w:val="22"/>
        </w:rPr>
        <w:t xml:space="preserve">or </w:t>
      </w:r>
      <w:r>
        <w:rPr>
          <w:i/>
          <w:sz w:val="22"/>
          <w:szCs w:val="22"/>
        </w:rPr>
        <w:t xml:space="preserve">submitting the </w:t>
      </w:r>
      <w:r w:rsidRPr="00616C63">
        <w:rPr>
          <w:i/>
          <w:sz w:val="22"/>
          <w:szCs w:val="22"/>
          <w:lang w:val="en-GB"/>
        </w:rPr>
        <w:t>instruction/request</w:t>
      </w:r>
      <w:r w:rsidRPr="00F84FA0">
        <w:rPr>
          <w:i/>
          <w:sz w:val="22"/>
          <w:szCs w:val="22"/>
        </w:rPr>
        <w:t xml:space="preserve">,  regardless of the </w:t>
      </w:r>
      <w:r>
        <w:rPr>
          <w:i/>
          <w:sz w:val="22"/>
          <w:szCs w:val="22"/>
        </w:rPr>
        <w:t>result</w:t>
      </w:r>
      <w:r w:rsidRPr="00F84FA0">
        <w:rPr>
          <w:i/>
          <w:sz w:val="22"/>
          <w:szCs w:val="22"/>
        </w:rPr>
        <w:t xml:space="preserve"> of processing the </w:t>
      </w:r>
      <w:r>
        <w:rPr>
          <w:i/>
          <w:sz w:val="22"/>
          <w:szCs w:val="22"/>
        </w:rPr>
        <w:t>instruction</w:t>
      </w:r>
      <w:r w:rsidRPr="00F84FA0">
        <w:rPr>
          <w:i/>
          <w:sz w:val="22"/>
          <w:szCs w:val="22"/>
        </w:rPr>
        <w:t xml:space="preserve">. </w:t>
      </w:r>
      <w:r w:rsidRPr="00F84FA0">
        <w:rPr>
          <w:b/>
          <w:i/>
          <w:sz w:val="22"/>
          <w:szCs w:val="22"/>
        </w:rPr>
        <w:t xml:space="preserve">The fee for submitting the </w:t>
      </w:r>
      <w:r w:rsidRPr="00F84FA0">
        <w:rPr>
          <w:b/>
          <w:i/>
          <w:sz w:val="22"/>
          <w:szCs w:val="22"/>
          <w:lang w:val="en-GB"/>
        </w:rPr>
        <w:t>instruction/request</w:t>
      </w:r>
      <w:r w:rsidRPr="00F84FA0">
        <w:rPr>
          <w:i/>
          <w:sz w:val="22"/>
          <w:szCs w:val="22"/>
        </w:rPr>
        <w:t xml:space="preserve"> must be paid when submitting the </w:t>
      </w:r>
      <w:r w:rsidRPr="00616C63">
        <w:rPr>
          <w:i/>
          <w:sz w:val="22"/>
          <w:szCs w:val="22"/>
          <w:lang w:val="en-GB"/>
        </w:rPr>
        <w:t>instruction/request</w:t>
      </w:r>
      <w:r w:rsidRPr="00F84FA0">
        <w:rPr>
          <w:i/>
          <w:sz w:val="22"/>
          <w:szCs w:val="22"/>
        </w:rPr>
        <w:t xml:space="preserve"> at the CDCP </w:t>
      </w:r>
      <w:r>
        <w:rPr>
          <w:i/>
          <w:sz w:val="22"/>
          <w:szCs w:val="22"/>
        </w:rPr>
        <w:t>cash desk</w:t>
      </w:r>
      <w:r w:rsidRPr="00F84FA0">
        <w:rPr>
          <w:i/>
          <w:sz w:val="22"/>
          <w:szCs w:val="22"/>
        </w:rPr>
        <w:t>.</w:t>
      </w:r>
    </w:p>
    <w:p w:rsidR="00EC0B0E" w:rsidRPr="001936F1" w:rsidRDefault="00EC0B0E" w:rsidP="00CB60A9">
      <w:pPr>
        <w:pStyle w:val="EndnoteText"/>
        <w:ind w:firstLine="0"/>
        <w:jc w:val="both"/>
        <w:rPr>
          <w:b/>
          <w:i/>
          <w:sz w:val="22"/>
          <w:szCs w:val="22"/>
        </w:rPr>
      </w:pPr>
    </w:p>
    <w:p w:rsidR="004B69FC" w:rsidRPr="00B15CC7" w:rsidRDefault="00EE4016" w:rsidP="00B15CC7">
      <w:pPr>
        <w:pStyle w:val="EndnoteText"/>
        <w:ind w:firstLine="0"/>
        <w:jc w:val="both"/>
        <w:rPr>
          <w:b/>
          <w:i/>
          <w:sz w:val="22"/>
          <w:szCs w:val="22"/>
        </w:rPr>
      </w:pPr>
      <w:r w:rsidRPr="00B15CC7">
        <w:rPr>
          <w:b/>
          <w:i/>
          <w:sz w:val="22"/>
          <w:szCs w:val="22"/>
          <w:lang w:val="en-GB"/>
        </w:rPr>
        <w:t>Filing an instruction/request:</w:t>
      </w:r>
    </w:p>
    <w:p w:rsidR="00CB60A9" w:rsidRPr="00B15CC7" w:rsidRDefault="00EE4016" w:rsidP="00B15CC7">
      <w:pPr>
        <w:pStyle w:val="EndnoteText"/>
        <w:ind w:firstLine="0"/>
        <w:jc w:val="both"/>
        <w:rPr>
          <w:i/>
          <w:sz w:val="22"/>
          <w:szCs w:val="22"/>
        </w:rPr>
      </w:pPr>
      <w:r w:rsidRPr="00B15CC7">
        <w:rPr>
          <w:i/>
          <w:sz w:val="22"/>
          <w:szCs w:val="22"/>
          <w:lang w:val="en-GB"/>
        </w:rPr>
        <w:t xml:space="preserve">An instruction/request for registration of cancellation of the transfer as collateral of title may be filed only personally at CDCP´s registered office unless the Rules of Operation stipulate otherwise. In the instruction/request, the client shall state the </w:t>
      </w:r>
      <w:r w:rsidRPr="00B15CC7">
        <w:rPr>
          <w:b/>
          <w:i/>
          <w:sz w:val="22"/>
          <w:szCs w:val="22"/>
          <w:lang w:val="en-GB"/>
        </w:rPr>
        <w:t>current data</w:t>
      </w:r>
      <w:r w:rsidRPr="00B15CC7">
        <w:rPr>
          <w:i/>
          <w:sz w:val="22"/>
          <w:szCs w:val="22"/>
          <w:lang w:val="en-GB"/>
        </w:rPr>
        <w:t xml:space="preserve"> already entered in the Commercial Register.</w:t>
      </w:r>
    </w:p>
    <w:p w:rsidR="007D6A6E" w:rsidRPr="001936F1" w:rsidRDefault="007D6A6E" w:rsidP="00CB60A9">
      <w:pPr>
        <w:pStyle w:val="EndnoteText"/>
        <w:ind w:firstLine="0"/>
        <w:jc w:val="both"/>
        <w:rPr>
          <w:i/>
          <w:sz w:val="22"/>
          <w:szCs w:val="22"/>
        </w:rPr>
      </w:pPr>
    </w:p>
    <w:p w:rsidR="00CB60A9" w:rsidRPr="00B15CC7" w:rsidRDefault="00EE4016" w:rsidP="00B15CC7">
      <w:pPr>
        <w:pStyle w:val="EndnoteText"/>
        <w:ind w:firstLine="0"/>
        <w:jc w:val="both"/>
        <w:rPr>
          <w:b/>
          <w:i/>
          <w:sz w:val="22"/>
          <w:szCs w:val="22"/>
        </w:rPr>
      </w:pPr>
      <w:r w:rsidRPr="00B15CC7">
        <w:rPr>
          <w:b/>
          <w:i/>
          <w:sz w:val="22"/>
          <w:szCs w:val="22"/>
          <w:lang w:val="en-GB"/>
        </w:rPr>
        <w:t>All accompanying documents shall be either originals or officially certified copies.</w:t>
      </w:r>
      <w:r w:rsidR="009C3578" w:rsidRPr="00B15CC7">
        <w:rPr>
          <w:b/>
          <w:i/>
          <w:sz w:val="22"/>
          <w:szCs w:val="22"/>
        </w:rPr>
        <w:t xml:space="preserve"> </w:t>
      </w:r>
      <w:r w:rsidRPr="00B15CC7">
        <w:rPr>
          <w:b/>
          <w:i/>
          <w:sz w:val="22"/>
          <w:szCs w:val="22"/>
          <w:lang w:val="en-GB"/>
        </w:rPr>
        <w:t>The instruction/request shall be accompanied especially by the following:</w:t>
      </w:r>
    </w:p>
    <w:p w:rsidR="00B15CC7" w:rsidRPr="00B15CC7" w:rsidRDefault="00B15CC7" w:rsidP="00B15CC7">
      <w:pPr>
        <w:pStyle w:val="EndnoteText"/>
        <w:numPr>
          <w:ilvl w:val="0"/>
          <w:numId w:val="32"/>
        </w:numPr>
        <w:jc w:val="both"/>
        <w:rPr>
          <w:i/>
          <w:sz w:val="22"/>
          <w:szCs w:val="22"/>
        </w:rPr>
      </w:pPr>
      <w:r w:rsidRPr="00B15CC7">
        <w:rPr>
          <w:i/>
          <w:sz w:val="22"/>
          <w:szCs w:val="22"/>
          <w:lang w:val="en-GB"/>
        </w:rPr>
        <w:t>an extract from the Commercial Register (not older than 3 months) where the client is a legal entity</w:t>
      </w:r>
    </w:p>
    <w:p w:rsidR="00B15CC7" w:rsidRPr="00B15CC7" w:rsidRDefault="00B15CC7" w:rsidP="00B15CC7">
      <w:pPr>
        <w:pStyle w:val="EndnoteText"/>
        <w:numPr>
          <w:ilvl w:val="0"/>
          <w:numId w:val="32"/>
        </w:numPr>
        <w:jc w:val="both"/>
        <w:rPr>
          <w:i/>
          <w:sz w:val="22"/>
          <w:szCs w:val="22"/>
        </w:rPr>
      </w:pPr>
      <w:r w:rsidRPr="00B15CC7">
        <w:rPr>
          <w:i/>
          <w:sz w:val="22"/>
          <w:szCs w:val="22"/>
          <w:lang w:val="en-GB"/>
        </w:rPr>
        <w:t>confirmation of liability fulfilment or other document proving the reason for cancellation of the transfer as collateral of title issued by the creditor where the instruction for registration of cancellation of the transfer as collateral of title is filed by the debtor</w:t>
      </w:r>
    </w:p>
    <w:p w:rsidR="00B15CC7" w:rsidRPr="00B15CC7" w:rsidRDefault="00B15CC7" w:rsidP="00B15CC7">
      <w:pPr>
        <w:pStyle w:val="EndnoteText"/>
        <w:numPr>
          <w:ilvl w:val="0"/>
          <w:numId w:val="32"/>
        </w:numPr>
        <w:jc w:val="both"/>
        <w:rPr>
          <w:i/>
          <w:sz w:val="22"/>
          <w:szCs w:val="22"/>
        </w:rPr>
      </w:pPr>
      <w:r w:rsidRPr="00B15CC7">
        <w:rPr>
          <w:i/>
          <w:sz w:val="22"/>
          <w:szCs w:val="22"/>
          <w:lang w:val="en-GB"/>
        </w:rPr>
        <w:t>and/or other documents in compliance with the Rules of Operation of CDCP.</w:t>
      </w:r>
      <w:r w:rsidRPr="00B15CC7">
        <w:rPr>
          <w:i/>
          <w:sz w:val="22"/>
          <w:szCs w:val="22"/>
        </w:rPr>
        <w:t xml:space="preserve"> </w:t>
      </w:r>
    </w:p>
    <w:p w:rsidR="0040416A" w:rsidRPr="001936F1" w:rsidRDefault="0040416A" w:rsidP="0040416A">
      <w:pPr>
        <w:pStyle w:val="EndnoteText"/>
        <w:ind w:firstLine="0"/>
        <w:jc w:val="both"/>
        <w:rPr>
          <w:i/>
          <w:sz w:val="22"/>
          <w:szCs w:val="22"/>
        </w:rPr>
      </w:pPr>
    </w:p>
    <w:p w:rsidR="004B69FC" w:rsidRPr="00B15CC7" w:rsidRDefault="00EE4016" w:rsidP="00B15CC7">
      <w:pPr>
        <w:pStyle w:val="EndnoteText"/>
        <w:ind w:firstLine="0"/>
        <w:jc w:val="both"/>
        <w:rPr>
          <w:b/>
          <w:i/>
          <w:sz w:val="22"/>
          <w:szCs w:val="22"/>
        </w:rPr>
      </w:pPr>
      <w:r w:rsidRPr="00B15CC7">
        <w:rPr>
          <w:b/>
          <w:i/>
          <w:sz w:val="22"/>
          <w:szCs w:val="22"/>
          <w:lang w:val="en-GB"/>
        </w:rPr>
        <w:t>Acting of the authorized/commissioned person:</w:t>
      </w:r>
    </w:p>
    <w:p w:rsidR="00CB60A9" w:rsidRPr="00B15CC7" w:rsidRDefault="00EE4016" w:rsidP="00B15CC7">
      <w:pPr>
        <w:pStyle w:val="EndnoteText"/>
        <w:ind w:firstLine="0"/>
        <w:jc w:val="both"/>
        <w:rPr>
          <w:i/>
          <w:sz w:val="22"/>
          <w:szCs w:val="22"/>
        </w:rPr>
      </w:pPr>
      <w:r w:rsidRPr="00B15CC7">
        <w:rPr>
          <w:i/>
          <w:sz w:val="22"/>
          <w:szCs w:val="22"/>
          <w:lang w:val="en-GB"/>
        </w:rPr>
        <w:t xml:space="preserve">Where an instruction is filed by an authorized/commissioned person, to prove the power to act it is necessary to meet the specific requirements set out in the Rules of Operation of Centrálny depozitár cenných papierov SR, a.s. </w:t>
      </w:r>
      <w:r w:rsidR="004B69FC" w:rsidRPr="00B15CC7">
        <w:rPr>
          <w:i/>
          <w:sz w:val="22"/>
          <w:szCs w:val="22"/>
        </w:rPr>
        <w:t xml:space="preserve"> </w:t>
      </w:r>
      <w:r w:rsidRPr="00B15CC7">
        <w:rPr>
          <w:i/>
          <w:sz w:val="22"/>
          <w:szCs w:val="22"/>
          <w:lang w:val="en-GB"/>
        </w:rPr>
        <w:t>Specifically, it is necessary:</w:t>
      </w:r>
      <w:r w:rsidR="004B69FC" w:rsidRPr="00B15CC7">
        <w:rPr>
          <w:i/>
          <w:sz w:val="22"/>
          <w:szCs w:val="22"/>
        </w:rPr>
        <w:t xml:space="preserve"> </w:t>
      </w:r>
      <w:r w:rsidR="00B15CC7" w:rsidRPr="00B15CC7">
        <w:rPr>
          <w:i/>
          <w:sz w:val="22"/>
          <w:szCs w:val="22"/>
          <w:lang w:val="en-GB"/>
        </w:rPr>
        <w:t>a</w:t>
      </w:r>
      <w:r w:rsidRPr="00B15CC7">
        <w:rPr>
          <w:i/>
          <w:sz w:val="22"/>
          <w:szCs w:val="22"/>
          <w:lang w:val="en-GB"/>
        </w:rPr>
        <w:t xml:space="preserve">s concerns a natural person – to submit the relevant power of attorney with officially authenticated signatures of relevant statutory representatives (the date of </w:t>
      </w:r>
      <w:r w:rsidR="00B15CC7" w:rsidRPr="00B15CC7">
        <w:rPr>
          <w:i/>
          <w:sz w:val="22"/>
          <w:szCs w:val="22"/>
          <w:lang w:val="en-GB"/>
        </w:rPr>
        <w:t>the power of attorney</w:t>
      </w:r>
      <w:r w:rsidRPr="00B15CC7">
        <w:rPr>
          <w:i/>
          <w:sz w:val="22"/>
          <w:szCs w:val="22"/>
          <w:lang w:val="en-GB"/>
        </w:rPr>
        <w:t xml:space="preserve"> should be after the </w:t>
      </w:r>
      <w:r w:rsidR="00B15CC7" w:rsidRPr="00B15CC7">
        <w:rPr>
          <w:i/>
          <w:sz w:val="22"/>
          <w:szCs w:val="22"/>
          <w:lang w:val="en-GB"/>
        </w:rPr>
        <w:t xml:space="preserve">date of the </w:t>
      </w:r>
      <w:r w:rsidRPr="00B15CC7">
        <w:rPr>
          <w:i/>
          <w:sz w:val="22"/>
          <w:szCs w:val="22"/>
          <w:lang w:val="en-GB"/>
        </w:rPr>
        <w:t xml:space="preserve">submitted extract from the Commercial Register, which serves as the primary document). </w:t>
      </w:r>
      <w:r w:rsidR="00CB60A9" w:rsidRPr="00B15CC7">
        <w:rPr>
          <w:i/>
          <w:sz w:val="22"/>
          <w:szCs w:val="22"/>
        </w:rPr>
        <w:t xml:space="preserve"> </w:t>
      </w:r>
      <w:r w:rsidRPr="00B15CC7">
        <w:rPr>
          <w:i/>
          <w:sz w:val="22"/>
          <w:szCs w:val="22"/>
          <w:lang w:val="en-GB"/>
        </w:rPr>
        <w:t>Where a legal entity is the authorized person, it is necessary to submit also an extract from the Commercial Register concerning that legal entity, featuring the same parameters as the client´s extract.</w:t>
      </w:r>
      <w:r w:rsidR="004B69FC" w:rsidRPr="00B15CC7">
        <w:rPr>
          <w:i/>
          <w:sz w:val="22"/>
          <w:szCs w:val="22"/>
        </w:rPr>
        <w:t xml:space="preserve"> </w:t>
      </w:r>
      <w:r w:rsidRPr="00B15CC7">
        <w:rPr>
          <w:i/>
          <w:sz w:val="22"/>
          <w:szCs w:val="22"/>
          <w:lang w:val="en-GB"/>
        </w:rPr>
        <w:t xml:space="preserve">Specific requirements are set by the Rules of Operation of Centrálny depozitár cenných papierov SR, a.s. </w:t>
      </w:r>
    </w:p>
    <w:p w:rsidR="00CB60A9" w:rsidRPr="001936F1" w:rsidRDefault="00CB60A9" w:rsidP="00CB60A9">
      <w:pPr>
        <w:pStyle w:val="EndnoteText"/>
        <w:jc w:val="both"/>
        <w:rPr>
          <w:i/>
          <w:sz w:val="22"/>
          <w:szCs w:val="22"/>
        </w:rPr>
      </w:pPr>
    </w:p>
    <w:p w:rsidR="00CB60A9" w:rsidRPr="001936F1" w:rsidRDefault="00EE4016" w:rsidP="00B15CC7">
      <w:pPr>
        <w:pStyle w:val="EndnoteText"/>
        <w:ind w:firstLine="0"/>
        <w:jc w:val="both"/>
        <w:rPr>
          <w:i/>
          <w:sz w:val="22"/>
          <w:szCs w:val="22"/>
        </w:rPr>
      </w:pPr>
      <w:r w:rsidRPr="00B15CC7">
        <w:rPr>
          <w:i/>
          <w:sz w:val="22"/>
          <w:szCs w:val="22"/>
          <w:lang w:val="en-GB"/>
        </w:rPr>
        <w:t>Where the client is a foreign entity, it is necessary to submit documents declaring the client´s existence and qualification within the scope applicable to an entity domiciled in the SR, including relevant verification clauses (in compliance with international treaties, Hag</w:t>
      </w:r>
      <w:r w:rsidR="00B15CC7" w:rsidRPr="00B15CC7">
        <w:rPr>
          <w:i/>
          <w:sz w:val="22"/>
          <w:szCs w:val="22"/>
          <w:lang w:val="en-GB"/>
        </w:rPr>
        <w:t>ue</w:t>
      </w:r>
      <w:r w:rsidRPr="00B15CC7">
        <w:rPr>
          <w:i/>
          <w:sz w:val="22"/>
          <w:szCs w:val="22"/>
          <w:lang w:val="en-GB"/>
        </w:rPr>
        <w:t xml:space="preserve"> Convention, </w:t>
      </w:r>
      <w:r w:rsidR="00B15CC7" w:rsidRPr="00B15CC7">
        <w:rPr>
          <w:i/>
          <w:sz w:val="22"/>
          <w:szCs w:val="22"/>
          <w:lang w:val="en-GB"/>
        </w:rPr>
        <w:t>and super-legalization procedures</w:t>
      </w:r>
      <w:r w:rsidRPr="00B15CC7">
        <w:rPr>
          <w:i/>
          <w:sz w:val="22"/>
          <w:szCs w:val="22"/>
          <w:lang w:val="en-GB"/>
        </w:rPr>
        <w:t xml:space="preserve">) and translations of the documents and verification clauses into the Slovak language. </w:t>
      </w:r>
      <w:r w:rsidR="00CB60A9" w:rsidRPr="00B15CC7">
        <w:rPr>
          <w:i/>
          <w:sz w:val="22"/>
          <w:szCs w:val="22"/>
        </w:rPr>
        <w:t xml:space="preserve"> </w:t>
      </w:r>
    </w:p>
    <w:p w:rsidR="00CB60A9" w:rsidRPr="001936F1" w:rsidRDefault="00CB60A9" w:rsidP="001A7506">
      <w:pPr>
        <w:ind w:firstLine="0"/>
        <w:rPr>
          <w:b/>
          <w:szCs w:val="22"/>
        </w:rPr>
      </w:pPr>
    </w:p>
    <w:p w:rsidR="00520BBF" w:rsidRPr="00B15CC7" w:rsidRDefault="00EE4016" w:rsidP="00B15CC7">
      <w:pPr>
        <w:ind w:firstLine="0"/>
        <w:rPr>
          <w:b/>
          <w:szCs w:val="22"/>
        </w:rPr>
      </w:pPr>
      <w:r w:rsidRPr="00B15CC7">
        <w:rPr>
          <w:b/>
          <w:szCs w:val="22"/>
          <w:lang w:val="en-GB"/>
        </w:rPr>
        <w:t>Explanatory notes:</w:t>
      </w:r>
    </w:p>
    <w:sectPr w:rsidR="00520BBF" w:rsidRPr="00B15CC7" w:rsidSect="00680594">
      <w:headerReference w:type="first" r:id="rId15"/>
      <w:footerReference w:type="first" r:id="rId16"/>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EA" w:rsidRDefault="00DC3CEA" w:rsidP="00540D75">
      <w:r>
        <w:separator/>
      </w:r>
    </w:p>
  </w:endnote>
  <w:endnote w:type="continuationSeparator" w:id="0">
    <w:p w:rsidR="00DC3CEA" w:rsidRDefault="00DC3CEA" w:rsidP="00540D75">
      <w:r>
        <w:continuationSeparator/>
      </w:r>
    </w:p>
  </w:endnote>
  <w:endnote w:id="1">
    <w:p w:rsidR="00EC0B0E" w:rsidRPr="00B15CC7" w:rsidRDefault="00EC0B0E" w:rsidP="00EC0B0E">
      <w:pPr>
        <w:pStyle w:val="EndnoteText"/>
        <w:ind w:firstLine="0"/>
      </w:pPr>
      <w:r>
        <w:rPr>
          <w:rStyle w:val="EndnoteReference"/>
        </w:rPr>
        <w:endnoteRef/>
      </w:r>
      <w:r>
        <w:t xml:space="preserve"> </w:t>
      </w:r>
      <w:r w:rsidRPr="00B15CC7">
        <w:rPr>
          <w:lang w:val="en-GB"/>
        </w:rPr>
        <w:t>Select one of the options.</w:t>
      </w:r>
    </w:p>
    <w:p w:rsidR="00EC0B0E" w:rsidRPr="002C5AF5" w:rsidRDefault="00EC0B0E" w:rsidP="00EC0B0E">
      <w:pPr>
        <w:pStyle w:val="EndnoteText"/>
        <w:ind w:firstLine="0"/>
        <w:rPr>
          <w:sz w:val="8"/>
          <w:szCs w:val="8"/>
        </w:rPr>
      </w:pPr>
    </w:p>
  </w:endnote>
  <w:endnote w:id="2">
    <w:p w:rsidR="00EC0B0E" w:rsidRPr="00B15CC7" w:rsidRDefault="00EC0B0E" w:rsidP="00EC0B0E">
      <w:pPr>
        <w:pStyle w:val="EndnoteText"/>
        <w:ind w:firstLine="0"/>
      </w:pPr>
      <w:r>
        <w:rPr>
          <w:rStyle w:val="EndnoteReference"/>
        </w:rPr>
        <w:endnoteRef/>
      </w:r>
      <w:r>
        <w:t xml:space="preserve"> </w:t>
      </w:r>
      <w:r w:rsidRPr="00B15CC7">
        <w:rPr>
          <w:lang w:val="en-GB"/>
        </w:rPr>
        <w:t>The instruction for registration of cancellation of the transfer as collateral of title shall be filed either by the creditor or the debtor.</w:t>
      </w:r>
    </w:p>
    <w:p w:rsidR="00EC0B0E" w:rsidRPr="00E40E8D" w:rsidRDefault="00EC0B0E" w:rsidP="00EC0B0E">
      <w:pPr>
        <w:pStyle w:val="EndnoteText"/>
        <w:ind w:firstLine="0"/>
        <w:rPr>
          <w:sz w:val="8"/>
          <w:szCs w:val="8"/>
        </w:rPr>
      </w:pPr>
    </w:p>
  </w:endnote>
  <w:endnote w:id="3">
    <w:p w:rsidR="00EC0B0E" w:rsidRPr="00B15CC7" w:rsidRDefault="00EC0B0E" w:rsidP="00EC0B0E">
      <w:pPr>
        <w:pStyle w:val="EndnoteText"/>
        <w:ind w:left="142" w:hanging="142"/>
        <w:jc w:val="both"/>
      </w:pPr>
      <w:r>
        <w:rPr>
          <w:rStyle w:val="EndnoteReference"/>
        </w:rPr>
        <w:endnoteRef/>
      </w:r>
      <w:r>
        <w:t xml:space="preserve"> </w:t>
      </w:r>
      <w:r w:rsidRPr="00B15CC7">
        <w:rPr>
          <w:lang w:val="en-GB"/>
        </w:rPr>
        <w:t>The request for registration of cancellation of the transfer as collateral of title is to be filed either by the member or the holder who shall submit to CDCP the original instruction for registration of cancellation of the transfer as collateral of title under Sec. 50</w:t>
      </w:r>
      <w:r w:rsidRPr="00B15CC7">
        <w:t xml:space="preserve"> </w:t>
      </w:r>
      <w:r w:rsidRPr="00B15CC7">
        <w:rPr>
          <w:lang w:val="en-GB"/>
        </w:rPr>
        <w:t>(2) of Act no.</w:t>
      </w:r>
      <w:r w:rsidRPr="00B15CC7">
        <w:t xml:space="preserve"> </w:t>
      </w:r>
      <w:r w:rsidRPr="00B15CC7">
        <w:rPr>
          <w:lang w:val="en-GB"/>
        </w:rPr>
        <w:t>566/2001.</w:t>
      </w:r>
    </w:p>
    <w:p w:rsidR="00EC0B0E" w:rsidRPr="00E40E8D" w:rsidRDefault="00EC0B0E" w:rsidP="00EC0B0E">
      <w:pPr>
        <w:pStyle w:val="EndnoteText"/>
        <w:ind w:firstLine="0"/>
        <w:rPr>
          <w:sz w:val="8"/>
          <w:szCs w:val="8"/>
        </w:rPr>
      </w:pPr>
    </w:p>
  </w:endnote>
  <w:endnote w:id="4">
    <w:p w:rsidR="00EC0B0E" w:rsidRPr="00B15CC7" w:rsidRDefault="00EC0B0E" w:rsidP="00EC0B0E">
      <w:pPr>
        <w:pStyle w:val="EndnoteText"/>
        <w:ind w:firstLine="0"/>
      </w:pPr>
      <w:r>
        <w:rPr>
          <w:rStyle w:val="EndnoteReference"/>
        </w:rPr>
        <w:endnoteRef/>
      </w:r>
      <w:r>
        <w:t xml:space="preserve"> </w:t>
      </w:r>
      <w:r w:rsidRPr="00B15CC7">
        <w:rPr>
          <w:lang w:val="en-GB"/>
        </w:rPr>
        <w:t>Select one of the options.</w:t>
      </w:r>
    </w:p>
    <w:p w:rsidR="00EC0B0E" w:rsidRPr="002C5AF5" w:rsidRDefault="00EC0B0E" w:rsidP="00EC0B0E">
      <w:pPr>
        <w:pStyle w:val="EndnoteText"/>
        <w:ind w:firstLine="0"/>
        <w:rPr>
          <w:sz w:val="8"/>
          <w:szCs w:val="8"/>
        </w:rPr>
      </w:pPr>
    </w:p>
  </w:endnote>
  <w:endnote w:id="5">
    <w:p w:rsidR="00EC0B0E" w:rsidRPr="00B15CC7" w:rsidRDefault="00EC0B0E" w:rsidP="00EC0B0E">
      <w:pPr>
        <w:pStyle w:val="EndnoteText"/>
        <w:ind w:left="142" w:hanging="142"/>
      </w:pPr>
      <w:r>
        <w:rPr>
          <w:rStyle w:val="EndnoteReference"/>
        </w:rPr>
        <w:endnoteRef/>
      </w:r>
      <w:r>
        <w:t xml:space="preserve"> </w:t>
      </w:r>
      <w:r w:rsidRPr="00B15CC7">
        <w:rPr>
          <w:lang w:val="en-GB"/>
        </w:rPr>
        <w:t xml:space="preserve">State the business name, registered office, the member´s </w:t>
      </w:r>
      <w:r>
        <w:rPr>
          <w:lang w:val="en-GB"/>
        </w:rPr>
        <w:t>company</w:t>
      </w:r>
      <w:r w:rsidRPr="00B15CC7">
        <w:rPr>
          <w:lang w:val="en-GB"/>
        </w:rPr>
        <w:t xml:space="preserve"> ID </w:t>
      </w:r>
      <w:r>
        <w:rPr>
          <w:lang w:val="en-GB"/>
        </w:rPr>
        <w:t>No</w:t>
      </w:r>
      <w:r w:rsidRPr="00B15CC7">
        <w:rPr>
          <w:lang w:val="en-GB"/>
        </w:rPr>
        <w:t xml:space="preserve">, entity registration </w:t>
      </w:r>
      <w:r>
        <w:rPr>
          <w:lang w:val="en-GB"/>
        </w:rPr>
        <w:t>No</w:t>
      </w:r>
      <w:r w:rsidRPr="00B15CC7">
        <w:rPr>
          <w:lang w:val="en-GB"/>
        </w:rPr>
        <w:t xml:space="preserve"> – participant.</w:t>
      </w:r>
    </w:p>
    <w:p w:rsidR="00EC0B0E" w:rsidRDefault="00EC0B0E" w:rsidP="00EC0B0E">
      <w:pPr>
        <w:pStyle w:val="EndnoteText"/>
        <w:rPr>
          <w:sz w:val="8"/>
          <w:szCs w:val="8"/>
        </w:rPr>
      </w:pPr>
    </w:p>
  </w:endnote>
  <w:endnote w:id="6">
    <w:p w:rsidR="00EC0B0E" w:rsidRPr="00B15CC7" w:rsidRDefault="00EC0B0E" w:rsidP="00EC0B0E">
      <w:pPr>
        <w:pStyle w:val="EndnoteText"/>
        <w:ind w:left="142" w:hanging="142"/>
      </w:pPr>
      <w:r>
        <w:rPr>
          <w:rStyle w:val="EndnoteReference"/>
        </w:rPr>
        <w:endnoteRef/>
      </w:r>
      <w:r>
        <w:t xml:space="preserve"> </w:t>
      </w:r>
      <w:r w:rsidRPr="00B15CC7">
        <w:rPr>
          <w:lang w:val="en-GB"/>
        </w:rPr>
        <w:t xml:space="preserve">State the business name, registered office, the member´s </w:t>
      </w:r>
      <w:r>
        <w:rPr>
          <w:lang w:val="en-GB"/>
        </w:rPr>
        <w:t>company</w:t>
      </w:r>
      <w:r w:rsidRPr="00B15CC7">
        <w:rPr>
          <w:lang w:val="en-GB"/>
        </w:rPr>
        <w:t xml:space="preserve"> ID </w:t>
      </w:r>
      <w:r>
        <w:rPr>
          <w:lang w:val="en-GB"/>
        </w:rPr>
        <w:t>No</w:t>
      </w:r>
      <w:r w:rsidRPr="00B15CC7">
        <w:rPr>
          <w:lang w:val="en-GB"/>
        </w:rPr>
        <w:t xml:space="preserve">, entity registration </w:t>
      </w:r>
      <w:r>
        <w:rPr>
          <w:lang w:val="en-GB"/>
        </w:rPr>
        <w:t>No</w:t>
      </w:r>
      <w:r w:rsidRPr="00B15CC7">
        <w:rPr>
          <w:lang w:val="en-GB"/>
        </w:rPr>
        <w:t xml:space="preserve"> – participant.</w:t>
      </w:r>
    </w:p>
    <w:p w:rsidR="00EC0B0E" w:rsidRDefault="00EC0B0E" w:rsidP="00EC0B0E">
      <w:pPr>
        <w:pStyle w:val="EndnoteText"/>
        <w:rPr>
          <w:sz w:val="8"/>
          <w:szCs w:val="8"/>
        </w:rPr>
      </w:pPr>
    </w:p>
  </w:endnote>
  <w:endnote w:id="7">
    <w:p w:rsidR="00EC0B0E" w:rsidRPr="00B15CC7" w:rsidRDefault="00EC0B0E" w:rsidP="00EC0B0E">
      <w:pPr>
        <w:pStyle w:val="EndnoteText"/>
        <w:ind w:left="142" w:hanging="142"/>
      </w:pPr>
      <w:r>
        <w:rPr>
          <w:rStyle w:val="EndnoteReference"/>
        </w:rPr>
        <w:endnoteRef/>
      </w:r>
      <w:r>
        <w:t xml:space="preserve"> </w:t>
      </w:r>
      <w:r w:rsidRPr="00B15CC7">
        <w:rPr>
          <w:lang w:val="en-GB"/>
        </w:rPr>
        <w:t xml:space="preserve">State the business name, registered office, the holder´s </w:t>
      </w:r>
      <w:r>
        <w:rPr>
          <w:lang w:val="en-GB"/>
        </w:rPr>
        <w:t>company</w:t>
      </w:r>
      <w:r w:rsidRPr="00B15CC7">
        <w:rPr>
          <w:lang w:val="en-GB"/>
        </w:rPr>
        <w:t xml:space="preserve"> ID </w:t>
      </w:r>
      <w:r>
        <w:rPr>
          <w:lang w:val="en-GB"/>
        </w:rPr>
        <w:t>No</w:t>
      </w:r>
      <w:r w:rsidRPr="00B15CC7">
        <w:rPr>
          <w:lang w:val="en-GB"/>
        </w:rPr>
        <w:t xml:space="preserve">, entity registration </w:t>
      </w:r>
      <w:r>
        <w:rPr>
          <w:lang w:val="en-GB"/>
        </w:rPr>
        <w:t>No</w:t>
      </w:r>
      <w:r w:rsidRPr="00B15CC7">
        <w:rPr>
          <w:lang w:val="en-GB"/>
        </w:rPr>
        <w:t xml:space="preserve"> – owner/holder.</w:t>
      </w:r>
    </w:p>
    <w:p w:rsidR="00EC0B0E" w:rsidRDefault="00EC0B0E" w:rsidP="00EC0B0E">
      <w:pPr>
        <w:pStyle w:val="EndnoteText"/>
        <w:rPr>
          <w:sz w:val="8"/>
          <w:szCs w:val="8"/>
        </w:rPr>
      </w:pPr>
    </w:p>
  </w:endnote>
  <w:endnote w:id="8">
    <w:p w:rsidR="00EC0B0E" w:rsidRPr="00B15CC7" w:rsidRDefault="00EC0B0E" w:rsidP="00EC0B0E">
      <w:pPr>
        <w:pStyle w:val="EndnoteText"/>
        <w:ind w:left="142" w:hanging="142"/>
      </w:pPr>
      <w:r>
        <w:rPr>
          <w:rStyle w:val="EndnoteReference"/>
        </w:rPr>
        <w:endnoteRef/>
      </w:r>
      <w:r>
        <w:t xml:space="preserve"> </w:t>
      </w:r>
      <w:r w:rsidRPr="00B15CC7">
        <w:rPr>
          <w:lang w:val="en-GB"/>
        </w:rPr>
        <w:t xml:space="preserve">State the business name, registered office, the holder´s </w:t>
      </w:r>
      <w:r>
        <w:rPr>
          <w:lang w:val="en-GB"/>
        </w:rPr>
        <w:t>company</w:t>
      </w:r>
      <w:r w:rsidRPr="00B15CC7">
        <w:rPr>
          <w:lang w:val="en-GB"/>
        </w:rPr>
        <w:t xml:space="preserve"> ID </w:t>
      </w:r>
      <w:r>
        <w:rPr>
          <w:lang w:val="en-GB"/>
        </w:rPr>
        <w:t>No</w:t>
      </w:r>
      <w:r w:rsidRPr="00B15CC7">
        <w:rPr>
          <w:lang w:val="en-GB"/>
        </w:rPr>
        <w:t xml:space="preserve">, entity registration </w:t>
      </w:r>
      <w:r>
        <w:rPr>
          <w:lang w:val="en-GB"/>
        </w:rPr>
        <w:t>No</w:t>
      </w:r>
      <w:r w:rsidRPr="00B15CC7">
        <w:rPr>
          <w:lang w:val="en-GB"/>
        </w:rPr>
        <w:t xml:space="preserve"> – owner/holder.</w:t>
      </w:r>
    </w:p>
    <w:p w:rsidR="00EC0B0E" w:rsidRDefault="00EC0B0E" w:rsidP="00EC0B0E">
      <w:pPr>
        <w:pStyle w:val="EndnoteText"/>
        <w:rPr>
          <w:sz w:val="8"/>
          <w:szCs w:val="8"/>
        </w:rPr>
      </w:pPr>
    </w:p>
  </w:endnote>
  <w:endnote w:id="9">
    <w:p w:rsidR="006D5D9F" w:rsidRDefault="006D5D9F" w:rsidP="00217207">
      <w:pPr>
        <w:pStyle w:val="EndnoteText"/>
        <w:spacing w:line="276" w:lineRule="auto"/>
        <w:ind w:firstLine="0"/>
        <w:jc w:val="both"/>
      </w:pPr>
      <w:r>
        <w:rPr>
          <w:rStyle w:val="EndnoteReference"/>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6D5D9F" w:rsidRPr="007B0870" w:rsidRDefault="006D5D9F" w:rsidP="00217207">
      <w:pPr>
        <w:pStyle w:val="EndnoteText"/>
        <w:spacing w:line="276" w:lineRule="auto"/>
        <w:ind w:firstLine="0"/>
        <w:jc w:val="both"/>
        <w:rPr>
          <w:sz w:val="8"/>
          <w:szCs w:val="8"/>
        </w:rPr>
      </w:pPr>
    </w:p>
  </w:endnote>
  <w:endnote w:id="10">
    <w:p w:rsidR="006D5D9F" w:rsidRDefault="006D5D9F" w:rsidP="00CC2D6F">
      <w:pPr>
        <w:pStyle w:val="EndnoteText"/>
        <w:spacing w:line="276" w:lineRule="auto"/>
        <w:ind w:left="142" w:hanging="142"/>
        <w:jc w:val="both"/>
      </w:pPr>
      <w:r>
        <w:rPr>
          <w:rStyle w:val="EndnoteReference"/>
        </w:rPr>
        <w:endnoteRef/>
      </w:r>
      <w:r>
        <w:t xml:space="preserve"> </w:t>
      </w:r>
      <w:r w:rsidRPr="000A6CD0">
        <w:rPr>
          <w:lang w:val="en-GB"/>
        </w:rPr>
        <w:t>Tax ID assigned by relevant authority in a country of tax residence.</w:t>
      </w:r>
    </w:p>
    <w:p w:rsidR="006D5D9F" w:rsidRPr="007B0870" w:rsidRDefault="006D5D9F" w:rsidP="00CC2D6F">
      <w:pPr>
        <w:pStyle w:val="EndnoteText"/>
        <w:spacing w:line="276" w:lineRule="auto"/>
        <w:ind w:left="142" w:hanging="142"/>
        <w:jc w:val="both"/>
        <w:rPr>
          <w:sz w:val="8"/>
          <w:szCs w:val="8"/>
        </w:rPr>
      </w:pPr>
    </w:p>
  </w:endnote>
  <w:endnote w:id="11">
    <w:p w:rsidR="006D5D9F" w:rsidRDefault="006D5D9F" w:rsidP="00217207">
      <w:pPr>
        <w:pStyle w:val="EndnoteText"/>
        <w:spacing w:line="276" w:lineRule="auto"/>
        <w:ind w:firstLine="0"/>
        <w:jc w:val="both"/>
      </w:pPr>
      <w:r>
        <w:rPr>
          <w:rStyle w:val="EndnoteReference"/>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6D5D9F" w:rsidRPr="007B0870" w:rsidRDefault="006D5D9F" w:rsidP="00217207">
      <w:pPr>
        <w:pStyle w:val="EndnoteText"/>
        <w:spacing w:line="276" w:lineRule="auto"/>
        <w:ind w:firstLine="0"/>
        <w:jc w:val="both"/>
        <w:rPr>
          <w:sz w:val="8"/>
          <w:szCs w:val="8"/>
        </w:rPr>
      </w:pPr>
    </w:p>
  </w:endnote>
  <w:endnote w:id="12">
    <w:p w:rsidR="006D5D9F" w:rsidRDefault="006D5D9F" w:rsidP="00CC2D6F">
      <w:pPr>
        <w:pStyle w:val="EndnoteText"/>
        <w:spacing w:line="276" w:lineRule="auto"/>
        <w:ind w:left="142" w:hanging="142"/>
        <w:jc w:val="both"/>
      </w:pPr>
      <w:r>
        <w:rPr>
          <w:rStyle w:val="EndnoteReference"/>
        </w:rPr>
        <w:endnoteRef/>
      </w:r>
      <w:r>
        <w:t xml:space="preserve"> </w:t>
      </w:r>
      <w:r w:rsidRPr="000A6CD0">
        <w:rPr>
          <w:lang w:val="en-GB"/>
        </w:rPr>
        <w:t>Tax ID assigned by relevant authority in a country of tax residence.</w:t>
      </w:r>
    </w:p>
    <w:p w:rsidR="006D5D9F" w:rsidRPr="007B0870" w:rsidRDefault="006D5D9F" w:rsidP="00CC2D6F">
      <w:pPr>
        <w:pStyle w:val="EndnoteText"/>
        <w:spacing w:line="276" w:lineRule="auto"/>
        <w:ind w:left="142" w:hanging="142"/>
        <w:jc w:val="both"/>
        <w:rPr>
          <w:sz w:val="8"/>
          <w:szCs w:val="8"/>
        </w:rPr>
      </w:pPr>
    </w:p>
  </w:endnote>
  <w:endnote w:id="13">
    <w:p w:rsidR="006D5D9F" w:rsidRPr="00B15CC7" w:rsidRDefault="006D5D9F" w:rsidP="00B15CC7">
      <w:pPr>
        <w:pStyle w:val="EndnoteText"/>
        <w:ind w:left="142" w:hanging="142"/>
      </w:pPr>
      <w:r>
        <w:rPr>
          <w:rStyle w:val="EndnoteReference"/>
        </w:rPr>
        <w:endnoteRef/>
      </w:r>
      <w:r>
        <w:t xml:space="preserve"> </w:t>
      </w:r>
      <w:r w:rsidRPr="00B15CC7">
        <w:rPr>
          <w:lang w:val="en-GB"/>
        </w:rPr>
        <w:t>State the account number of the owner – debtor / holder account from which the book-entry securities concerned were transferred upon establishment of the transfer as collateral of title.</w:t>
      </w:r>
    </w:p>
    <w:p w:rsidR="006D5D9F" w:rsidRPr="00B609D1" w:rsidRDefault="006D5D9F" w:rsidP="00C035EA">
      <w:pPr>
        <w:pStyle w:val="EndnoteText"/>
        <w:rPr>
          <w:sz w:val="8"/>
          <w:szCs w:val="8"/>
        </w:rPr>
      </w:pPr>
    </w:p>
  </w:endnote>
  <w:endnote w:id="14">
    <w:p w:rsidR="006D5D9F" w:rsidRPr="00B15CC7" w:rsidRDefault="006D5D9F" w:rsidP="00B15CC7">
      <w:pPr>
        <w:pStyle w:val="EndnoteText"/>
        <w:ind w:left="142" w:hanging="142"/>
      </w:pPr>
      <w:r>
        <w:rPr>
          <w:rStyle w:val="EndnoteReference"/>
        </w:rPr>
        <w:endnoteRef/>
      </w:r>
      <w:r>
        <w:t xml:space="preserve"> </w:t>
      </w:r>
      <w:r w:rsidRPr="00B15CC7">
        <w:rPr>
          <w:lang w:val="en-GB"/>
        </w:rPr>
        <w:t>State the account number of the owner – creditor/ holder account in respect of which the book-entry securities concerned are registered within the transfer as collateral of title.</w:t>
      </w:r>
    </w:p>
    <w:p w:rsidR="006D5D9F" w:rsidRPr="00124785" w:rsidRDefault="006D5D9F" w:rsidP="00C035EA">
      <w:pPr>
        <w:pStyle w:val="EndnoteText"/>
        <w:ind w:left="142" w:hanging="142"/>
        <w:rPr>
          <w:sz w:val="8"/>
          <w:szCs w:val="8"/>
        </w:rPr>
      </w:pPr>
    </w:p>
  </w:endnote>
  <w:endnote w:id="15">
    <w:p w:rsidR="000D76E5" w:rsidRPr="00B15CC7" w:rsidRDefault="000D76E5" w:rsidP="00B15CC7">
      <w:pPr>
        <w:pStyle w:val="EndnoteText"/>
        <w:ind w:left="142" w:hanging="142"/>
      </w:pPr>
      <w:r>
        <w:rPr>
          <w:rStyle w:val="EndnoteReference"/>
        </w:rPr>
        <w:endnoteRef/>
      </w:r>
      <w:r>
        <w:t xml:space="preserve"> </w:t>
      </w:r>
      <w:r w:rsidRPr="00B15CC7">
        <w:rPr>
          <w:lang w:val="en-GB"/>
        </w:rPr>
        <w:t xml:space="preserve">Enter the security identification (unambiguous identifier) stated on the paper-form securities concerned, based on which the paper-form securities concerned may be identified unambiguously. </w:t>
      </w:r>
    </w:p>
    <w:p w:rsidR="000D76E5" w:rsidRPr="00FD285D" w:rsidRDefault="000D76E5" w:rsidP="004724E6">
      <w:pPr>
        <w:pStyle w:val="EndnoteText"/>
        <w:ind w:left="142" w:hanging="142"/>
        <w:rPr>
          <w:sz w:val="8"/>
          <w:szCs w:val="8"/>
        </w:rPr>
      </w:pPr>
    </w:p>
  </w:endnote>
  <w:endnote w:id="16">
    <w:p w:rsidR="000D76E5" w:rsidRPr="00B15CC7" w:rsidRDefault="000D76E5" w:rsidP="00B15CC7">
      <w:pPr>
        <w:pStyle w:val="EndnoteText"/>
        <w:ind w:left="142" w:hanging="142"/>
      </w:pPr>
      <w:r>
        <w:rPr>
          <w:rStyle w:val="EndnoteReference"/>
        </w:rPr>
        <w:endnoteRef/>
      </w:r>
      <w:r>
        <w:t xml:space="preserve"> </w:t>
      </w:r>
      <w:r w:rsidRPr="00B15CC7">
        <w:rPr>
          <w:lang w:val="en-GB"/>
        </w:rPr>
        <w:t xml:space="preserve">State the business name, registered office, and </w:t>
      </w:r>
      <w:r>
        <w:rPr>
          <w:lang w:val="en-GB"/>
        </w:rPr>
        <w:t>company</w:t>
      </w:r>
      <w:r w:rsidRPr="00B15CC7">
        <w:rPr>
          <w:lang w:val="en-GB"/>
        </w:rPr>
        <w:t xml:space="preserve"> ID </w:t>
      </w:r>
      <w:r>
        <w:rPr>
          <w:lang w:val="en-GB"/>
        </w:rPr>
        <w:t>No,</w:t>
      </w:r>
      <w:r w:rsidRPr="00B15CC7">
        <w:rPr>
          <w:lang w:val="en-GB"/>
        </w:rPr>
        <w:t xml:space="preserve"> where the issuer is a legal entity.</w:t>
      </w:r>
      <w:r w:rsidRPr="00B15CC7">
        <w:t xml:space="preserve"> </w:t>
      </w:r>
      <w:r w:rsidRPr="00B15CC7">
        <w:rPr>
          <w:lang w:val="en-GB"/>
        </w:rPr>
        <w:t>State the name, surname, and permanent residence where the issuer is a natural person.</w:t>
      </w:r>
    </w:p>
    <w:p w:rsidR="000D76E5" w:rsidRPr="005A7390" w:rsidRDefault="000D76E5" w:rsidP="004724E6">
      <w:pPr>
        <w:pStyle w:val="EndnoteText"/>
        <w:ind w:left="142" w:hanging="142"/>
        <w:rPr>
          <w:sz w:val="8"/>
          <w:szCs w:val="8"/>
        </w:rPr>
      </w:pPr>
    </w:p>
  </w:endnote>
  <w:endnote w:id="17">
    <w:p w:rsidR="00EC0B0E" w:rsidRDefault="00EC0B0E" w:rsidP="00EC0B0E">
      <w:pPr>
        <w:pStyle w:val="EndnoteText"/>
        <w:ind w:left="142" w:hanging="142"/>
        <w:jc w:val="both"/>
      </w:pPr>
      <w:r>
        <w:rPr>
          <w:rStyle w:val="EndnoteReference"/>
        </w:rPr>
        <w:endnoteRef/>
      </w:r>
      <w:r>
        <w:t xml:space="preserve"> Check off one of the options.</w:t>
      </w:r>
      <w:r w:rsidRPr="000401AC">
        <w:t xml:space="preserve"> </w:t>
      </w:r>
      <w:r>
        <w:rPr>
          <w:rStyle w:val="tlid-translation"/>
        </w:rPr>
        <w:t>In the case that the client does not mark any of the options, CDCP processes the instruction within the order and within the period according to article 8 of part I of the Rules of operation of CDCP.</w:t>
      </w:r>
      <w:r>
        <w:t xml:space="preserve"> </w:t>
      </w:r>
    </w:p>
    <w:p w:rsidR="00EC0B0E" w:rsidRDefault="00EC0B0E" w:rsidP="00EC0B0E">
      <w:pPr>
        <w:pStyle w:val="EndnoteText"/>
        <w:ind w:left="142" w:hanging="142"/>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GB"/>
      </w:rPr>
      <w:id w:val="-1013452465"/>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lang w:val="en-GB"/>
          </w:rPr>
          <w:id w:val="173073712"/>
          <w:docPartObj>
            <w:docPartGallery w:val="Page Numbers (Top of Page)"/>
            <w:docPartUnique/>
          </w:docPartObj>
        </w:sdtPr>
        <w:sdtEndPr>
          <w:rPr>
            <w:rStyle w:val="Heading5Char"/>
          </w:rPr>
        </w:sdtEndPr>
        <w:sdtContent>
          <w:p w:rsidR="00857F9F" w:rsidRPr="0095483B" w:rsidRDefault="0095483B">
            <w:pPr>
              <w:pStyle w:val="Footer"/>
              <w:jc w:val="right"/>
              <w:rPr>
                <w:rStyle w:val="Heading5Char"/>
                <w:lang w:val="en-GB"/>
              </w:rPr>
            </w:pPr>
            <w:r w:rsidRPr="0095483B">
              <w:rPr>
                <w:rStyle w:val="Heading5Char"/>
                <w:lang w:val="en-GB"/>
              </w:rPr>
              <w:t>Page</w:t>
            </w:r>
            <w:r w:rsidR="00857F9F" w:rsidRPr="0095483B">
              <w:rPr>
                <w:rStyle w:val="Heading5Char"/>
                <w:lang w:val="en-GB"/>
              </w:rPr>
              <w:t xml:space="preserve"> </w:t>
            </w:r>
            <w:r w:rsidR="00857F9F" w:rsidRPr="0095483B">
              <w:rPr>
                <w:rStyle w:val="Heading5Char"/>
                <w:lang w:val="en-GB"/>
              </w:rPr>
              <w:fldChar w:fldCharType="begin"/>
            </w:r>
            <w:r w:rsidR="00857F9F" w:rsidRPr="0095483B">
              <w:rPr>
                <w:rStyle w:val="Heading5Char"/>
                <w:lang w:val="en-GB"/>
              </w:rPr>
              <w:instrText>PAGE</w:instrText>
            </w:r>
            <w:r w:rsidR="00857F9F" w:rsidRPr="0095483B">
              <w:rPr>
                <w:rStyle w:val="Heading5Char"/>
                <w:lang w:val="en-GB"/>
              </w:rPr>
              <w:fldChar w:fldCharType="separate"/>
            </w:r>
            <w:r w:rsidR="00F8224E">
              <w:rPr>
                <w:rStyle w:val="Heading5Char"/>
                <w:noProof/>
                <w:lang w:val="en-GB"/>
              </w:rPr>
              <w:t>2</w:t>
            </w:r>
            <w:r w:rsidR="00857F9F" w:rsidRPr="0095483B">
              <w:rPr>
                <w:rStyle w:val="Heading5Char"/>
                <w:lang w:val="en-GB"/>
              </w:rPr>
              <w:fldChar w:fldCharType="end"/>
            </w:r>
            <w:r w:rsidR="00857F9F" w:rsidRPr="0095483B">
              <w:rPr>
                <w:rStyle w:val="Heading5Char"/>
                <w:lang w:val="en-GB"/>
              </w:rPr>
              <w:t xml:space="preserve"> </w:t>
            </w:r>
          </w:p>
        </w:sdtContent>
      </w:sdt>
    </w:sdtContent>
  </w:sdt>
  <w:p w:rsidR="00857F9F" w:rsidRPr="0095483B" w:rsidRDefault="00857F9F" w:rsidP="00540D75">
    <w:pPr>
      <w:pStyle w:val="Footer"/>
      <w:jc w:val="cen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lang w:val="en-GB"/>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lang w:val="en-GB"/>
          </w:rPr>
          <w:id w:val="477034290"/>
          <w:docPartObj>
            <w:docPartGallery w:val="Page Numbers (Top of Page)"/>
            <w:docPartUnique/>
          </w:docPartObj>
        </w:sdtPr>
        <w:sdtEndPr>
          <w:rPr>
            <w:rFonts w:asciiTheme="minorHAnsi" w:eastAsiaTheme="minorEastAsia" w:hAnsiTheme="minorHAnsi" w:cstheme="minorBidi"/>
            <w:color w:val="auto"/>
          </w:rPr>
        </w:sdtEndPr>
        <w:sdtContent>
          <w:p w:rsidR="00857F9F" w:rsidRPr="0095483B" w:rsidRDefault="00857F9F" w:rsidP="00CE3338">
            <w:pPr>
              <w:pBdr>
                <w:bottom w:val="single" w:sz="12" w:space="1" w:color="auto"/>
              </w:pBdr>
              <w:tabs>
                <w:tab w:val="left" w:pos="3686"/>
                <w:tab w:val="left" w:pos="4536"/>
                <w:tab w:val="center" w:pos="5670"/>
                <w:tab w:val="left" w:pos="6521"/>
                <w:tab w:val="right" w:pos="9498"/>
              </w:tabs>
              <w:rPr>
                <w:lang w:val="en-GB"/>
              </w:rPr>
            </w:pPr>
          </w:p>
          <w:p w:rsidR="00857F9F" w:rsidRPr="0095483B" w:rsidRDefault="00857F9F" w:rsidP="00CE3338">
            <w:pPr>
              <w:tabs>
                <w:tab w:val="left" w:pos="3686"/>
                <w:tab w:val="left" w:pos="4536"/>
                <w:tab w:val="center" w:pos="5670"/>
                <w:tab w:val="left" w:pos="6521"/>
                <w:tab w:val="right" w:pos="9498"/>
              </w:tabs>
              <w:rPr>
                <w:color w:val="595959" w:themeColor="text1" w:themeTint="A6"/>
                <w:sz w:val="16"/>
                <w:szCs w:val="16"/>
                <w:lang w:val="en-GB" w:eastAsia="cs-CZ"/>
              </w:rPr>
            </w:pPr>
          </w:p>
          <w:p w:rsidR="0095483B" w:rsidRPr="0095483B" w:rsidRDefault="0095483B" w:rsidP="0095483B">
            <w:pPr>
              <w:tabs>
                <w:tab w:val="left" w:pos="3686"/>
                <w:tab w:val="left" w:pos="4536"/>
                <w:tab w:val="center" w:pos="5670"/>
                <w:tab w:val="left" w:pos="6663"/>
                <w:tab w:val="right" w:pos="9498"/>
              </w:tabs>
              <w:rPr>
                <w:color w:val="595959" w:themeColor="text1" w:themeTint="A6"/>
                <w:sz w:val="16"/>
                <w:szCs w:val="16"/>
                <w:lang w:val="en-GB" w:eastAsia="cs-CZ"/>
              </w:rPr>
            </w:pPr>
            <w:r w:rsidRPr="0095483B">
              <w:rPr>
                <w:color w:val="595959" w:themeColor="text1" w:themeTint="A6"/>
                <w:sz w:val="16"/>
                <w:szCs w:val="16"/>
                <w:lang w:val="en-GB" w:eastAsia="cs-CZ"/>
              </w:rPr>
              <w:t>Centrálny depozitár cenných papierov SR, a.s.</w:t>
            </w:r>
            <w:r w:rsidRPr="0095483B">
              <w:rPr>
                <w:color w:val="595959" w:themeColor="text1" w:themeTint="A6"/>
                <w:sz w:val="16"/>
                <w:szCs w:val="16"/>
                <w:lang w:val="en-GB" w:eastAsia="cs-CZ"/>
              </w:rPr>
              <w:tab/>
            </w:r>
            <w:r w:rsidRPr="0095483B">
              <w:rPr>
                <w:color w:val="595959" w:themeColor="text1" w:themeTint="A6"/>
                <w:sz w:val="16"/>
                <w:szCs w:val="16"/>
                <w:lang w:val="en-GB" w:eastAsia="cs-CZ"/>
              </w:rPr>
              <w:tab/>
              <w:t>Org. ID no.: 31 338 976</w:t>
            </w:r>
            <w:r w:rsidRPr="0095483B">
              <w:rPr>
                <w:color w:val="595959" w:themeColor="text1" w:themeTint="A6"/>
                <w:sz w:val="16"/>
                <w:szCs w:val="16"/>
                <w:lang w:val="en-GB" w:eastAsia="cs-CZ"/>
              </w:rPr>
              <w:tab/>
              <w:t>Banking details</w:t>
            </w:r>
          </w:p>
          <w:p w:rsidR="0095483B" w:rsidRPr="0095483B" w:rsidRDefault="0095483B" w:rsidP="0095483B">
            <w:pPr>
              <w:tabs>
                <w:tab w:val="left" w:pos="3686"/>
                <w:tab w:val="left" w:pos="4536"/>
                <w:tab w:val="left" w:pos="6237"/>
                <w:tab w:val="left" w:pos="6663"/>
                <w:tab w:val="right" w:pos="9498"/>
              </w:tabs>
              <w:rPr>
                <w:color w:val="595959" w:themeColor="text1" w:themeTint="A6"/>
                <w:sz w:val="16"/>
                <w:szCs w:val="16"/>
                <w:lang w:val="en-GB" w:eastAsia="cs-CZ"/>
              </w:rPr>
            </w:pPr>
            <w:r w:rsidRPr="0095483B">
              <w:rPr>
                <w:color w:val="595959" w:themeColor="text1" w:themeTint="A6"/>
                <w:sz w:val="16"/>
                <w:szCs w:val="16"/>
                <w:lang w:val="en-GB" w:eastAsia="cs-CZ"/>
              </w:rPr>
              <w:t>ul. 29. Augusta 1/A, 814 80 Bratislava I</w:t>
            </w:r>
            <w:r w:rsidRPr="0095483B">
              <w:rPr>
                <w:color w:val="595959" w:themeColor="text1" w:themeTint="A6"/>
                <w:sz w:val="16"/>
                <w:szCs w:val="16"/>
                <w:lang w:val="en-GB" w:eastAsia="cs-CZ"/>
              </w:rPr>
              <w:tab/>
            </w:r>
            <w:r w:rsidRPr="0095483B">
              <w:rPr>
                <w:color w:val="595959" w:themeColor="text1" w:themeTint="A6"/>
                <w:sz w:val="16"/>
                <w:szCs w:val="16"/>
                <w:lang w:val="en-GB" w:eastAsia="cs-CZ"/>
              </w:rPr>
              <w:tab/>
              <w:t>Tax ID no.: 2020312833</w:t>
            </w:r>
            <w:r w:rsidRPr="0095483B">
              <w:rPr>
                <w:color w:val="595959" w:themeColor="text1" w:themeTint="A6"/>
                <w:sz w:val="16"/>
                <w:szCs w:val="16"/>
                <w:lang w:val="en-GB" w:eastAsia="cs-CZ"/>
              </w:rPr>
              <w:tab/>
            </w:r>
            <w:r w:rsidRPr="0095483B">
              <w:rPr>
                <w:color w:val="595959" w:themeColor="text1" w:themeTint="A6"/>
                <w:sz w:val="16"/>
                <w:szCs w:val="16"/>
                <w:lang w:val="en-GB" w:eastAsia="cs-CZ"/>
              </w:rPr>
              <w:tab/>
              <w:t>TATRA BANKA, a.s.</w:t>
            </w:r>
          </w:p>
          <w:p w:rsidR="0095483B" w:rsidRPr="0095483B" w:rsidRDefault="0095483B" w:rsidP="0095483B">
            <w:pPr>
              <w:tabs>
                <w:tab w:val="left" w:pos="3686"/>
                <w:tab w:val="left" w:pos="4111"/>
                <w:tab w:val="left" w:pos="4536"/>
                <w:tab w:val="left" w:pos="6663"/>
                <w:tab w:val="right" w:pos="9498"/>
              </w:tabs>
              <w:rPr>
                <w:color w:val="595959" w:themeColor="text1" w:themeTint="A6"/>
                <w:sz w:val="16"/>
                <w:szCs w:val="16"/>
                <w:lang w:val="en-GB" w:eastAsia="cs-CZ"/>
              </w:rPr>
            </w:pPr>
            <w:r w:rsidRPr="0095483B">
              <w:rPr>
                <w:color w:val="595959" w:themeColor="text1" w:themeTint="A6"/>
                <w:sz w:val="16"/>
                <w:szCs w:val="16"/>
                <w:lang w:val="en-GB" w:eastAsia="cs-CZ"/>
              </w:rPr>
              <w:t>registered in the Commercial Register kept by the District</w:t>
            </w:r>
            <w:r w:rsidRPr="0095483B">
              <w:rPr>
                <w:color w:val="595959" w:themeColor="text1" w:themeTint="A6"/>
                <w:sz w:val="16"/>
                <w:szCs w:val="16"/>
                <w:lang w:val="en-GB" w:eastAsia="cs-CZ"/>
              </w:rPr>
              <w:tab/>
            </w:r>
            <w:r w:rsidRPr="0095483B">
              <w:rPr>
                <w:color w:val="595959" w:themeColor="text1" w:themeTint="A6"/>
                <w:sz w:val="16"/>
                <w:szCs w:val="16"/>
                <w:lang w:val="en-GB" w:eastAsia="cs-CZ"/>
              </w:rPr>
              <w:tab/>
              <w:t>VAT ID no.: SK2020312833</w:t>
            </w:r>
            <w:r w:rsidRPr="0095483B">
              <w:rPr>
                <w:color w:val="595959" w:themeColor="text1" w:themeTint="A6"/>
                <w:sz w:val="16"/>
                <w:szCs w:val="16"/>
                <w:lang w:val="en-GB" w:eastAsia="cs-CZ"/>
              </w:rPr>
              <w:tab/>
              <w:t>IBAN: SK87 1100 0000 002622003416</w:t>
            </w:r>
          </w:p>
          <w:p w:rsidR="0095483B" w:rsidRPr="0095483B" w:rsidRDefault="0095483B" w:rsidP="0095483B">
            <w:pPr>
              <w:tabs>
                <w:tab w:val="left" w:pos="3686"/>
                <w:tab w:val="left" w:pos="4536"/>
                <w:tab w:val="left" w:pos="6663"/>
                <w:tab w:val="right" w:pos="9498"/>
              </w:tabs>
              <w:rPr>
                <w:color w:val="595959" w:themeColor="text1" w:themeTint="A6"/>
                <w:sz w:val="16"/>
                <w:szCs w:val="16"/>
                <w:lang w:val="en-GB" w:eastAsia="cs-CZ"/>
              </w:rPr>
            </w:pPr>
            <w:r w:rsidRPr="0095483B">
              <w:rPr>
                <w:color w:val="595959" w:themeColor="text1" w:themeTint="A6"/>
                <w:sz w:val="16"/>
                <w:szCs w:val="16"/>
                <w:lang w:val="en-GB" w:eastAsia="cs-CZ"/>
              </w:rPr>
              <w:t>Court of Bratislava I, section: Sa, entry no, 493/B</w:t>
            </w:r>
            <w:r w:rsidRPr="0095483B">
              <w:rPr>
                <w:color w:val="595959" w:themeColor="text1" w:themeTint="A6"/>
                <w:sz w:val="16"/>
                <w:szCs w:val="16"/>
                <w:lang w:val="en-GB" w:eastAsia="cs-CZ"/>
              </w:rPr>
              <w:tab/>
            </w:r>
            <w:r w:rsidRPr="0095483B">
              <w:rPr>
                <w:color w:val="595959" w:themeColor="text1" w:themeTint="A6"/>
                <w:sz w:val="16"/>
                <w:szCs w:val="16"/>
                <w:lang w:val="en-GB" w:eastAsia="cs-CZ"/>
              </w:rPr>
              <w:tab/>
            </w:r>
            <w:hyperlink r:id="rId1" w:history="1">
              <w:r w:rsidRPr="0095483B">
                <w:rPr>
                  <w:rStyle w:val="Hyperlink"/>
                  <w:color w:val="595959" w:themeColor="text1" w:themeTint="A6"/>
                  <w:sz w:val="16"/>
                  <w:szCs w:val="16"/>
                  <w:lang w:val="en-GB" w:eastAsia="cs-CZ"/>
                </w:rPr>
                <w:t>www.cdcp.sk</w:t>
              </w:r>
            </w:hyperlink>
            <w:r w:rsidRPr="0095483B">
              <w:rPr>
                <w:color w:val="595959" w:themeColor="text1" w:themeTint="A6"/>
                <w:sz w:val="16"/>
                <w:szCs w:val="16"/>
                <w:u w:val="single"/>
                <w:lang w:val="en-GB" w:eastAsia="cs-CZ"/>
              </w:rPr>
              <w:t xml:space="preserve"> </w:t>
            </w:r>
            <w:r w:rsidRPr="0095483B">
              <w:rPr>
                <w:color w:val="595959" w:themeColor="text1" w:themeTint="A6"/>
                <w:sz w:val="16"/>
                <w:szCs w:val="16"/>
                <w:lang w:val="en-GB" w:eastAsia="cs-CZ"/>
              </w:rPr>
              <w:tab/>
              <w:t>BIC: TATRSKBX</w:t>
            </w:r>
          </w:p>
          <w:p w:rsidR="0095483B" w:rsidRPr="0095483B" w:rsidRDefault="0095483B" w:rsidP="0095483B">
            <w:pPr>
              <w:tabs>
                <w:tab w:val="left" w:pos="4536"/>
                <w:tab w:val="right" w:pos="9072"/>
              </w:tabs>
              <w:rPr>
                <w:color w:val="595959" w:themeColor="text1" w:themeTint="A6"/>
                <w:sz w:val="16"/>
                <w:szCs w:val="16"/>
                <w:lang w:val="en-GB" w:eastAsia="cs-CZ"/>
              </w:rPr>
            </w:pPr>
            <w:r w:rsidRPr="0095483B">
              <w:rPr>
                <w:color w:val="595959" w:themeColor="text1" w:themeTint="A6"/>
                <w:sz w:val="16"/>
                <w:szCs w:val="16"/>
                <w:lang w:val="en-GB" w:eastAsia="cs-CZ"/>
              </w:rPr>
              <w:t xml:space="preserve">Telephone: 00421/2/59395110 </w:t>
            </w:r>
            <w:r w:rsidRPr="0095483B">
              <w:rPr>
                <w:color w:val="595959" w:themeColor="text1" w:themeTint="A6"/>
                <w:sz w:val="16"/>
                <w:szCs w:val="16"/>
                <w:lang w:val="en-GB" w:eastAsia="cs-CZ"/>
              </w:rPr>
              <w:tab/>
              <w:t>Fax: 00421/2/ 5296 8755</w:t>
            </w:r>
          </w:p>
          <w:sdt>
            <w:sdtPr>
              <w:rPr>
                <w:lang w:val="en-GB"/>
              </w:rPr>
              <w:id w:val="-1765597820"/>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lang w:val="en-GB"/>
                  </w:rPr>
                  <w:id w:val="-1329515843"/>
                  <w:docPartObj>
                    <w:docPartGallery w:val="Page Numbers (Top of Page)"/>
                    <w:docPartUnique/>
                  </w:docPartObj>
                </w:sdtPr>
                <w:sdtEndPr>
                  <w:rPr>
                    <w:rStyle w:val="Heading5Char"/>
                  </w:rPr>
                </w:sdtEndPr>
                <w:sdtContent>
                  <w:p w:rsidR="00857F9F" w:rsidRPr="0095483B" w:rsidRDefault="0095483B" w:rsidP="008C1B67">
                    <w:pPr>
                      <w:pStyle w:val="Footer"/>
                      <w:jc w:val="right"/>
                      <w:rPr>
                        <w:rFonts w:asciiTheme="majorHAnsi" w:eastAsiaTheme="majorEastAsia" w:hAnsiTheme="majorHAnsi" w:cstheme="majorBidi"/>
                        <w:color w:val="4C7563" w:themeColor="accent1"/>
                        <w:lang w:val="en-GB"/>
                      </w:rPr>
                    </w:pPr>
                    <w:r w:rsidRPr="0095483B">
                      <w:rPr>
                        <w:rStyle w:val="Heading5Char"/>
                        <w:lang w:val="en-GB"/>
                      </w:rPr>
                      <w:t>Page</w:t>
                    </w:r>
                    <w:r w:rsidR="00857F9F" w:rsidRPr="0095483B">
                      <w:rPr>
                        <w:rStyle w:val="Heading5Char"/>
                        <w:lang w:val="en-GB"/>
                      </w:rPr>
                      <w:t xml:space="preserve"> </w:t>
                    </w:r>
                    <w:r w:rsidR="00857F9F" w:rsidRPr="0095483B">
                      <w:rPr>
                        <w:rStyle w:val="Heading5Char"/>
                        <w:lang w:val="en-GB"/>
                      </w:rPr>
                      <w:fldChar w:fldCharType="begin"/>
                    </w:r>
                    <w:r w:rsidR="00857F9F" w:rsidRPr="0095483B">
                      <w:rPr>
                        <w:rStyle w:val="Heading5Char"/>
                        <w:lang w:val="en-GB"/>
                      </w:rPr>
                      <w:instrText>PAGE</w:instrText>
                    </w:r>
                    <w:r w:rsidR="00857F9F" w:rsidRPr="0095483B">
                      <w:rPr>
                        <w:rStyle w:val="Heading5Char"/>
                        <w:lang w:val="en-GB"/>
                      </w:rPr>
                      <w:fldChar w:fldCharType="separate"/>
                    </w:r>
                    <w:r w:rsidR="00F8224E">
                      <w:rPr>
                        <w:rStyle w:val="Heading5Char"/>
                        <w:noProof/>
                        <w:lang w:val="en-GB"/>
                      </w:rPr>
                      <w:t>1</w:t>
                    </w:r>
                    <w:r w:rsidR="00857F9F" w:rsidRPr="0095483B">
                      <w:rPr>
                        <w:rStyle w:val="Heading5Char"/>
                        <w:lang w:val="en-GB"/>
                      </w:rPr>
                      <w:fldChar w:fldCharType="end"/>
                    </w:r>
                    <w:r w:rsidR="00857F9F" w:rsidRPr="0095483B">
                      <w:rPr>
                        <w:rStyle w:val="Heading5Char"/>
                        <w:lang w:val="en-GB"/>
                      </w:rPr>
                      <w:t xml:space="preserve"> </w:t>
                    </w:r>
                    <w:r w:rsidRPr="0095483B">
                      <w:rPr>
                        <w:rStyle w:val="Heading5Char"/>
                        <w:lang w:val="en-GB"/>
                      </w:rPr>
                      <w:t>of</w:t>
                    </w:r>
                    <w:r w:rsidR="00857F9F" w:rsidRPr="0095483B">
                      <w:rPr>
                        <w:rStyle w:val="Heading5Char"/>
                        <w:lang w:val="en-GB"/>
                      </w:rPr>
                      <w:t xml:space="preserve"> </w:t>
                    </w:r>
                    <w:r w:rsidR="00857F9F" w:rsidRPr="0095483B">
                      <w:rPr>
                        <w:rStyle w:val="Heading5Char"/>
                        <w:lang w:val="en-GB"/>
                      </w:rPr>
                      <w:fldChar w:fldCharType="begin"/>
                    </w:r>
                    <w:r w:rsidR="00857F9F" w:rsidRPr="0095483B">
                      <w:rPr>
                        <w:rStyle w:val="Heading5Char"/>
                        <w:lang w:val="en-GB"/>
                      </w:rPr>
                      <w:instrText xml:space="preserve"> SECTIONPAGES  </w:instrText>
                    </w:r>
                    <w:r w:rsidR="00857F9F" w:rsidRPr="0095483B">
                      <w:rPr>
                        <w:rStyle w:val="Heading5Char"/>
                        <w:lang w:val="en-GB"/>
                      </w:rPr>
                      <w:fldChar w:fldCharType="separate"/>
                    </w:r>
                    <w:r w:rsidR="00F8224E">
                      <w:rPr>
                        <w:rStyle w:val="Heading5Char"/>
                        <w:noProof/>
                        <w:lang w:val="en-GB"/>
                      </w:rPr>
                      <w:t>4</w:t>
                    </w:r>
                    <w:r w:rsidR="00857F9F" w:rsidRPr="0095483B">
                      <w:rPr>
                        <w:rStyle w:val="Heading5Char"/>
                        <w:lang w:val="en-GB"/>
                      </w:rPr>
                      <w:fldChar w:fldCharType="end"/>
                    </w:r>
                  </w:p>
                </w:sdtContent>
              </w:sdt>
            </w:sdtContent>
          </w:sdt>
        </w:sdtContent>
      </w:sdt>
    </w:sdtContent>
  </w:sdt>
  <w:p w:rsidR="00857F9F" w:rsidRPr="0095483B" w:rsidRDefault="00857F9F">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857F9F" w:rsidRPr="00CE3338" w:rsidRDefault="00857F9F" w:rsidP="00460C3B">
            <w:pPr>
              <w:tabs>
                <w:tab w:val="left" w:pos="3686"/>
                <w:tab w:val="left" w:pos="4536"/>
                <w:tab w:val="center" w:pos="5670"/>
                <w:tab w:val="left" w:pos="6521"/>
                <w:tab w:val="right" w:pos="9498"/>
              </w:tabs>
              <w:rPr>
                <w:color w:val="595959" w:themeColor="text1" w:themeTint="A6"/>
                <w:sz w:val="16"/>
                <w:szCs w:val="16"/>
                <w:lang w:eastAsia="cs-CZ"/>
              </w:rPr>
            </w:pPr>
          </w:p>
          <w:p w:rsidR="00857F9F" w:rsidRDefault="0095483B" w:rsidP="00CE3338">
            <w:pPr>
              <w:pStyle w:val="Heading5"/>
            </w:pPr>
            <w:r>
              <w:t>Page</w:t>
            </w:r>
            <w:r w:rsidR="00857F9F">
              <w:t xml:space="preserve"> </w:t>
            </w:r>
            <w:r w:rsidR="00857F9F">
              <w:rPr>
                <w:sz w:val="24"/>
                <w:szCs w:val="24"/>
              </w:rPr>
              <w:fldChar w:fldCharType="begin"/>
            </w:r>
            <w:r w:rsidR="00857F9F">
              <w:instrText>PAGE</w:instrText>
            </w:r>
            <w:r w:rsidR="00857F9F">
              <w:rPr>
                <w:sz w:val="24"/>
                <w:szCs w:val="24"/>
              </w:rPr>
              <w:fldChar w:fldCharType="separate"/>
            </w:r>
            <w:r w:rsidR="00F8224E">
              <w:rPr>
                <w:noProof/>
              </w:rPr>
              <w:t>1</w:t>
            </w:r>
            <w:r w:rsidR="00857F9F">
              <w:rPr>
                <w:sz w:val="24"/>
                <w:szCs w:val="24"/>
              </w:rPr>
              <w:fldChar w:fldCharType="end"/>
            </w:r>
          </w:p>
        </w:sdtContent>
      </w:sdt>
    </w:sdtContent>
  </w:sdt>
  <w:p w:rsidR="00857F9F" w:rsidRDefault="00857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EA" w:rsidRDefault="00DC3CEA" w:rsidP="00540D75">
      <w:r>
        <w:separator/>
      </w:r>
    </w:p>
  </w:footnote>
  <w:footnote w:type="continuationSeparator" w:id="0">
    <w:p w:rsidR="00DC3CEA" w:rsidRDefault="00DC3CEA"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9F" w:rsidRPr="0039729D" w:rsidRDefault="00857F9F"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11B</w:t>
    </w:r>
  </w:p>
  <w:p w:rsidR="00857F9F" w:rsidRDefault="00857F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9F" w:rsidRDefault="00857F9F" w:rsidP="00C17A72">
    <w:pPr>
      <w:pStyle w:val="Header"/>
      <w:ind w:firstLine="0"/>
    </w:pPr>
    <w:r>
      <w:rPr>
        <w:noProof/>
        <w:lang w:eastAsia="sk-SK"/>
      </w:rPr>
      <w:drawing>
        <wp:inline distT="0" distB="0" distL="0" distR="0" wp14:anchorId="5D5941FC" wp14:editId="4445360A">
          <wp:extent cx="6120130" cy="78613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9F" w:rsidRDefault="00857F9F" w:rsidP="0027231A">
    <w:pPr>
      <w:pStyle w:val="Header"/>
      <w:ind w:firstLine="0"/>
      <w:jc w:val="right"/>
    </w:pPr>
    <w:r w:rsidRPr="0039729D">
      <w:rPr>
        <w:b/>
        <w:smallCaps/>
        <w:color w:val="4C7563"/>
        <w:sz w:val="18"/>
      </w:rPr>
      <w:t>FORM F</w:t>
    </w:r>
    <w:r>
      <w:rPr>
        <w:b/>
        <w:smallCaps/>
        <w:color w:val="4C7563"/>
        <w:sz w:val="18"/>
      </w:rPr>
      <w:t>11B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7725598"/>
    <w:multiLevelType w:val="hybridMultilevel"/>
    <w:tmpl w:val="8376AFFE"/>
    <w:lvl w:ilvl="0" w:tplc="72A8126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8612811"/>
    <w:multiLevelType w:val="multilevel"/>
    <w:tmpl w:val="ACA0EE04"/>
    <w:lvl w:ilvl="0">
      <w:start w:val="1"/>
      <w:numFmt w:val="none"/>
      <w:pStyle w:val="FootnoteText"/>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6">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nsid w:val="0B334A77"/>
    <w:multiLevelType w:val="hybridMultilevel"/>
    <w:tmpl w:val="0E74F6B6"/>
    <w:lvl w:ilvl="0" w:tplc="414A0D66">
      <w:start w:val="1"/>
      <w:numFmt w:val="bullet"/>
      <w:lvlText w:val=""/>
      <w:lvlJc w:val="left"/>
      <w:pPr>
        <w:ind w:left="360" w:hanging="360"/>
      </w:pPr>
      <w:rPr>
        <w:rFonts w:ascii="Wingdings" w:hAnsi="Wingdings" w:hint="default"/>
        <w:color w:val="000000" w:themeColor="text1"/>
        <w:sz w:val="24"/>
        <w:szCs w:val="24"/>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6">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320704F"/>
    <w:multiLevelType w:val="hybridMultilevel"/>
    <w:tmpl w:val="81841FCA"/>
    <w:lvl w:ilvl="0" w:tplc="42645140">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nsid w:val="6C5551EF"/>
    <w:multiLevelType w:val="hybridMultilevel"/>
    <w:tmpl w:val="C6DA29F0"/>
    <w:lvl w:ilvl="0" w:tplc="6E3448A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1">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2">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3">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nsid w:val="7B844224"/>
    <w:multiLevelType w:val="hybridMultilevel"/>
    <w:tmpl w:val="76CCD83E"/>
    <w:lvl w:ilvl="0" w:tplc="40627B6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nsid w:val="7E3934F4"/>
    <w:multiLevelType w:val="multilevel"/>
    <w:tmpl w:val="CA5A76B0"/>
    <w:numStyleLink w:val="tl3"/>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4"/>
  </w:num>
  <w:num w:numId="3">
    <w:abstractNumId w:val="22"/>
  </w:num>
  <w:num w:numId="4">
    <w:abstractNumId w:val="16"/>
  </w:num>
  <w:num w:numId="5">
    <w:abstractNumId w:val="25"/>
  </w:num>
  <w:num w:numId="6">
    <w:abstractNumId w:val="38"/>
  </w:num>
  <w:num w:numId="7">
    <w:abstractNumId w:val="21"/>
  </w:num>
  <w:num w:numId="8">
    <w:abstractNumId w:val="36"/>
  </w:num>
  <w:num w:numId="9">
    <w:abstractNumId w:val="3"/>
  </w:num>
  <w:num w:numId="10">
    <w:abstractNumId w:val="31"/>
  </w:num>
  <w:num w:numId="11">
    <w:abstractNumId w:val="19"/>
  </w:num>
  <w:num w:numId="12">
    <w:abstractNumId w:val="43"/>
  </w:num>
  <w:num w:numId="13">
    <w:abstractNumId w:val="33"/>
  </w:num>
  <w:num w:numId="14">
    <w:abstractNumId w:val="27"/>
  </w:num>
  <w:num w:numId="15">
    <w:abstractNumId w:val="28"/>
  </w:num>
  <w:num w:numId="16">
    <w:abstractNumId w:val="45"/>
  </w:num>
  <w:num w:numId="17">
    <w:abstractNumId w:val="32"/>
  </w:num>
  <w:num w:numId="18">
    <w:abstractNumId w:val="18"/>
  </w:num>
  <w:num w:numId="19">
    <w:abstractNumId w:val="46"/>
  </w:num>
  <w:num w:numId="20">
    <w:abstractNumId w:val="13"/>
  </w:num>
  <w:num w:numId="21">
    <w:abstractNumId w:val="30"/>
  </w:num>
  <w:num w:numId="22">
    <w:abstractNumId w:val="29"/>
  </w:num>
  <w:num w:numId="23">
    <w:abstractNumId w:val="11"/>
  </w:num>
  <w:num w:numId="24">
    <w:abstractNumId w:val="9"/>
  </w:num>
  <w:num w:numId="25">
    <w:abstractNumId w:val="17"/>
  </w:num>
  <w:num w:numId="26">
    <w:abstractNumId w:val="20"/>
  </w:num>
  <w:num w:numId="27">
    <w:abstractNumId w:val="6"/>
  </w:num>
  <w:num w:numId="28">
    <w:abstractNumId w:val="12"/>
  </w:num>
  <w:num w:numId="29">
    <w:abstractNumId w:val="10"/>
  </w:num>
  <w:num w:numId="30">
    <w:abstractNumId w:val="8"/>
  </w:num>
  <w:num w:numId="31">
    <w:abstractNumId w:val="15"/>
  </w:num>
  <w:num w:numId="32">
    <w:abstractNumId w:val="39"/>
  </w:num>
  <w:num w:numId="33">
    <w:abstractNumId w:val="24"/>
  </w:num>
  <w:num w:numId="34">
    <w:abstractNumId w:val="40"/>
  </w:num>
  <w:num w:numId="35">
    <w:abstractNumId w:val="42"/>
  </w:num>
  <w:num w:numId="36">
    <w:abstractNumId w:val="41"/>
  </w:num>
  <w:num w:numId="37">
    <w:abstractNumId w:val="14"/>
  </w:num>
  <w:num w:numId="38">
    <w:abstractNumId w:val="1"/>
  </w:num>
  <w:num w:numId="39">
    <w:abstractNumId w:val="0"/>
  </w:num>
  <w:num w:numId="40">
    <w:abstractNumId w:val="7"/>
  </w:num>
  <w:num w:numId="41">
    <w:abstractNumId w:val="26"/>
  </w:num>
  <w:num w:numId="42">
    <w:abstractNumId w:val="2"/>
  </w:num>
  <w:num w:numId="43">
    <w:abstractNumId w:val="35"/>
  </w:num>
  <w:num w:numId="44">
    <w:abstractNumId w:val="4"/>
  </w:num>
  <w:num w:numId="45">
    <w:abstractNumId w:val="37"/>
  </w:num>
  <w:num w:numId="46">
    <w:abstractNumId w:val="44"/>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dRJUGC8kMVqtyeGENKAsquFYf+4=" w:salt="c1BBmab3jDh63aKial3HqA=="/>
  <w:defaultTabStop w:val="708"/>
  <w:hyphenationZone w:val="425"/>
  <w:doNotShadeFormData/>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32"/>
    <w:rsid w:val="0000077A"/>
    <w:rsid w:val="0000196D"/>
    <w:rsid w:val="000046B2"/>
    <w:rsid w:val="0001214F"/>
    <w:rsid w:val="00013241"/>
    <w:rsid w:val="000137A4"/>
    <w:rsid w:val="0001491D"/>
    <w:rsid w:val="00020293"/>
    <w:rsid w:val="00030037"/>
    <w:rsid w:val="00030DDF"/>
    <w:rsid w:val="00031509"/>
    <w:rsid w:val="00031834"/>
    <w:rsid w:val="00036C4B"/>
    <w:rsid w:val="00042567"/>
    <w:rsid w:val="00047F4E"/>
    <w:rsid w:val="000502F7"/>
    <w:rsid w:val="00053535"/>
    <w:rsid w:val="000606DF"/>
    <w:rsid w:val="00061F55"/>
    <w:rsid w:val="0006440F"/>
    <w:rsid w:val="00066826"/>
    <w:rsid w:val="00070730"/>
    <w:rsid w:val="00072341"/>
    <w:rsid w:val="000860D2"/>
    <w:rsid w:val="0008642F"/>
    <w:rsid w:val="000911FF"/>
    <w:rsid w:val="00095E74"/>
    <w:rsid w:val="000A083C"/>
    <w:rsid w:val="000A13DE"/>
    <w:rsid w:val="000A1E4C"/>
    <w:rsid w:val="000A3949"/>
    <w:rsid w:val="000A42C2"/>
    <w:rsid w:val="000A45FA"/>
    <w:rsid w:val="000A4AC6"/>
    <w:rsid w:val="000A781F"/>
    <w:rsid w:val="000B0102"/>
    <w:rsid w:val="000B20EB"/>
    <w:rsid w:val="000B7376"/>
    <w:rsid w:val="000C001F"/>
    <w:rsid w:val="000C722A"/>
    <w:rsid w:val="000D1A5A"/>
    <w:rsid w:val="000D6306"/>
    <w:rsid w:val="000D76E5"/>
    <w:rsid w:val="000D774F"/>
    <w:rsid w:val="000E1898"/>
    <w:rsid w:val="000E64DE"/>
    <w:rsid w:val="000E6D5E"/>
    <w:rsid w:val="000F294C"/>
    <w:rsid w:val="000F2A3A"/>
    <w:rsid w:val="000F334C"/>
    <w:rsid w:val="000F34AD"/>
    <w:rsid w:val="000F36E3"/>
    <w:rsid w:val="000F44E1"/>
    <w:rsid w:val="000F4C8B"/>
    <w:rsid w:val="000F586E"/>
    <w:rsid w:val="000F6858"/>
    <w:rsid w:val="000F7F27"/>
    <w:rsid w:val="001040D3"/>
    <w:rsid w:val="00106BF0"/>
    <w:rsid w:val="00107DAC"/>
    <w:rsid w:val="00110859"/>
    <w:rsid w:val="00112A91"/>
    <w:rsid w:val="001168A6"/>
    <w:rsid w:val="001247F5"/>
    <w:rsid w:val="00124AFB"/>
    <w:rsid w:val="00126D25"/>
    <w:rsid w:val="00127594"/>
    <w:rsid w:val="0013077B"/>
    <w:rsid w:val="00140924"/>
    <w:rsid w:val="00141599"/>
    <w:rsid w:val="00142D89"/>
    <w:rsid w:val="0014376F"/>
    <w:rsid w:val="00146DC6"/>
    <w:rsid w:val="00157C44"/>
    <w:rsid w:val="0016169B"/>
    <w:rsid w:val="001616BB"/>
    <w:rsid w:val="00163220"/>
    <w:rsid w:val="00163452"/>
    <w:rsid w:val="001670B7"/>
    <w:rsid w:val="00172913"/>
    <w:rsid w:val="00176F0B"/>
    <w:rsid w:val="001806D9"/>
    <w:rsid w:val="0018139E"/>
    <w:rsid w:val="0018279F"/>
    <w:rsid w:val="001829CD"/>
    <w:rsid w:val="0018308B"/>
    <w:rsid w:val="00185BB1"/>
    <w:rsid w:val="00192483"/>
    <w:rsid w:val="001936F1"/>
    <w:rsid w:val="001938E9"/>
    <w:rsid w:val="001948AA"/>
    <w:rsid w:val="001A15E9"/>
    <w:rsid w:val="001A2187"/>
    <w:rsid w:val="001A2581"/>
    <w:rsid w:val="001A2FFA"/>
    <w:rsid w:val="001A585F"/>
    <w:rsid w:val="001A6EB7"/>
    <w:rsid w:val="001A7506"/>
    <w:rsid w:val="001B027E"/>
    <w:rsid w:val="001B26E6"/>
    <w:rsid w:val="001B47EB"/>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62EB"/>
    <w:rsid w:val="00207A52"/>
    <w:rsid w:val="002175E8"/>
    <w:rsid w:val="0021796B"/>
    <w:rsid w:val="00217AD6"/>
    <w:rsid w:val="0022101B"/>
    <w:rsid w:val="0022266A"/>
    <w:rsid w:val="00224FD8"/>
    <w:rsid w:val="00227E51"/>
    <w:rsid w:val="002316F3"/>
    <w:rsid w:val="0024372C"/>
    <w:rsid w:val="00246F2B"/>
    <w:rsid w:val="002477E0"/>
    <w:rsid w:val="002522B7"/>
    <w:rsid w:val="00252450"/>
    <w:rsid w:val="00252642"/>
    <w:rsid w:val="00253241"/>
    <w:rsid w:val="00253FDB"/>
    <w:rsid w:val="00254B3F"/>
    <w:rsid w:val="0025716B"/>
    <w:rsid w:val="00263036"/>
    <w:rsid w:val="00263929"/>
    <w:rsid w:val="00265764"/>
    <w:rsid w:val="002717B1"/>
    <w:rsid w:val="0027231A"/>
    <w:rsid w:val="00273073"/>
    <w:rsid w:val="0027408E"/>
    <w:rsid w:val="00274944"/>
    <w:rsid w:val="00275503"/>
    <w:rsid w:val="00286A50"/>
    <w:rsid w:val="00286E8C"/>
    <w:rsid w:val="00291B2B"/>
    <w:rsid w:val="00293F6E"/>
    <w:rsid w:val="00294976"/>
    <w:rsid w:val="00294B0D"/>
    <w:rsid w:val="00296BD4"/>
    <w:rsid w:val="002A67FA"/>
    <w:rsid w:val="002A744C"/>
    <w:rsid w:val="002B065B"/>
    <w:rsid w:val="002B7D40"/>
    <w:rsid w:val="002C490A"/>
    <w:rsid w:val="002C5AF5"/>
    <w:rsid w:val="002C6C26"/>
    <w:rsid w:val="002C75AD"/>
    <w:rsid w:val="002D5890"/>
    <w:rsid w:val="002E0E05"/>
    <w:rsid w:val="002E20C7"/>
    <w:rsid w:val="002E6808"/>
    <w:rsid w:val="002F07AA"/>
    <w:rsid w:val="002F126A"/>
    <w:rsid w:val="002F22F1"/>
    <w:rsid w:val="002F23D7"/>
    <w:rsid w:val="00301C3A"/>
    <w:rsid w:val="0030726A"/>
    <w:rsid w:val="0031029A"/>
    <w:rsid w:val="00311A39"/>
    <w:rsid w:val="00315A4E"/>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3DBA"/>
    <w:rsid w:val="003766B2"/>
    <w:rsid w:val="00376986"/>
    <w:rsid w:val="00377319"/>
    <w:rsid w:val="00382119"/>
    <w:rsid w:val="0038376D"/>
    <w:rsid w:val="0038467D"/>
    <w:rsid w:val="00394FE3"/>
    <w:rsid w:val="0039729D"/>
    <w:rsid w:val="003A0265"/>
    <w:rsid w:val="003A1F82"/>
    <w:rsid w:val="003A49CB"/>
    <w:rsid w:val="003A5A1A"/>
    <w:rsid w:val="003B0552"/>
    <w:rsid w:val="003B0A67"/>
    <w:rsid w:val="003B154B"/>
    <w:rsid w:val="003B2070"/>
    <w:rsid w:val="003B269B"/>
    <w:rsid w:val="003C093D"/>
    <w:rsid w:val="003C2395"/>
    <w:rsid w:val="003C2884"/>
    <w:rsid w:val="003C2965"/>
    <w:rsid w:val="003C642A"/>
    <w:rsid w:val="003D0555"/>
    <w:rsid w:val="003D4521"/>
    <w:rsid w:val="003E10E1"/>
    <w:rsid w:val="003E2BEB"/>
    <w:rsid w:val="003E5491"/>
    <w:rsid w:val="003E5D0D"/>
    <w:rsid w:val="003E708B"/>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1EED"/>
    <w:rsid w:val="0046492F"/>
    <w:rsid w:val="00464FD6"/>
    <w:rsid w:val="0046583A"/>
    <w:rsid w:val="004700ED"/>
    <w:rsid w:val="00470EB1"/>
    <w:rsid w:val="004724E6"/>
    <w:rsid w:val="00474A07"/>
    <w:rsid w:val="00476F42"/>
    <w:rsid w:val="004776B2"/>
    <w:rsid w:val="00481744"/>
    <w:rsid w:val="004823CE"/>
    <w:rsid w:val="00482962"/>
    <w:rsid w:val="004837DE"/>
    <w:rsid w:val="0049754D"/>
    <w:rsid w:val="004A615B"/>
    <w:rsid w:val="004B00B1"/>
    <w:rsid w:val="004B2FE0"/>
    <w:rsid w:val="004B34DA"/>
    <w:rsid w:val="004B441C"/>
    <w:rsid w:val="004B60CB"/>
    <w:rsid w:val="004B69FC"/>
    <w:rsid w:val="004C3602"/>
    <w:rsid w:val="004C43DF"/>
    <w:rsid w:val="004C62E7"/>
    <w:rsid w:val="004D48B7"/>
    <w:rsid w:val="004D7CC1"/>
    <w:rsid w:val="004E058E"/>
    <w:rsid w:val="004E1309"/>
    <w:rsid w:val="004E196F"/>
    <w:rsid w:val="004E4685"/>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6C4"/>
    <w:rsid w:val="0055289F"/>
    <w:rsid w:val="00552E95"/>
    <w:rsid w:val="005531B4"/>
    <w:rsid w:val="00554F63"/>
    <w:rsid w:val="0055625D"/>
    <w:rsid w:val="00557288"/>
    <w:rsid w:val="00563F0D"/>
    <w:rsid w:val="00566469"/>
    <w:rsid w:val="00573771"/>
    <w:rsid w:val="0057455C"/>
    <w:rsid w:val="005752F8"/>
    <w:rsid w:val="00576331"/>
    <w:rsid w:val="005859E2"/>
    <w:rsid w:val="005860D7"/>
    <w:rsid w:val="00590562"/>
    <w:rsid w:val="00596211"/>
    <w:rsid w:val="00596432"/>
    <w:rsid w:val="0059725E"/>
    <w:rsid w:val="005A330C"/>
    <w:rsid w:val="005A70E6"/>
    <w:rsid w:val="005A7390"/>
    <w:rsid w:val="005B0896"/>
    <w:rsid w:val="005B1DEE"/>
    <w:rsid w:val="005B3664"/>
    <w:rsid w:val="005B6930"/>
    <w:rsid w:val="005C008D"/>
    <w:rsid w:val="005C32FC"/>
    <w:rsid w:val="005C5CBA"/>
    <w:rsid w:val="005D2F99"/>
    <w:rsid w:val="005D39E8"/>
    <w:rsid w:val="005D5095"/>
    <w:rsid w:val="005D5B2F"/>
    <w:rsid w:val="005D5C14"/>
    <w:rsid w:val="005E27DF"/>
    <w:rsid w:val="005E765E"/>
    <w:rsid w:val="005F288B"/>
    <w:rsid w:val="005F3185"/>
    <w:rsid w:val="005F3531"/>
    <w:rsid w:val="005F4E6C"/>
    <w:rsid w:val="006101D4"/>
    <w:rsid w:val="00613C02"/>
    <w:rsid w:val="00614865"/>
    <w:rsid w:val="0062171C"/>
    <w:rsid w:val="00621E40"/>
    <w:rsid w:val="006243C3"/>
    <w:rsid w:val="00626B43"/>
    <w:rsid w:val="00631BDC"/>
    <w:rsid w:val="006333A5"/>
    <w:rsid w:val="00634965"/>
    <w:rsid w:val="00637317"/>
    <w:rsid w:val="00637404"/>
    <w:rsid w:val="006443A7"/>
    <w:rsid w:val="006477D7"/>
    <w:rsid w:val="00647AA0"/>
    <w:rsid w:val="00653A10"/>
    <w:rsid w:val="00654194"/>
    <w:rsid w:val="00655291"/>
    <w:rsid w:val="006635D6"/>
    <w:rsid w:val="006665ED"/>
    <w:rsid w:val="0067209A"/>
    <w:rsid w:val="00672750"/>
    <w:rsid w:val="00677409"/>
    <w:rsid w:val="00680594"/>
    <w:rsid w:val="006815ED"/>
    <w:rsid w:val="00682A55"/>
    <w:rsid w:val="00683C9C"/>
    <w:rsid w:val="0068626D"/>
    <w:rsid w:val="00691602"/>
    <w:rsid w:val="00691D80"/>
    <w:rsid w:val="00692782"/>
    <w:rsid w:val="006930C6"/>
    <w:rsid w:val="00693758"/>
    <w:rsid w:val="00695947"/>
    <w:rsid w:val="006A2E6B"/>
    <w:rsid w:val="006A3196"/>
    <w:rsid w:val="006B319A"/>
    <w:rsid w:val="006B4714"/>
    <w:rsid w:val="006C6116"/>
    <w:rsid w:val="006C61B4"/>
    <w:rsid w:val="006D0BA4"/>
    <w:rsid w:val="006D1440"/>
    <w:rsid w:val="006D14E6"/>
    <w:rsid w:val="006D28D9"/>
    <w:rsid w:val="006D2C06"/>
    <w:rsid w:val="006D56DA"/>
    <w:rsid w:val="006D5D9F"/>
    <w:rsid w:val="006D5E08"/>
    <w:rsid w:val="006E2A25"/>
    <w:rsid w:val="006E2CF4"/>
    <w:rsid w:val="006E3C6B"/>
    <w:rsid w:val="006F3165"/>
    <w:rsid w:val="006F5BDF"/>
    <w:rsid w:val="006F60ED"/>
    <w:rsid w:val="006F69A1"/>
    <w:rsid w:val="006F75EB"/>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517A1"/>
    <w:rsid w:val="00752FBC"/>
    <w:rsid w:val="00762B50"/>
    <w:rsid w:val="007708D7"/>
    <w:rsid w:val="00772440"/>
    <w:rsid w:val="00773566"/>
    <w:rsid w:val="00777B0F"/>
    <w:rsid w:val="007820D7"/>
    <w:rsid w:val="00786458"/>
    <w:rsid w:val="00786F0F"/>
    <w:rsid w:val="00787F43"/>
    <w:rsid w:val="007A6184"/>
    <w:rsid w:val="007A78B0"/>
    <w:rsid w:val="007B018F"/>
    <w:rsid w:val="007B0870"/>
    <w:rsid w:val="007B5B75"/>
    <w:rsid w:val="007B6B70"/>
    <w:rsid w:val="007B71AA"/>
    <w:rsid w:val="007C6DB6"/>
    <w:rsid w:val="007C758D"/>
    <w:rsid w:val="007D04FE"/>
    <w:rsid w:val="007D6A6E"/>
    <w:rsid w:val="007D7027"/>
    <w:rsid w:val="007E338C"/>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24B9"/>
    <w:rsid w:val="00823C5B"/>
    <w:rsid w:val="00826F44"/>
    <w:rsid w:val="00827BE2"/>
    <w:rsid w:val="008303C1"/>
    <w:rsid w:val="008311DA"/>
    <w:rsid w:val="0083246A"/>
    <w:rsid w:val="00833081"/>
    <w:rsid w:val="00833673"/>
    <w:rsid w:val="00836B80"/>
    <w:rsid w:val="0084119A"/>
    <w:rsid w:val="00843BDE"/>
    <w:rsid w:val="00843C53"/>
    <w:rsid w:val="008448C5"/>
    <w:rsid w:val="00845915"/>
    <w:rsid w:val="00850D53"/>
    <w:rsid w:val="008557B3"/>
    <w:rsid w:val="00856FD6"/>
    <w:rsid w:val="00857F9F"/>
    <w:rsid w:val="0086105D"/>
    <w:rsid w:val="00861522"/>
    <w:rsid w:val="00865C45"/>
    <w:rsid w:val="00870A3C"/>
    <w:rsid w:val="00871109"/>
    <w:rsid w:val="00871294"/>
    <w:rsid w:val="00874CE5"/>
    <w:rsid w:val="008835F7"/>
    <w:rsid w:val="008848A3"/>
    <w:rsid w:val="00886780"/>
    <w:rsid w:val="0088688A"/>
    <w:rsid w:val="0089062F"/>
    <w:rsid w:val="00891B33"/>
    <w:rsid w:val="00896001"/>
    <w:rsid w:val="008974C1"/>
    <w:rsid w:val="00897D5E"/>
    <w:rsid w:val="008A5011"/>
    <w:rsid w:val="008A523D"/>
    <w:rsid w:val="008A6139"/>
    <w:rsid w:val="008A7630"/>
    <w:rsid w:val="008A7888"/>
    <w:rsid w:val="008B186F"/>
    <w:rsid w:val="008C1618"/>
    <w:rsid w:val="008C1B67"/>
    <w:rsid w:val="008C205B"/>
    <w:rsid w:val="008C295F"/>
    <w:rsid w:val="008C534F"/>
    <w:rsid w:val="008D1877"/>
    <w:rsid w:val="008D248B"/>
    <w:rsid w:val="008D2BA8"/>
    <w:rsid w:val="008D321E"/>
    <w:rsid w:val="008D485E"/>
    <w:rsid w:val="008D6395"/>
    <w:rsid w:val="008D72C0"/>
    <w:rsid w:val="008E46EC"/>
    <w:rsid w:val="008E47FD"/>
    <w:rsid w:val="008E58F2"/>
    <w:rsid w:val="008E5F36"/>
    <w:rsid w:val="008F0F39"/>
    <w:rsid w:val="008F1C47"/>
    <w:rsid w:val="008F438F"/>
    <w:rsid w:val="008F796E"/>
    <w:rsid w:val="00903912"/>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35360"/>
    <w:rsid w:val="0093616F"/>
    <w:rsid w:val="009420EE"/>
    <w:rsid w:val="00947E2B"/>
    <w:rsid w:val="00952C5A"/>
    <w:rsid w:val="00953D6D"/>
    <w:rsid w:val="00954262"/>
    <w:rsid w:val="009546D4"/>
    <w:rsid w:val="0095483B"/>
    <w:rsid w:val="00954DCF"/>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0B58"/>
    <w:rsid w:val="00990E0D"/>
    <w:rsid w:val="00993FC4"/>
    <w:rsid w:val="00994EBC"/>
    <w:rsid w:val="009965C1"/>
    <w:rsid w:val="009968F5"/>
    <w:rsid w:val="009979CD"/>
    <w:rsid w:val="009A4D2A"/>
    <w:rsid w:val="009A6DA0"/>
    <w:rsid w:val="009B14F1"/>
    <w:rsid w:val="009B16CD"/>
    <w:rsid w:val="009B2A81"/>
    <w:rsid w:val="009B6349"/>
    <w:rsid w:val="009B790E"/>
    <w:rsid w:val="009C1D73"/>
    <w:rsid w:val="009C24BD"/>
    <w:rsid w:val="009C3578"/>
    <w:rsid w:val="009C3DFD"/>
    <w:rsid w:val="009C6A7F"/>
    <w:rsid w:val="009D1907"/>
    <w:rsid w:val="009E0A74"/>
    <w:rsid w:val="009E1748"/>
    <w:rsid w:val="009E1FB0"/>
    <w:rsid w:val="009F304C"/>
    <w:rsid w:val="009F35C3"/>
    <w:rsid w:val="00A00FD7"/>
    <w:rsid w:val="00A02DB4"/>
    <w:rsid w:val="00A07882"/>
    <w:rsid w:val="00A11078"/>
    <w:rsid w:val="00A12896"/>
    <w:rsid w:val="00A13B33"/>
    <w:rsid w:val="00A16B0A"/>
    <w:rsid w:val="00A204D1"/>
    <w:rsid w:val="00A252CA"/>
    <w:rsid w:val="00A25FB4"/>
    <w:rsid w:val="00A27CCB"/>
    <w:rsid w:val="00A36848"/>
    <w:rsid w:val="00A37AE4"/>
    <w:rsid w:val="00A400A1"/>
    <w:rsid w:val="00A44796"/>
    <w:rsid w:val="00A44AF1"/>
    <w:rsid w:val="00A52B04"/>
    <w:rsid w:val="00A54ECB"/>
    <w:rsid w:val="00A55EA6"/>
    <w:rsid w:val="00A5611E"/>
    <w:rsid w:val="00A56316"/>
    <w:rsid w:val="00A5668A"/>
    <w:rsid w:val="00A56C3D"/>
    <w:rsid w:val="00A56D35"/>
    <w:rsid w:val="00A64185"/>
    <w:rsid w:val="00A641EF"/>
    <w:rsid w:val="00A643F5"/>
    <w:rsid w:val="00A64B10"/>
    <w:rsid w:val="00A65141"/>
    <w:rsid w:val="00A6679C"/>
    <w:rsid w:val="00A77270"/>
    <w:rsid w:val="00A84F1D"/>
    <w:rsid w:val="00A90737"/>
    <w:rsid w:val="00A91CBF"/>
    <w:rsid w:val="00A92421"/>
    <w:rsid w:val="00A92861"/>
    <w:rsid w:val="00A9582C"/>
    <w:rsid w:val="00A966B8"/>
    <w:rsid w:val="00AA41AB"/>
    <w:rsid w:val="00AA5343"/>
    <w:rsid w:val="00AA5A9D"/>
    <w:rsid w:val="00AA5C1D"/>
    <w:rsid w:val="00AA6ECE"/>
    <w:rsid w:val="00AB4976"/>
    <w:rsid w:val="00AB726E"/>
    <w:rsid w:val="00AC1811"/>
    <w:rsid w:val="00AC25DD"/>
    <w:rsid w:val="00AC6DA4"/>
    <w:rsid w:val="00AD0177"/>
    <w:rsid w:val="00AD102E"/>
    <w:rsid w:val="00AD233F"/>
    <w:rsid w:val="00AD3DA8"/>
    <w:rsid w:val="00AD49C0"/>
    <w:rsid w:val="00AD7BC2"/>
    <w:rsid w:val="00AE10E6"/>
    <w:rsid w:val="00AE4593"/>
    <w:rsid w:val="00AF17B8"/>
    <w:rsid w:val="00AF2D21"/>
    <w:rsid w:val="00AF2E4A"/>
    <w:rsid w:val="00AF3C3D"/>
    <w:rsid w:val="00AF412C"/>
    <w:rsid w:val="00AF6D2F"/>
    <w:rsid w:val="00B02276"/>
    <w:rsid w:val="00B02757"/>
    <w:rsid w:val="00B04D02"/>
    <w:rsid w:val="00B0559F"/>
    <w:rsid w:val="00B0679F"/>
    <w:rsid w:val="00B15900"/>
    <w:rsid w:val="00B15CC7"/>
    <w:rsid w:val="00B164D7"/>
    <w:rsid w:val="00B16D99"/>
    <w:rsid w:val="00B2137B"/>
    <w:rsid w:val="00B22B25"/>
    <w:rsid w:val="00B232E6"/>
    <w:rsid w:val="00B30F97"/>
    <w:rsid w:val="00B32131"/>
    <w:rsid w:val="00B354FA"/>
    <w:rsid w:val="00B35DCB"/>
    <w:rsid w:val="00B376A6"/>
    <w:rsid w:val="00B4115F"/>
    <w:rsid w:val="00B42DB3"/>
    <w:rsid w:val="00B47DC8"/>
    <w:rsid w:val="00B54A33"/>
    <w:rsid w:val="00B56E47"/>
    <w:rsid w:val="00B609D1"/>
    <w:rsid w:val="00B61240"/>
    <w:rsid w:val="00B656F9"/>
    <w:rsid w:val="00B700A0"/>
    <w:rsid w:val="00B71E64"/>
    <w:rsid w:val="00B71EF7"/>
    <w:rsid w:val="00B72FDC"/>
    <w:rsid w:val="00B76498"/>
    <w:rsid w:val="00B81313"/>
    <w:rsid w:val="00B82396"/>
    <w:rsid w:val="00B8676F"/>
    <w:rsid w:val="00B90035"/>
    <w:rsid w:val="00B92A4E"/>
    <w:rsid w:val="00B92E84"/>
    <w:rsid w:val="00B967DD"/>
    <w:rsid w:val="00B9724C"/>
    <w:rsid w:val="00B97446"/>
    <w:rsid w:val="00B97E98"/>
    <w:rsid w:val="00BA3A74"/>
    <w:rsid w:val="00BA6B31"/>
    <w:rsid w:val="00BA6E30"/>
    <w:rsid w:val="00BB3156"/>
    <w:rsid w:val="00BB3788"/>
    <w:rsid w:val="00BB44BB"/>
    <w:rsid w:val="00BB456E"/>
    <w:rsid w:val="00BB4846"/>
    <w:rsid w:val="00BC4447"/>
    <w:rsid w:val="00BC565C"/>
    <w:rsid w:val="00BC5A11"/>
    <w:rsid w:val="00BC73B8"/>
    <w:rsid w:val="00BD39BC"/>
    <w:rsid w:val="00BE06AF"/>
    <w:rsid w:val="00BE3A0B"/>
    <w:rsid w:val="00BE4544"/>
    <w:rsid w:val="00BF1971"/>
    <w:rsid w:val="00BF35C8"/>
    <w:rsid w:val="00BF6070"/>
    <w:rsid w:val="00BF76AC"/>
    <w:rsid w:val="00C01594"/>
    <w:rsid w:val="00C035EA"/>
    <w:rsid w:val="00C11358"/>
    <w:rsid w:val="00C12F67"/>
    <w:rsid w:val="00C13D31"/>
    <w:rsid w:val="00C17A72"/>
    <w:rsid w:val="00C17F33"/>
    <w:rsid w:val="00C21BE4"/>
    <w:rsid w:val="00C2597E"/>
    <w:rsid w:val="00C26B79"/>
    <w:rsid w:val="00C30E66"/>
    <w:rsid w:val="00C35407"/>
    <w:rsid w:val="00C37D56"/>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544A"/>
    <w:rsid w:val="00C87CA7"/>
    <w:rsid w:val="00C918D3"/>
    <w:rsid w:val="00CA49D7"/>
    <w:rsid w:val="00CA66E0"/>
    <w:rsid w:val="00CA72AB"/>
    <w:rsid w:val="00CB219D"/>
    <w:rsid w:val="00CB5845"/>
    <w:rsid w:val="00CB60A9"/>
    <w:rsid w:val="00CC2D6F"/>
    <w:rsid w:val="00CC33D0"/>
    <w:rsid w:val="00CC4CBB"/>
    <w:rsid w:val="00CD4D13"/>
    <w:rsid w:val="00CE1253"/>
    <w:rsid w:val="00CE3338"/>
    <w:rsid w:val="00CE4FE4"/>
    <w:rsid w:val="00CE567B"/>
    <w:rsid w:val="00CE5D59"/>
    <w:rsid w:val="00CF086D"/>
    <w:rsid w:val="00CF3CCA"/>
    <w:rsid w:val="00D014DE"/>
    <w:rsid w:val="00D0180B"/>
    <w:rsid w:val="00D01AF7"/>
    <w:rsid w:val="00D029E5"/>
    <w:rsid w:val="00D05B11"/>
    <w:rsid w:val="00D2058E"/>
    <w:rsid w:val="00D227A5"/>
    <w:rsid w:val="00D24DD5"/>
    <w:rsid w:val="00D342C2"/>
    <w:rsid w:val="00D3488F"/>
    <w:rsid w:val="00D35CDD"/>
    <w:rsid w:val="00D35F9B"/>
    <w:rsid w:val="00D3768D"/>
    <w:rsid w:val="00D40BD8"/>
    <w:rsid w:val="00D44493"/>
    <w:rsid w:val="00D45D51"/>
    <w:rsid w:val="00D45E92"/>
    <w:rsid w:val="00D460D8"/>
    <w:rsid w:val="00D4735D"/>
    <w:rsid w:val="00D542C0"/>
    <w:rsid w:val="00D621B3"/>
    <w:rsid w:val="00D63B2F"/>
    <w:rsid w:val="00D703F2"/>
    <w:rsid w:val="00D722A2"/>
    <w:rsid w:val="00D740B5"/>
    <w:rsid w:val="00D82B43"/>
    <w:rsid w:val="00D86FED"/>
    <w:rsid w:val="00D90082"/>
    <w:rsid w:val="00D93A73"/>
    <w:rsid w:val="00D93AF7"/>
    <w:rsid w:val="00D94855"/>
    <w:rsid w:val="00D97D85"/>
    <w:rsid w:val="00DA0DAD"/>
    <w:rsid w:val="00DA312A"/>
    <w:rsid w:val="00DA5C78"/>
    <w:rsid w:val="00DB4574"/>
    <w:rsid w:val="00DC317D"/>
    <w:rsid w:val="00DC3CEA"/>
    <w:rsid w:val="00DC5EC2"/>
    <w:rsid w:val="00DD227F"/>
    <w:rsid w:val="00DE6541"/>
    <w:rsid w:val="00DF0F37"/>
    <w:rsid w:val="00DF42B0"/>
    <w:rsid w:val="00E0243F"/>
    <w:rsid w:val="00E076BA"/>
    <w:rsid w:val="00E11C68"/>
    <w:rsid w:val="00E126A7"/>
    <w:rsid w:val="00E14FC6"/>
    <w:rsid w:val="00E169BD"/>
    <w:rsid w:val="00E175D6"/>
    <w:rsid w:val="00E24798"/>
    <w:rsid w:val="00E25CB2"/>
    <w:rsid w:val="00E376A7"/>
    <w:rsid w:val="00E41DE1"/>
    <w:rsid w:val="00E44405"/>
    <w:rsid w:val="00E44712"/>
    <w:rsid w:val="00E456CB"/>
    <w:rsid w:val="00E469B1"/>
    <w:rsid w:val="00E47D92"/>
    <w:rsid w:val="00E50345"/>
    <w:rsid w:val="00E50CDB"/>
    <w:rsid w:val="00E51F4D"/>
    <w:rsid w:val="00E52378"/>
    <w:rsid w:val="00E563D7"/>
    <w:rsid w:val="00E6073F"/>
    <w:rsid w:val="00E64CDB"/>
    <w:rsid w:val="00E66077"/>
    <w:rsid w:val="00E738DD"/>
    <w:rsid w:val="00E74A37"/>
    <w:rsid w:val="00E772D4"/>
    <w:rsid w:val="00E77783"/>
    <w:rsid w:val="00E83CF6"/>
    <w:rsid w:val="00E846AF"/>
    <w:rsid w:val="00E84D0F"/>
    <w:rsid w:val="00E8524F"/>
    <w:rsid w:val="00E9293C"/>
    <w:rsid w:val="00E93494"/>
    <w:rsid w:val="00E95160"/>
    <w:rsid w:val="00E96A95"/>
    <w:rsid w:val="00EA0F56"/>
    <w:rsid w:val="00EA42DB"/>
    <w:rsid w:val="00EA4471"/>
    <w:rsid w:val="00EA7AF5"/>
    <w:rsid w:val="00EA7FEF"/>
    <w:rsid w:val="00EC0B0E"/>
    <w:rsid w:val="00ED024C"/>
    <w:rsid w:val="00ED071F"/>
    <w:rsid w:val="00ED3D73"/>
    <w:rsid w:val="00ED43F3"/>
    <w:rsid w:val="00ED46A4"/>
    <w:rsid w:val="00ED69C0"/>
    <w:rsid w:val="00ED758D"/>
    <w:rsid w:val="00EE0FC4"/>
    <w:rsid w:val="00EE25E5"/>
    <w:rsid w:val="00EE4016"/>
    <w:rsid w:val="00EF0FD3"/>
    <w:rsid w:val="00EF599B"/>
    <w:rsid w:val="00F043B8"/>
    <w:rsid w:val="00F047E0"/>
    <w:rsid w:val="00F052C4"/>
    <w:rsid w:val="00F11F60"/>
    <w:rsid w:val="00F1456F"/>
    <w:rsid w:val="00F147FC"/>
    <w:rsid w:val="00F14EDB"/>
    <w:rsid w:val="00F15B78"/>
    <w:rsid w:val="00F16200"/>
    <w:rsid w:val="00F24D6B"/>
    <w:rsid w:val="00F34074"/>
    <w:rsid w:val="00F35969"/>
    <w:rsid w:val="00F3621F"/>
    <w:rsid w:val="00F37CA5"/>
    <w:rsid w:val="00F42E91"/>
    <w:rsid w:val="00F453F0"/>
    <w:rsid w:val="00F50B7D"/>
    <w:rsid w:val="00F51A62"/>
    <w:rsid w:val="00F53CA5"/>
    <w:rsid w:val="00F57F8B"/>
    <w:rsid w:val="00F62C0B"/>
    <w:rsid w:val="00F64506"/>
    <w:rsid w:val="00F649EA"/>
    <w:rsid w:val="00F66981"/>
    <w:rsid w:val="00F71ADD"/>
    <w:rsid w:val="00F72C73"/>
    <w:rsid w:val="00F72E10"/>
    <w:rsid w:val="00F82009"/>
    <w:rsid w:val="00F8224E"/>
    <w:rsid w:val="00F83F53"/>
    <w:rsid w:val="00F848B8"/>
    <w:rsid w:val="00F862C6"/>
    <w:rsid w:val="00F91897"/>
    <w:rsid w:val="00F92492"/>
    <w:rsid w:val="00F93740"/>
    <w:rsid w:val="00F93C09"/>
    <w:rsid w:val="00F94F10"/>
    <w:rsid w:val="00FA28E8"/>
    <w:rsid w:val="00FA3525"/>
    <w:rsid w:val="00FB496F"/>
    <w:rsid w:val="00FB584A"/>
    <w:rsid w:val="00FB7DBA"/>
    <w:rsid w:val="00FB7F34"/>
    <w:rsid w:val="00FC143D"/>
    <w:rsid w:val="00FC56AF"/>
    <w:rsid w:val="00FD1CFF"/>
    <w:rsid w:val="00FD285D"/>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26"/>
  </w:style>
  <w:style w:type="paragraph" w:styleId="Heading1">
    <w:name w:val="heading 1"/>
    <w:basedOn w:val="Normal"/>
    <w:next w:val="Normal"/>
    <w:link w:val="Heading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Heading2">
    <w:name w:val="heading 2"/>
    <w:aliases w:val="Ods."/>
    <w:basedOn w:val="Normal"/>
    <w:next w:val="Normal"/>
    <w:link w:val="Heading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Heading3">
    <w:name w:val="heading 3"/>
    <w:aliases w:val="Článok I.,Úvodné ustanovenia"/>
    <w:basedOn w:val="Normal"/>
    <w:next w:val="Normal"/>
    <w:link w:val="Heading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Heading4">
    <w:name w:val="heading 4"/>
    <w:basedOn w:val="Normal"/>
    <w:next w:val="Normal"/>
    <w:link w:val="Heading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Heading5">
    <w:name w:val="heading 5"/>
    <w:aliases w:val="Písm."/>
    <w:basedOn w:val="Normal"/>
    <w:next w:val="Normal"/>
    <w:link w:val="Heading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Heading6">
    <w:name w:val="heading 6"/>
    <w:basedOn w:val="Normal"/>
    <w:next w:val="Normal"/>
    <w:link w:val="Heading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Heading7">
    <w:name w:val="heading 7"/>
    <w:basedOn w:val="Normal"/>
    <w:next w:val="Normal"/>
    <w:link w:val="Heading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Heading8">
    <w:name w:val="heading 8"/>
    <w:basedOn w:val="Normal"/>
    <w:next w:val="Normal"/>
    <w:link w:val="Heading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Heading9">
    <w:name w:val="heading 9"/>
    <w:basedOn w:val="Normal"/>
    <w:next w:val="Normal"/>
    <w:link w:val="Heading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7F2B3F"/>
    <w:pPr>
      <w:tabs>
        <w:tab w:val="right" w:pos="9062"/>
      </w:tabs>
      <w:jc w:val="center"/>
    </w:pPr>
    <w:rPr>
      <w:b/>
      <w:bCs/>
      <w:caps/>
      <w:szCs w:val="24"/>
    </w:rPr>
  </w:style>
  <w:style w:type="table" w:styleId="TableGrid">
    <w:name w:val="Table Grid"/>
    <w:basedOn w:val="TableNormal"/>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35D"/>
    <w:rPr>
      <w:rFonts w:ascii="Tahoma" w:hAnsi="Tahoma" w:cs="Tahoma"/>
      <w:sz w:val="16"/>
      <w:szCs w:val="16"/>
    </w:rPr>
  </w:style>
  <w:style w:type="character" w:customStyle="1" w:styleId="BalloonTextChar">
    <w:name w:val="Balloon Text Char"/>
    <w:basedOn w:val="DefaultParagraphFont"/>
    <w:link w:val="BalloonText"/>
    <w:uiPriority w:val="99"/>
    <w:semiHidden/>
    <w:rsid w:val="00D4735D"/>
    <w:rPr>
      <w:rFonts w:ascii="Tahoma" w:eastAsia="Times New Roman" w:hAnsi="Tahoma" w:cs="Tahoma"/>
      <w:sz w:val="16"/>
      <w:szCs w:val="16"/>
    </w:rPr>
  </w:style>
  <w:style w:type="paragraph" w:styleId="Header">
    <w:name w:val="header"/>
    <w:basedOn w:val="Normal"/>
    <w:link w:val="HeaderChar"/>
    <w:uiPriority w:val="99"/>
    <w:unhideWhenUsed/>
    <w:rsid w:val="00540D75"/>
    <w:pPr>
      <w:tabs>
        <w:tab w:val="center" w:pos="4536"/>
        <w:tab w:val="right" w:pos="9072"/>
      </w:tabs>
    </w:pPr>
  </w:style>
  <w:style w:type="character" w:customStyle="1" w:styleId="HeaderChar">
    <w:name w:val="Header Char"/>
    <w:basedOn w:val="DefaultParagraphFont"/>
    <w:link w:val="Header"/>
    <w:uiPriority w:val="99"/>
    <w:rsid w:val="00540D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0D75"/>
    <w:pPr>
      <w:tabs>
        <w:tab w:val="center" w:pos="4536"/>
        <w:tab w:val="right" w:pos="9072"/>
      </w:tabs>
    </w:pPr>
  </w:style>
  <w:style w:type="character" w:customStyle="1" w:styleId="FooterChar">
    <w:name w:val="Footer Char"/>
    <w:basedOn w:val="DefaultParagraphFont"/>
    <w:link w:val="Footer"/>
    <w:uiPriority w:val="99"/>
    <w:rsid w:val="00540D75"/>
    <w:rPr>
      <w:rFonts w:ascii="Times New Roman" w:eastAsia="Times New Roman" w:hAnsi="Times New Roman" w:cs="Times New Roman"/>
      <w:sz w:val="24"/>
      <w:szCs w:val="20"/>
    </w:rPr>
  </w:style>
  <w:style w:type="paragraph" w:styleId="BodyText">
    <w:name w:val="Body Text"/>
    <w:basedOn w:val="Normal"/>
    <w:link w:val="BodyTextChar"/>
    <w:unhideWhenUsed/>
    <w:rsid w:val="00D3488F"/>
    <w:pPr>
      <w:widowControl w:val="0"/>
      <w:tabs>
        <w:tab w:val="left" w:pos="9"/>
        <w:tab w:val="left" w:pos="428"/>
        <w:tab w:val="right" w:pos="8953"/>
      </w:tabs>
      <w:snapToGrid w:val="0"/>
    </w:pPr>
    <w:rPr>
      <w:lang w:eastAsia="cs-CZ"/>
    </w:rPr>
  </w:style>
  <w:style w:type="character" w:customStyle="1" w:styleId="BodyTextChar">
    <w:name w:val="Body Text Char"/>
    <w:basedOn w:val="DefaultParagraphFont"/>
    <w:link w:val="BodyText"/>
    <w:rsid w:val="00D3488F"/>
    <w:rPr>
      <w:rFonts w:ascii="Times New Roman" w:eastAsia="Times New Roman" w:hAnsi="Times New Roman" w:cs="Times New Roman"/>
      <w:sz w:val="24"/>
      <w:szCs w:val="20"/>
      <w:lang w:eastAsia="cs-CZ"/>
    </w:rPr>
  </w:style>
  <w:style w:type="character" w:customStyle="1" w:styleId="Heading1Char">
    <w:name w:val="Heading 1 Char"/>
    <w:basedOn w:val="DefaultParagraphFont"/>
    <w:link w:val="Heading1"/>
    <w:uiPriority w:val="9"/>
    <w:rsid w:val="00971217"/>
    <w:rPr>
      <w:rFonts w:asciiTheme="majorHAnsi" w:eastAsiaTheme="majorEastAsia" w:hAnsiTheme="majorHAnsi" w:cstheme="majorBidi"/>
      <w:b/>
      <w:bCs/>
      <w:color w:val="4C7563"/>
      <w:sz w:val="24"/>
      <w:szCs w:val="24"/>
    </w:rPr>
  </w:style>
  <w:style w:type="paragraph" w:styleId="TOCHeading">
    <w:name w:val="TOC Heading"/>
    <w:basedOn w:val="Heading1"/>
    <w:next w:val="Normal"/>
    <w:uiPriority w:val="39"/>
    <w:semiHidden/>
    <w:unhideWhenUsed/>
    <w:qFormat/>
    <w:rsid w:val="00806626"/>
    <w:pPr>
      <w:outlineLvl w:val="9"/>
    </w:pPr>
    <w:rPr>
      <w:lang w:bidi="en-US"/>
    </w:rPr>
  </w:style>
  <w:style w:type="paragraph" w:styleId="TOC2">
    <w:name w:val="toc 2"/>
    <w:basedOn w:val="Normal"/>
    <w:next w:val="Normal"/>
    <w:autoRedefine/>
    <w:uiPriority w:val="39"/>
    <w:unhideWhenUsed/>
    <w:rsid w:val="00DB4574"/>
    <w:pPr>
      <w:spacing w:before="240"/>
    </w:pPr>
    <w:rPr>
      <w:b/>
      <w:bCs/>
      <w:sz w:val="20"/>
    </w:rPr>
  </w:style>
  <w:style w:type="paragraph" w:styleId="TOC3">
    <w:name w:val="toc 3"/>
    <w:basedOn w:val="Normal"/>
    <w:next w:val="Normal"/>
    <w:autoRedefine/>
    <w:uiPriority w:val="39"/>
    <w:unhideWhenUsed/>
    <w:rsid w:val="00DB4574"/>
    <w:pPr>
      <w:ind w:left="240"/>
    </w:pPr>
    <w:rPr>
      <w:sz w:val="20"/>
    </w:rPr>
  </w:style>
  <w:style w:type="paragraph" w:styleId="TOC4">
    <w:name w:val="toc 4"/>
    <w:basedOn w:val="Normal"/>
    <w:next w:val="Normal"/>
    <w:autoRedefine/>
    <w:uiPriority w:val="39"/>
    <w:unhideWhenUsed/>
    <w:rsid w:val="00DB4574"/>
    <w:pPr>
      <w:ind w:left="480"/>
    </w:pPr>
    <w:rPr>
      <w:sz w:val="20"/>
    </w:rPr>
  </w:style>
  <w:style w:type="paragraph" w:styleId="TOC5">
    <w:name w:val="toc 5"/>
    <w:basedOn w:val="Normal"/>
    <w:next w:val="Normal"/>
    <w:autoRedefine/>
    <w:uiPriority w:val="39"/>
    <w:unhideWhenUsed/>
    <w:rsid w:val="00DB4574"/>
    <w:pPr>
      <w:ind w:left="720"/>
    </w:pPr>
    <w:rPr>
      <w:sz w:val="20"/>
    </w:rPr>
  </w:style>
  <w:style w:type="paragraph" w:styleId="TOC6">
    <w:name w:val="toc 6"/>
    <w:basedOn w:val="Normal"/>
    <w:next w:val="Normal"/>
    <w:autoRedefine/>
    <w:uiPriority w:val="39"/>
    <w:unhideWhenUsed/>
    <w:rsid w:val="00DB4574"/>
    <w:pPr>
      <w:ind w:left="960"/>
    </w:pPr>
    <w:rPr>
      <w:sz w:val="20"/>
    </w:rPr>
  </w:style>
  <w:style w:type="paragraph" w:styleId="TOC7">
    <w:name w:val="toc 7"/>
    <w:basedOn w:val="Normal"/>
    <w:next w:val="Normal"/>
    <w:autoRedefine/>
    <w:uiPriority w:val="39"/>
    <w:unhideWhenUsed/>
    <w:rsid w:val="00DB4574"/>
    <w:pPr>
      <w:ind w:left="1200"/>
    </w:pPr>
    <w:rPr>
      <w:sz w:val="20"/>
    </w:rPr>
  </w:style>
  <w:style w:type="paragraph" w:styleId="TOC8">
    <w:name w:val="toc 8"/>
    <w:basedOn w:val="Normal"/>
    <w:next w:val="Normal"/>
    <w:autoRedefine/>
    <w:uiPriority w:val="39"/>
    <w:unhideWhenUsed/>
    <w:rsid w:val="00DB4574"/>
    <w:pPr>
      <w:ind w:left="1440"/>
    </w:pPr>
    <w:rPr>
      <w:sz w:val="20"/>
    </w:rPr>
  </w:style>
  <w:style w:type="paragraph" w:styleId="TOC9">
    <w:name w:val="toc 9"/>
    <w:basedOn w:val="Normal"/>
    <w:next w:val="Normal"/>
    <w:autoRedefine/>
    <w:uiPriority w:val="39"/>
    <w:unhideWhenUsed/>
    <w:rsid w:val="00DB4574"/>
    <w:pPr>
      <w:ind w:left="1680"/>
    </w:pPr>
    <w:rPr>
      <w:sz w:val="20"/>
    </w:rPr>
  </w:style>
  <w:style w:type="character" w:styleId="Hyperlink">
    <w:name w:val="Hyperlink"/>
    <w:basedOn w:val="DefaultParagraphFont"/>
    <w:uiPriority w:val="99"/>
    <w:unhideWhenUsed/>
    <w:rsid w:val="00DB4574"/>
    <w:rPr>
      <w:color w:val="CCCC00" w:themeColor="hyperlink"/>
      <w:u w:val="single"/>
    </w:rPr>
  </w:style>
  <w:style w:type="character" w:customStyle="1" w:styleId="Heading2Char">
    <w:name w:val="Heading 2 Char"/>
    <w:aliases w:val="Ods. Char"/>
    <w:basedOn w:val="DefaultParagraphFont"/>
    <w:link w:val="Heading2"/>
    <w:uiPriority w:val="9"/>
    <w:rsid w:val="00ED758D"/>
    <w:rPr>
      <w:rFonts w:eastAsiaTheme="majorEastAsia" w:cstheme="majorBidi"/>
      <w:color w:val="39574A" w:themeColor="accent1" w:themeShade="BF"/>
      <w:szCs w:val="24"/>
    </w:rPr>
  </w:style>
  <w:style w:type="character" w:customStyle="1" w:styleId="Heading3Char">
    <w:name w:val="Heading 3 Char"/>
    <w:aliases w:val="Článok I. Char,Úvodné ustanovenia Char"/>
    <w:basedOn w:val="DefaultParagraphFont"/>
    <w:link w:val="Heading3"/>
    <w:uiPriority w:val="9"/>
    <w:rsid w:val="00806626"/>
    <w:rPr>
      <w:rFonts w:asciiTheme="majorHAnsi" w:eastAsiaTheme="majorEastAsia" w:hAnsiTheme="majorHAnsi" w:cstheme="majorBidi"/>
      <w:color w:val="4C7563" w:themeColor="accent1"/>
      <w:sz w:val="24"/>
      <w:szCs w:val="24"/>
    </w:rPr>
  </w:style>
  <w:style w:type="character" w:customStyle="1" w:styleId="Heading5Char">
    <w:name w:val="Heading 5 Char"/>
    <w:aliases w:val="Písm. Char"/>
    <w:basedOn w:val="DefaultParagraphFont"/>
    <w:link w:val="Heading5"/>
    <w:uiPriority w:val="9"/>
    <w:rsid w:val="00CE3338"/>
    <w:rPr>
      <w:rFonts w:asciiTheme="majorHAnsi" w:eastAsiaTheme="majorEastAsia" w:hAnsiTheme="majorHAnsi" w:cstheme="majorBidi"/>
      <w:color w:val="4C7563" w:themeColor="accent1"/>
    </w:rPr>
  </w:style>
  <w:style w:type="character" w:customStyle="1" w:styleId="Heading6Char">
    <w:name w:val="Heading 6 Char"/>
    <w:basedOn w:val="DefaultParagraphFont"/>
    <w:link w:val="Heading6"/>
    <w:uiPriority w:val="9"/>
    <w:rsid w:val="00806626"/>
    <w:rPr>
      <w:rFonts w:asciiTheme="majorHAnsi" w:eastAsiaTheme="majorEastAsia" w:hAnsiTheme="majorHAnsi" w:cstheme="majorBidi"/>
      <w:i/>
      <w:iCs/>
      <w:color w:val="4C7563" w:themeColor="accent1"/>
    </w:rPr>
  </w:style>
  <w:style w:type="character" w:customStyle="1" w:styleId="Heading7Char">
    <w:name w:val="Heading 7 Char"/>
    <w:basedOn w:val="DefaultParagraphFont"/>
    <w:link w:val="Heading7"/>
    <w:uiPriority w:val="9"/>
    <w:rsid w:val="00806626"/>
    <w:rPr>
      <w:rFonts w:asciiTheme="majorHAnsi" w:eastAsiaTheme="majorEastAsia" w:hAnsiTheme="majorHAnsi" w:cstheme="majorBidi"/>
      <w:b/>
      <w:bCs/>
      <w:color w:val="B5AE53" w:themeColor="accent3"/>
      <w:sz w:val="20"/>
      <w:szCs w:val="20"/>
    </w:rPr>
  </w:style>
  <w:style w:type="paragraph" w:styleId="FootnoteText">
    <w:name w:val="footnote text"/>
    <w:basedOn w:val="Normal"/>
    <w:link w:val="FootnoteTextChar"/>
    <w:unhideWhenUsed/>
    <w:rsid w:val="000A781F"/>
    <w:pPr>
      <w:numPr>
        <w:numId w:val="1"/>
      </w:numPr>
    </w:pPr>
    <w:rPr>
      <w:i/>
      <w:sz w:val="20"/>
    </w:rPr>
  </w:style>
  <w:style w:type="character" w:customStyle="1" w:styleId="FootnoteTextChar">
    <w:name w:val="Footnote Text Char"/>
    <w:basedOn w:val="DefaultParagraphFont"/>
    <w:link w:val="FootnoteText"/>
    <w:rsid w:val="000A781F"/>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sid w:val="00806626"/>
    <w:rPr>
      <w:rFonts w:asciiTheme="majorHAnsi" w:eastAsiaTheme="majorEastAsia" w:hAnsiTheme="majorHAnsi" w:cstheme="majorBidi"/>
      <w:i/>
      <w:iCs/>
      <w:color w:val="4C7563" w:themeColor="accent1"/>
      <w:sz w:val="24"/>
      <w:szCs w:val="24"/>
    </w:rPr>
  </w:style>
  <w:style w:type="paragraph" w:styleId="ListParagraph">
    <w:name w:val="List Paragraph"/>
    <w:basedOn w:val="Normal"/>
    <w:uiPriority w:val="34"/>
    <w:qFormat/>
    <w:rsid w:val="00806626"/>
    <w:pPr>
      <w:ind w:left="720"/>
      <w:contextualSpacing/>
    </w:pPr>
  </w:style>
  <w:style w:type="paragraph" w:styleId="CommentText">
    <w:name w:val="annotation text"/>
    <w:basedOn w:val="Normal"/>
    <w:link w:val="CommentTextChar"/>
    <w:uiPriority w:val="99"/>
    <w:semiHidden/>
    <w:unhideWhenUsed/>
    <w:rsid w:val="00AD233F"/>
    <w:rPr>
      <w:sz w:val="20"/>
    </w:rPr>
  </w:style>
  <w:style w:type="character" w:customStyle="1" w:styleId="CommentTextChar">
    <w:name w:val="Comment Text Char"/>
    <w:basedOn w:val="DefaultParagraphFont"/>
    <w:link w:val="CommentText"/>
    <w:uiPriority w:val="99"/>
    <w:semiHidden/>
    <w:rsid w:val="00AD233F"/>
    <w:rPr>
      <w:rFonts w:ascii="Times New Roman" w:eastAsia="Times New Roman" w:hAnsi="Times New Roman" w:cs="Times New Roman"/>
      <w:sz w:val="20"/>
      <w:szCs w:val="20"/>
    </w:rPr>
  </w:style>
  <w:style w:type="character" w:styleId="CommentReference">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Emphasis">
    <w:name w:val="Emphasis"/>
    <w:uiPriority w:val="20"/>
    <w:qFormat/>
    <w:rsid w:val="00806626"/>
    <w:rPr>
      <w:b/>
      <w:bCs/>
      <w:i/>
      <w:iCs/>
      <w:color w:val="5A5A5A" w:themeColor="text1" w:themeTint="A5"/>
    </w:rPr>
  </w:style>
  <w:style w:type="character" w:styleId="PlaceholderText">
    <w:name w:val="Placeholder Text"/>
    <w:basedOn w:val="DefaultParagraphFont"/>
    <w:uiPriority w:val="99"/>
    <w:semiHidden/>
    <w:rsid w:val="00A12896"/>
    <w:rPr>
      <w:color w:val="808080"/>
    </w:rPr>
  </w:style>
  <w:style w:type="paragraph" w:styleId="EndnoteText">
    <w:name w:val="endnote text"/>
    <w:basedOn w:val="Normal"/>
    <w:link w:val="EndnoteTextChar"/>
    <w:uiPriority w:val="99"/>
    <w:unhideWhenUsed/>
    <w:rsid w:val="001806D9"/>
    <w:rPr>
      <w:sz w:val="20"/>
    </w:rPr>
  </w:style>
  <w:style w:type="character" w:customStyle="1" w:styleId="EndnoteTextChar">
    <w:name w:val="Endnote Text Char"/>
    <w:basedOn w:val="DefaultParagraphFont"/>
    <w:link w:val="EndnoteText"/>
    <w:uiPriority w:val="99"/>
    <w:rsid w:val="001806D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806D9"/>
    <w:rPr>
      <w:vertAlign w:val="superscript"/>
    </w:rPr>
  </w:style>
  <w:style w:type="character" w:customStyle="1" w:styleId="Heading8Char">
    <w:name w:val="Heading 8 Char"/>
    <w:basedOn w:val="DefaultParagraphFont"/>
    <w:link w:val="Heading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Heading9Char">
    <w:name w:val="Heading 9 Char"/>
    <w:basedOn w:val="DefaultParagraphFont"/>
    <w:link w:val="Heading9"/>
    <w:uiPriority w:val="9"/>
    <w:semiHidden/>
    <w:rsid w:val="00806626"/>
    <w:rPr>
      <w:rFonts w:asciiTheme="majorHAnsi" w:eastAsiaTheme="majorEastAsia" w:hAnsiTheme="majorHAnsi" w:cstheme="majorBidi"/>
      <w:i/>
      <w:iCs/>
      <w:color w:val="B5AE53" w:themeColor="accent3"/>
      <w:sz w:val="20"/>
      <w:szCs w:val="20"/>
    </w:rPr>
  </w:style>
  <w:style w:type="paragraph" w:styleId="Caption">
    <w:name w:val="caption"/>
    <w:basedOn w:val="Normal"/>
    <w:next w:val="Normal"/>
    <w:uiPriority w:val="35"/>
    <w:semiHidden/>
    <w:unhideWhenUsed/>
    <w:qFormat/>
    <w:rsid w:val="00806626"/>
    <w:rPr>
      <w:b/>
      <w:bCs/>
      <w:sz w:val="18"/>
      <w:szCs w:val="18"/>
    </w:rPr>
  </w:style>
  <w:style w:type="paragraph" w:styleId="Title">
    <w:name w:val="Title"/>
    <w:basedOn w:val="Normal"/>
    <w:next w:val="Normal"/>
    <w:link w:val="Title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TitleChar">
    <w:name w:val="Title Char"/>
    <w:basedOn w:val="DefaultParagraphFont"/>
    <w:link w:val="Title"/>
    <w:uiPriority w:val="10"/>
    <w:rsid w:val="00806626"/>
    <w:rPr>
      <w:rFonts w:asciiTheme="majorHAnsi" w:eastAsiaTheme="majorEastAsia" w:hAnsiTheme="majorHAnsi" w:cstheme="majorBidi"/>
      <w:i/>
      <w:iCs/>
      <w:color w:val="253A31" w:themeColor="accent1" w:themeShade="7F"/>
      <w:sz w:val="60"/>
      <w:szCs w:val="60"/>
    </w:rPr>
  </w:style>
  <w:style w:type="paragraph" w:styleId="Subtitle">
    <w:name w:val="Subtitle"/>
    <w:basedOn w:val="Normal"/>
    <w:next w:val="Normal"/>
    <w:link w:val="SubtitleChar"/>
    <w:uiPriority w:val="11"/>
    <w:qFormat/>
    <w:rsid w:val="0080662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06626"/>
    <w:rPr>
      <w:i/>
      <w:iCs/>
      <w:sz w:val="24"/>
      <w:szCs w:val="24"/>
    </w:rPr>
  </w:style>
  <w:style w:type="character" w:styleId="Strong">
    <w:name w:val="Strong"/>
    <w:basedOn w:val="DefaultParagraphFont"/>
    <w:uiPriority w:val="22"/>
    <w:qFormat/>
    <w:rsid w:val="00806626"/>
    <w:rPr>
      <w:b/>
      <w:bCs/>
      <w:spacing w:val="0"/>
    </w:rPr>
  </w:style>
  <w:style w:type="paragraph" w:styleId="NoSpacing">
    <w:name w:val="No Spacing"/>
    <w:basedOn w:val="Normal"/>
    <w:link w:val="NoSpacingChar"/>
    <w:uiPriority w:val="1"/>
    <w:qFormat/>
    <w:rsid w:val="00806626"/>
    <w:pPr>
      <w:ind w:firstLine="0"/>
    </w:pPr>
  </w:style>
  <w:style w:type="character" w:customStyle="1" w:styleId="NoSpacingChar">
    <w:name w:val="No Spacing Char"/>
    <w:basedOn w:val="DefaultParagraphFont"/>
    <w:link w:val="NoSpacing"/>
    <w:uiPriority w:val="1"/>
    <w:rsid w:val="00806626"/>
  </w:style>
  <w:style w:type="paragraph" w:styleId="Quote">
    <w:name w:val="Quote"/>
    <w:basedOn w:val="Normal"/>
    <w:next w:val="Normal"/>
    <w:link w:val="QuoteChar"/>
    <w:uiPriority w:val="29"/>
    <w:qFormat/>
    <w:rsid w:val="008066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066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SubtleEmphasis">
    <w:name w:val="Subtle Emphasis"/>
    <w:uiPriority w:val="19"/>
    <w:qFormat/>
    <w:rsid w:val="00806626"/>
    <w:rPr>
      <w:i/>
      <w:iCs/>
      <w:color w:val="5A5A5A" w:themeColor="text1" w:themeTint="A5"/>
    </w:rPr>
  </w:style>
  <w:style w:type="character" w:styleId="IntenseEmphasis">
    <w:name w:val="Intense Emphasis"/>
    <w:uiPriority w:val="21"/>
    <w:qFormat/>
    <w:rsid w:val="00806626"/>
    <w:rPr>
      <w:b/>
      <w:bCs/>
      <w:i/>
      <w:iCs/>
      <w:color w:val="4C7563" w:themeColor="accent1"/>
      <w:sz w:val="22"/>
      <w:szCs w:val="22"/>
    </w:rPr>
  </w:style>
  <w:style w:type="character" w:styleId="SubtleReference">
    <w:name w:val="Subtle Reference"/>
    <w:uiPriority w:val="31"/>
    <w:qFormat/>
    <w:rsid w:val="00806626"/>
    <w:rPr>
      <w:color w:val="auto"/>
      <w:u w:val="single" w:color="B5AE53" w:themeColor="accent3"/>
    </w:rPr>
  </w:style>
  <w:style w:type="character" w:styleId="IntenseReference">
    <w:name w:val="Intense Reference"/>
    <w:basedOn w:val="DefaultParagraphFont"/>
    <w:uiPriority w:val="32"/>
    <w:qFormat/>
    <w:rsid w:val="00806626"/>
    <w:rPr>
      <w:b/>
      <w:bCs/>
      <w:color w:val="8A843B" w:themeColor="accent3" w:themeShade="BF"/>
      <w:u w:val="single" w:color="B5AE53" w:themeColor="accent3"/>
    </w:rPr>
  </w:style>
  <w:style w:type="character" w:styleId="BookTitle">
    <w:name w:val="Book Title"/>
    <w:basedOn w:val="DefaultParagraphFont"/>
    <w:uiPriority w:val="33"/>
    <w:qFormat/>
    <w:rsid w:val="00806626"/>
    <w:rPr>
      <w:rFonts w:asciiTheme="majorHAnsi" w:eastAsiaTheme="majorEastAsia" w:hAnsiTheme="majorHAnsi" w:cstheme="majorBidi"/>
      <w:b/>
      <w:bCs/>
      <w:i/>
      <w:iCs/>
      <w:color w:val="auto"/>
    </w:rPr>
  </w:style>
  <w:style w:type="character" w:styleId="FootnoteReference">
    <w:name w:val="footnote reference"/>
    <w:basedOn w:val="DefaultParagraphFont"/>
    <w:uiPriority w:val="99"/>
    <w:semiHidden/>
    <w:unhideWhenUsed/>
    <w:rsid w:val="00CB60A9"/>
    <w:rPr>
      <w:vertAlign w:val="superscript"/>
    </w:rPr>
  </w:style>
  <w:style w:type="paragraph" w:styleId="NormalWeb">
    <w:name w:val="Normal (Web)"/>
    <w:basedOn w:val="Normal"/>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lid-translation">
    <w:name w:val="tlid-translation"/>
    <w:basedOn w:val="DefaultParagraphFont"/>
    <w:rsid w:val="00EC0B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26"/>
  </w:style>
  <w:style w:type="paragraph" w:styleId="Heading1">
    <w:name w:val="heading 1"/>
    <w:basedOn w:val="Normal"/>
    <w:next w:val="Normal"/>
    <w:link w:val="Heading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Heading2">
    <w:name w:val="heading 2"/>
    <w:aliases w:val="Ods."/>
    <w:basedOn w:val="Normal"/>
    <w:next w:val="Normal"/>
    <w:link w:val="Heading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Heading3">
    <w:name w:val="heading 3"/>
    <w:aliases w:val="Článok I.,Úvodné ustanovenia"/>
    <w:basedOn w:val="Normal"/>
    <w:next w:val="Normal"/>
    <w:link w:val="Heading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Heading4">
    <w:name w:val="heading 4"/>
    <w:basedOn w:val="Normal"/>
    <w:next w:val="Normal"/>
    <w:link w:val="Heading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Heading5">
    <w:name w:val="heading 5"/>
    <w:aliases w:val="Písm."/>
    <w:basedOn w:val="Normal"/>
    <w:next w:val="Normal"/>
    <w:link w:val="Heading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Heading6">
    <w:name w:val="heading 6"/>
    <w:basedOn w:val="Normal"/>
    <w:next w:val="Normal"/>
    <w:link w:val="Heading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Heading7">
    <w:name w:val="heading 7"/>
    <w:basedOn w:val="Normal"/>
    <w:next w:val="Normal"/>
    <w:link w:val="Heading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Heading8">
    <w:name w:val="heading 8"/>
    <w:basedOn w:val="Normal"/>
    <w:next w:val="Normal"/>
    <w:link w:val="Heading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Heading9">
    <w:name w:val="heading 9"/>
    <w:basedOn w:val="Normal"/>
    <w:next w:val="Normal"/>
    <w:link w:val="Heading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7F2B3F"/>
    <w:pPr>
      <w:tabs>
        <w:tab w:val="right" w:pos="9062"/>
      </w:tabs>
      <w:jc w:val="center"/>
    </w:pPr>
    <w:rPr>
      <w:b/>
      <w:bCs/>
      <w:caps/>
      <w:szCs w:val="24"/>
    </w:rPr>
  </w:style>
  <w:style w:type="table" w:styleId="TableGrid">
    <w:name w:val="Table Grid"/>
    <w:basedOn w:val="TableNormal"/>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35D"/>
    <w:rPr>
      <w:rFonts w:ascii="Tahoma" w:hAnsi="Tahoma" w:cs="Tahoma"/>
      <w:sz w:val="16"/>
      <w:szCs w:val="16"/>
    </w:rPr>
  </w:style>
  <w:style w:type="character" w:customStyle="1" w:styleId="BalloonTextChar">
    <w:name w:val="Balloon Text Char"/>
    <w:basedOn w:val="DefaultParagraphFont"/>
    <w:link w:val="BalloonText"/>
    <w:uiPriority w:val="99"/>
    <w:semiHidden/>
    <w:rsid w:val="00D4735D"/>
    <w:rPr>
      <w:rFonts w:ascii="Tahoma" w:eastAsia="Times New Roman" w:hAnsi="Tahoma" w:cs="Tahoma"/>
      <w:sz w:val="16"/>
      <w:szCs w:val="16"/>
    </w:rPr>
  </w:style>
  <w:style w:type="paragraph" w:styleId="Header">
    <w:name w:val="header"/>
    <w:basedOn w:val="Normal"/>
    <w:link w:val="HeaderChar"/>
    <w:uiPriority w:val="99"/>
    <w:unhideWhenUsed/>
    <w:rsid w:val="00540D75"/>
    <w:pPr>
      <w:tabs>
        <w:tab w:val="center" w:pos="4536"/>
        <w:tab w:val="right" w:pos="9072"/>
      </w:tabs>
    </w:pPr>
  </w:style>
  <w:style w:type="character" w:customStyle="1" w:styleId="HeaderChar">
    <w:name w:val="Header Char"/>
    <w:basedOn w:val="DefaultParagraphFont"/>
    <w:link w:val="Header"/>
    <w:uiPriority w:val="99"/>
    <w:rsid w:val="00540D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0D75"/>
    <w:pPr>
      <w:tabs>
        <w:tab w:val="center" w:pos="4536"/>
        <w:tab w:val="right" w:pos="9072"/>
      </w:tabs>
    </w:pPr>
  </w:style>
  <w:style w:type="character" w:customStyle="1" w:styleId="FooterChar">
    <w:name w:val="Footer Char"/>
    <w:basedOn w:val="DefaultParagraphFont"/>
    <w:link w:val="Footer"/>
    <w:uiPriority w:val="99"/>
    <w:rsid w:val="00540D75"/>
    <w:rPr>
      <w:rFonts w:ascii="Times New Roman" w:eastAsia="Times New Roman" w:hAnsi="Times New Roman" w:cs="Times New Roman"/>
      <w:sz w:val="24"/>
      <w:szCs w:val="20"/>
    </w:rPr>
  </w:style>
  <w:style w:type="paragraph" w:styleId="BodyText">
    <w:name w:val="Body Text"/>
    <w:basedOn w:val="Normal"/>
    <w:link w:val="BodyTextChar"/>
    <w:unhideWhenUsed/>
    <w:rsid w:val="00D3488F"/>
    <w:pPr>
      <w:widowControl w:val="0"/>
      <w:tabs>
        <w:tab w:val="left" w:pos="9"/>
        <w:tab w:val="left" w:pos="428"/>
        <w:tab w:val="right" w:pos="8953"/>
      </w:tabs>
      <w:snapToGrid w:val="0"/>
    </w:pPr>
    <w:rPr>
      <w:lang w:eastAsia="cs-CZ"/>
    </w:rPr>
  </w:style>
  <w:style w:type="character" w:customStyle="1" w:styleId="BodyTextChar">
    <w:name w:val="Body Text Char"/>
    <w:basedOn w:val="DefaultParagraphFont"/>
    <w:link w:val="BodyText"/>
    <w:rsid w:val="00D3488F"/>
    <w:rPr>
      <w:rFonts w:ascii="Times New Roman" w:eastAsia="Times New Roman" w:hAnsi="Times New Roman" w:cs="Times New Roman"/>
      <w:sz w:val="24"/>
      <w:szCs w:val="20"/>
      <w:lang w:eastAsia="cs-CZ"/>
    </w:rPr>
  </w:style>
  <w:style w:type="character" w:customStyle="1" w:styleId="Heading1Char">
    <w:name w:val="Heading 1 Char"/>
    <w:basedOn w:val="DefaultParagraphFont"/>
    <w:link w:val="Heading1"/>
    <w:uiPriority w:val="9"/>
    <w:rsid w:val="00971217"/>
    <w:rPr>
      <w:rFonts w:asciiTheme="majorHAnsi" w:eastAsiaTheme="majorEastAsia" w:hAnsiTheme="majorHAnsi" w:cstheme="majorBidi"/>
      <w:b/>
      <w:bCs/>
      <w:color w:val="4C7563"/>
      <w:sz w:val="24"/>
      <w:szCs w:val="24"/>
    </w:rPr>
  </w:style>
  <w:style w:type="paragraph" w:styleId="TOCHeading">
    <w:name w:val="TOC Heading"/>
    <w:basedOn w:val="Heading1"/>
    <w:next w:val="Normal"/>
    <w:uiPriority w:val="39"/>
    <w:semiHidden/>
    <w:unhideWhenUsed/>
    <w:qFormat/>
    <w:rsid w:val="00806626"/>
    <w:pPr>
      <w:outlineLvl w:val="9"/>
    </w:pPr>
    <w:rPr>
      <w:lang w:bidi="en-US"/>
    </w:rPr>
  </w:style>
  <w:style w:type="paragraph" w:styleId="TOC2">
    <w:name w:val="toc 2"/>
    <w:basedOn w:val="Normal"/>
    <w:next w:val="Normal"/>
    <w:autoRedefine/>
    <w:uiPriority w:val="39"/>
    <w:unhideWhenUsed/>
    <w:rsid w:val="00DB4574"/>
    <w:pPr>
      <w:spacing w:before="240"/>
    </w:pPr>
    <w:rPr>
      <w:b/>
      <w:bCs/>
      <w:sz w:val="20"/>
    </w:rPr>
  </w:style>
  <w:style w:type="paragraph" w:styleId="TOC3">
    <w:name w:val="toc 3"/>
    <w:basedOn w:val="Normal"/>
    <w:next w:val="Normal"/>
    <w:autoRedefine/>
    <w:uiPriority w:val="39"/>
    <w:unhideWhenUsed/>
    <w:rsid w:val="00DB4574"/>
    <w:pPr>
      <w:ind w:left="240"/>
    </w:pPr>
    <w:rPr>
      <w:sz w:val="20"/>
    </w:rPr>
  </w:style>
  <w:style w:type="paragraph" w:styleId="TOC4">
    <w:name w:val="toc 4"/>
    <w:basedOn w:val="Normal"/>
    <w:next w:val="Normal"/>
    <w:autoRedefine/>
    <w:uiPriority w:val="39"/>
    <w:unhideWhenUsed/>
    <w:rsid w:val="00DB4574"/>
    <w:pPr>
      <w:ind w:left="480"/>
    </w:pPr>
    <w:rPr>
      <w:sz w:val="20"/>
    </w:rPr>
  </w:style>
  <w:style w:type="paragraph" w:styleId="TOC5">
    <w:name w:val="toc 5"/>
    <w:basedOn w:val="Normal"/>
    <w:next w:val="Normal"/>
    <w:autoRedefine/>
    <w:uiPriority w:val="39"/>
    <w:unhideWhenUsed/>
    <w:rsid w:val="00DB4574"/>
    <w:pPr>
      <w:ind w:left="720"/>
    </w:pPr>
    <w:rPr>
      <w:sz w:val="20"/>
    </w:rPr>
  </w:style>
  <w:style w:type="paragraph" w:styleId="TOC6">
    <w:name w:val="toc 6"/>
    <w:basedOn w:val="Normal"/>
    <w:next w:val="Normal"/>
    <w:autoRedefine/>
    <w:uiPriority w:val="39"/>
    <w:unhideWhenUsed/>
    <w:rsid w:val="00DB4574"/>
    <w:pPr>
      <w:ind w:left="960"/>
    </w:pPr>
    <w:rPr>
      <w:sz w:val="20"/>
    </w:rPr>
  </w:style>
  <w:style w:type="paragraph" w:styleId="TOC7">
    <w:name w:val="toc 7"/>
    <w:basedOn w:val="Normal"/>
    <w:next w:val="Normal"/>
    <w:autoRedefine/>
    <w:uiPriority w:val="39"/>
    <w:unhideWhenUsed/>
    <w:rsid w:val="00DB4574"/>
    <w:pPr>
      <w:ind w:left="1200"/>
    </w:pPr>
    <w:rPr>
      <w:sz w:val="20"/>
    </w:rPr>
  </w:style>
  <w:style w:type="paragraph" w:styleId="TOC8">
    <w:name w:val="toc 8"/>
    <w:basedOn w:val="Normal"/>
    <w:next w:val="Normal"/>
    <w:autoRedefine/>
    <w:uiPriority w:val="39"/>
    <w:unhideWhenUsed/>
    <w:rsid w:val="00DB4574"/>
    <w:pPr>
      <w:ind w:left="1440"/>
    </w:pPr>
    <w:rPr>
      <w:sz w:val="20"/>
    </w:rPr>
  </w:style>
  <w:style w:type="paragraph" w:styleId="TOC9">
    <w:name w:val="toc 9"/>
    <w:basedOn w:val="Normal"/>
    <w:next w:val="Normal"/>
    <w:autoRedefine/>
    <w:uiPriority w:val="39"/>
    <w:unhideWhenUsed/>
    <w:rsid w:val="00DB4574"/>
    <w:pPr>
      <w:ind w:left="1680"/>
    </w:pPr>
    <w:rPr>
      <w:sz w:val="20"/>
    </w:rPr>
  </w:style>
  <w:style w:type="character" w:styleId="Hyperlink">
    <w:name w:val="Hyperlink"/>
    <w:basedOn w:val="DefaultParagraphFont"/>
    <w:uiPriority w:val="99"/>
    <w:unhideWhenUsed/>
    <w:rsid w:val="00DB4574"/>
    <w:rPr>
      <w:color w:val="CCCC00" w:themeColor="hyperlink"/>
      <w:u w:val="single"/>
    </w:rPr>
  </w:style>
  <w:style w:type="character" w:customStyle="1" w:styleId="Heading2Char">
    <w:name w:val="Heading 2 Char"/>
    <w:aliases w:val="Ods. Char"/>
    <w:basedOn w:val="DefaultParagraphFont"/>
    <w:link w:val="Heading2"/>
    <w:uiPriority w:val="9"/>
    <w:rsid w:val="00ED758D"/>
    <w:rPr>
      <w:rFonts w:eastAsiaTheme="majorEastAsia" w:cstheme="majorBidi"/>
      <w:color w:val="39574A" w:themeColor="accent1" w:themeShade="BF"/>
      <w:szCs w:val="24"/>
    </w:rPr>
  </w:style>
  <w:style w:type="character" w:customStyle="1" w:styleId="Heading3Char">
    <w:name w:val="Heading 3 Char"/>
    <w:aliases w:val="Článok I. Char,Úvodné ustanovenia Char"/>
    <w:basedOn w:val="DefaultParagraphFont"/>
    <w:link w:val="Heading3"/>
    <w:uiPriority w:val="9"/>
    <w:rsid w:val="00806626"/>
    <w:rPr>
      <w:rFonts w:asciiTheme="majorHAnsi" w:eastAsiaTheme="majorEastAsia" w:hAnsiTheme="majorHAnsi" w:cstheme="majorBidi"/>
      <w:color w:val="4C7563" w:themeColor="accent1"/>
      <w:sz w:val="24"/>
      <w:szCs w:val="24"/>
    </w:rPr>
  </w:style>
  <w:style w:type="character" w:customStyle="1" w:styleId="Heading5Char">
    <w:name w:val="Heading 5 Char"/>
    <w:aliases w:val="Písm. Char"/>
    <w:basedOn w:val="DefaultParagraphFont"/>
    <w:link w:val="Heading5"/>
    <w:uiPriority w:val="9"/>
    <w:rsid w:val="00CE3338"/>
    <w:rPr>
      <w:rFonts w:asciiTheme="majorHAnsi" w:eastAsiaTheme="majorEastAsia" w:hAnsiTheme="majorHAnsi" w:cstheme="majorBidi"/>
      <w:color w:val="4C7563" w:themeColor="accent1"/>
    </w:rPr>
  </w:style>
  <w:style w:type="character" w:customStyle="1" w:styleId="Heading6Char">
    <w:name w:val="Heading 6 Char"/>
    <w:basedOn w:val="DefaultParagraphFont"/>
    <w:link w:val="Heading6"/>
    <w:uiPriority w:val="9"/>
    <w:rsid w:val="00806626"/>
    <w:rPr>
      <w:rFonts w:asciiTheme="majorHAnsi" w:eastAsiaTheme="majorEastAsia" w:hAnsiTheme="majorHAnsi" w:cstheme="majorBidi"/>
      <w:i/>
      <w:iCs/>
      <w:color w:val="4C7563" w:themeColor="accent1"/>
    </w:rPr>
  </w:style>
  <w:style w:type="character" w:customStyle="1" w:styleId="Heading7Char">
    <w:name w:val="Heading 7 Char"/>
    <w:basedOn w:val="DefaultParagraphFont"/>
    <w:link w:val="Heading7"/>
    <w:uiPriority w:val="9"/>
    <w:rsid w:val="00806626"/>
    <w:rPr>
      <w:rFonts w:asciiTheme="majorHAnsi" w:eastAsiaTheme="majorEastAsia" w:hAnsiTheme="majorHAnsi" w:cstheme="majorBidi"/>
      <w:b/>
      <w:bCs/>
      <w:color w:val="B5AE53" w:themeColor="accent3"/>
      <w:sz w:val="20"/>
      <w:szCs w:val="20"/>
    </w:rPr>
  </w:style>
  <w:style w:type="paragraph" w:styleId="FootnoteText">
    <w:name w:val="footnote text"/>
    <w:basedOn w:val="Normal"/>
    <w:link w:val="FootnoteTextChar"/>
    <w:unhideWhenUsed/>
    <w:rsid w:val="000A781F"/>
    <w:pPr>
      <w:numPr>
        <w:numId w:val="1"/>
      </w:numPr>
    </w:pPr>
    <w:rPr>
      <w:i/>
      <w:sz w:val="20"/>
    </w:rPr>
  </w:style>
  <w:style w:type="character" w:customStyle="1" w:styleId="FootnoteTextChar">
    <w:name w:val="Footnote Text Char"/>
    <w:basedOn w:val="DefaultParagraphFont"/>
    <w:link w:val="FootnoteText"/>
    <w:rsid w:val="000A781F"/>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sid w:val="00806626"/>
    <w:rPr>
      <w:rFonts w:asciiTheme="majorHAnsi" w:eastAsiaTheme="majorEastAsia" w:hAnsiTheme="majorHAnsi" w:cstheme="majorBidi"/>
      <w:i/>
      <w:iCs/>
      <w:color w:val="4C7563" w:themeColor="accent1"/>
      <w:sz w:val="24"/>
      <w:szCs w:val="24"/>
    </w:rPr>
  </w:style>
  <w:style w:type="paragraph" w:styleId="ListParagraph">
    <w:name w:val="List Paragraph"/>
    <w:basedOn w:val="Normal"/>
    <w:uiPriority w:val="34"/>
    <w:qFormat/>
    <w:rsid w:val="00806626"/>
    <w:pPr>
      <w:ind w:left="720"/>
      <w:contextualSpacing/>
    </w:pPr>
  </w:style>
  <w:style w:type="paragraph" w:styleId="CommentText">
    <w:name w:val="annotation text"/>
    <w:basedOn w:val="Normal"/>
    <w:link w:val="CommentTextChar"/>
    <w:uiPriority w:val="99"/>
    <w:semiHidden/>
    <w:unhideWhenUsed/>
    <w:rsid w:val="00AD233F"/>
    <w:rPr>
      <w:sz w:val="20"/>
    </w:rPr>
  </w:style>
  <w:style w:type="character" w:customStyle="1" w:styleId="CommentTextChar">
    <w:name w:val="Comment Text Char"/>
    <w:basedOn w:val="DefaultParagraphFont"/>
    <w:link w:val="CommentText"/>
    <w:uiPriority w:val="99"/>
    <w:semiHidden/>
    <w:rsid w:val="00AD233F"/>
    <w:rPr>
      <w:rFonts w:ascii="Times New Roman" w:eastAsia="Times New Roman" w:hAnsi="Times New Roman" w:cs="Times New Roman"/>
      <w:sz w:val="20"/>
      <w:szCs w:val="20"/>
    </w:rPr>
  </w:style>
  <w:style w:type="character" w:styleId="CommentReference">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Emphasis">
    <w:name w:val="Emphasis"/>
    <w:uiPriority w:val="20"/>
    <w:qFormat/>
    <w:rsid w:val="00806626"/>
    <w:rPr>
      <w:b/>
      <w:bCs/>
      <w:i/>
      <w:iCs/>
      <w:color w:val="5A5A5A" w:themeColor="text1" w:themeTint="A5"/>
    </w:rPr>
  </w:style>
  <w:style w:type="character" w:styleId="PlaceholderText">
    <w:name w:val="Placeholder Text"/>
    <w:basedOn w:val="DefaultParagraphFont"/>
    <w:uiPriority w:val="99"/>
    <w:semiHidden/>
    <w:rsid w:val="00A12896"/>
    <w:rPr>
      <w:color w:val="808080"/>
    </w:rPr>
  </w:style>
  <w:style w:type="paragraph" w:styleId="EndnoteText">
    <w:name w:val="endnote text"/>
    <w:basedOn w:val="Normal"/>
    <w:link w:val="EndnoteTextChar"/>
    <w:uiPriority w:val="99"/>
    <w:unhideWhenUsed/>
    <w:rsid w:val="001806D9"/>
    <w:rPr>
      <w:sz w:val="20"/>
    </w:rPr>
  </w:style>
  <w:style w:type="character" w:customStyle="1" w:styleId="EndnoteTextChar">
    <w:name w:val="Endnote Text Char"/>
    <w:basedOn w:val="DefaultParagraphFont"/>
    <w:link w:val="EndnoteText"/>
    <w:uiPriority w:val="99"/>
    <w:rsid w:val="001806D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806D9"/>
    <w:rPr>
      <w:vertAlign w:val="superscript"/>
    </w:rPr>
  </w:style>
  <w:style w:type="character" w:customStyle="1" w:styleId="Heading8Char">
    <w:name w:val="Heading 8 Char"/>
    <w:basedOn w:val="DefaultParagraphFont"/>
    <w:link w:val="Heading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Heading9Char">
    <w:name w:val="Heading 9 Char"/>
    <w:basedOn w:val="DefaultParagraphFont"/>
    <w:link w:val="Heading9"/>
    <w:uiPriority w:val="9"/>
    <w:semiHidden/>
    <w:rsid w:val="00806626"/>
    <w:rPr>
      <w:rFonts w:asciiTheme="majorHAnsi" w:eastAsiaTheme="majorEastAsia" w:hAnsiTheme="majorHAnsi" w:cstheme="majorBidi"/>
      <w:i/>
      <w:iCs/>
      <w:color w:val="B5AE53" w:themeColor="accent3"/>
      <w:sz w:val="20"/>
      <w:szCs w:val="20"/>
    </w:rPr>
  </w:style>
  <w:style w:type="paragraph" w:styleId="Caption">
    <w:name w:val="caption"/>
    <w:basedOn w:val="Normal"/>
    <w:next w:val="Normal"/>
    <w:uiPriority w:val="35"/>
    <w:semiHidden/>
    <w:unhideWhenUsed/>
    <w:qFormat/>
    <w:rsid w:val="00806626"/>
    <w:rPr>
      <w:b/>
      <w:bCs/>
      <w:sz w:val="18"/>
      <w:szCs w:val="18"/>
    </w:rPr>
  </w:style>
  <w:style w:type="paragraph" w:styleId="Title">
    <w:name w:val="Title"/>
    <w:basedOn w:val="Normal"/>
    <w:next w:val="Normal"/>
    <w:link w:val="Title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TitleChar">
    <w:name w:val="Title Char"/>
    <w:basedOn w:val="DefaultParagraphFont"/>
    <w:link w:val="Title"/>
    <w:uiPriority w:val="10"/>
    <w:rsid w:val="00806626"/>
    <w:rPr>
      <w:rFonts w:asciiTheme="majorHAnsi" w:eastAsiaTheme="majorEastAsia" w:hAnsiTheme="majorHAnsi" w:cstheme="majorBidi"/>
      <w:i/>
      <w:iCs/>
      <w:color w:val="253A31" w:themeColor="accent1" w:themeShade="7F"/>
      <w:sz w:val="60"/>
      <w:szCs w:val="60"/>
    </w:rPr>
  </w:style>
  <w:style w:type="paragraph" w:styleId="Subtitle">
    <w:name w:val="Subtitle"/>
    <w:basedOn w:val="Normal"/>
    <w:next w:val="Normal"/>
    <w:link w:val="SubtitleChar"/>
    <w:uiPriority w:val="11"/>
    <w:qFormat/>
    <w:rsid w:val="0080662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06626"/>
    <w:rPr>
      <w:i/>
      <w:iCs/>
      <w:sz w:val="24"/>
      <w:szCs w:val="24"/>
    </w:rPr>
  </w:style>
  <w:style w:type="character" w:styleId="Strong">
    <w:name w:val="Strong"/>
    <w:basedOn w:val="DefaultParagraphFont"/>
    <w:uiPriority w:val="22"/>
    <w:qFormat/>
    <w:rsid w:val="00806626"/>
    <w:rPr>
      <w:b/>
      <w:bCs/>
      <w:spacing w:val="0"/>
    </w:rPr>
  </w:style>
  <w:style w:type="paragraph" w:styleId="NoSpacing">
    <w:name w:val="No Spacing"/>
    <w:basedOn w:val="Normal"/>
    <w:link w:val="NoSpacingChar"/>
    <w:uiPriority w:val="1"/>
    <w:qFormat/>
    <w:rsid w:val="00806626"/>
    <w:pPr>
      <w:ind w:firstLine="0"/>
    </w:pPr>
  </w:style>
  <w:style w:type="character" w:customStyle="1" w:styleId="NoSpacingChar">
    <w:name w:val="No Spacing Char"/>
    <w:basedOn w:val="DefaultParagraphFont"/>
    <w:link w:val="NoSpacing"/>
    <w:uiPriority w:val="1"/>
    <w:rsid w:val="00806626"/>
  </w:style>
  <w:style w:type="paragraph" w:styleId="Quote">
    <w:name w:val="Quote"/>
    <w:basedOn w:val="Normal"/>
    <w:next w:val="Normal"/>
    <w:link w:val="QuoteChar"/>
    <w:uiPriority w:val="29"/>
    <w:qFormat/>
    <w:rsid w:val="008066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066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SubtleEmphasis">
    <w:name w:val="Subtle Emphasis"/>
    <w:uiPriority w:val="19"/>
    <w:qFormat/>
    <w:rsid w:val="00806626"/>
    <w:rPr>
      <w:i/>
      <w:iCs/>
      <w:color w:val="5A5A5A" w:themeColor="text1" w:themeTint="A5"/>
    </w:rPr>
  </w:style>
  <w:style w:type="character" w:styleId="IntenseEmphasis">
    <w:name w:val="Intense Emphasis"/>
    <w:uiPriority w:val="21"/>
    <w:qFormat/>
    <w:rsid w:val="00806626"/>
    <w:rPr>
      <w:b/>
      <w:bCs/>
      <w:i/>
      <w:iCs/>
      <w:color w:val="4C7563" w:themeColor="accent1"/>
      <w:sz w:val="22"/>
      <w:szCs w:val="22"/>
    </w:rPr>
  </w:style>
  <w:style w:type="character" w:styleId="SubtleReference">
    <w:name w:val="Subtle Reference"/>
    <w:uiPriority w:val="31"/>
    <w:qFormat/>
    <w:rsid w:val="00806626"/>
    <w:rPr>
      <w:color w:val="auto"/>
      <w:u w:val="single" w:color="B5AE53" w:themeColor="accent3"/>
    </w:rPr>
  </w:style>
  <w:style w:type="character" w:styleId="IntenseReference">
    <w:name w:val="Intense Reference"/>
    <w:basedOn w:val="DefaultParagraphFont"/>
    <w:uiPriority w:val="32"/>
    <w:qFormat/>
    <w:rsid w:val="00806626"/>
    <w:rPr>
      <w:b/>
      <w:bCs/>
      <w:color w:val="8A843B" w:themeColor="accent3" w:themeShade="BF"/>
      <w:u w:val="single" w:color="B5AE53" w:themeColor="accent3"/>
    </w:rPr>
  </w:style>
  <w:style w:type="character" w:styleId="BookTitle">
    <w:name w:val="Book Title"/>
    <w:basedOn w:val="DefaultParagraphFont"/>
    <w:uiPriority w:val="33"/>
    <w:qFormat/>
    <w:rsid w:val="00806626"/>
    <w:rPr>
      <w:rFonts w:asciiTheme="majorHAnsi" w:eastAsiaTheme="majorEastAsia" w:hAnsiTheme="majorHAnsi" w:cstheme="majorBidi"/>
      <w:b/>
      <w:bCs/>
      <w:i/>
      <w:iCs/>
      <w:color w:val="auto"/>
    </w:rPr>
  </w:style>
  <w:style w:type="character" w:styleId="FootnoteReference">
    <w:name w:val="footnote reference"/>
    <w:basedOn w:val="DefaultParagraphFont"/>
    <w:uiPriority w:val="99"/>
    <w:semiHidden/>
    <w:unhideWhenUsed/>
    <w:rsid w:val="00CB60A9"/>
    <w:rPr>
      <w:vertAlign w:val="superscript"/>
    </w:rPr>
  </w:style>
  <w:style w:type="paragraph" w:styleId="NormalWeb">
    <w:name w:val="Normal (Web)"/>
    <w:basedOn w:val="Normal"/>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lid-translation">
    <w:name w:val="tlid-translation"/>
    <w:basedOn w:val="DefaultParagraphFont"/>
    <w:rsid w:val="00EC0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69238377">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213541196">
      <w:bodyDiv w:val="1"/>
      <w:marLeft w:val="0"/>
      <w:marRight w:val="0"/>
      <w:marTop w:val="0"/>
      <w:marBottom w:val="0"/>
      <w:divBdr>
        <w:top w:val="none" w:sz="0" w:space="0" w:color="auto"/>
        <w:left w:val="none" w:sz="0" w:space="0" w:color="auto"/>
        <w:bottom w:val="none" w:sz="0" w:space="0" w:color="auto"/>
        <w:right w:val="none" w:sz="0" w:space="0" w:color="auto"/>
      </w:divBdr>
    </w:div>
    <w:div w:id="1268466881">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dcp.sk" TargetMode="External"/><Relationship Id="rId4" Type="http://schemas.microsoft.com/office/2007/relationships/stylesWithEffects" Target="stylesWithEffects.xml"/><Relationship Id="rId9" Type="http://schemas.openxmlformats.org/officeDocument/2006/relationships/hyperlink" Target="http://www.cdcp.s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3443-6AD5-4E90-BE0A-05F88F86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1653</Words>
  <Characters>9426</Characters>
  <Application>Microsoft Office Word</Application>
  <DocSecurity>0</DocSecurity>
  <Lines>78</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MÚDRY PREKLAD s.r.o.</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Gučková, Andrea</cp:lastModifiedBy>
  <cp:revision>2</cp:revision>
  <cp:lastPrinted>2017-01-23T14:14:00Z</cp:lastPrinted>
  <dcterms:created xsi:type="dcterms:W3CDTF">2018-12-28T13:22:00Z</dcterms:created>
  <dcterms:modified xsi:type="dcterms:W3CDTF">2018-12-28T13:22:00Z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