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217207">
      <w:pPr>
        <w:pStyle w:val="Nadpis1"/>
        <w:spacing w:before="0" w:after="0"/>
        <w:jc w:val="center"/>
        <w:rPr>
          <w:sz w:val="26"/>
          <w:szCs w:val="26"/>
        </w:rPr>
      </w:pPr>
      <w:r w:rsidRPr="0024372C">
        <w:rPr>
          <w:sz w:val="26"/>
          <w:szCs w:val="26"/>
        </w:rPr>
        <w:t xml:space="preserve">FORM </w:t>
      </w:r>
      <w:r w:rsidR="00A641EF">
        <w:rPr>
          <w:sz w:val="26"/>
          <w:szCs w:val="26"/>
        </w:rPr>
        <w:t>F</w:t>
      </w:r>
      <w:r w:rsidR="001B6D82">
        <w:rPr>
          <w:sz w:val="26"/>
          <w:szCs w:val="26"/>
        </w:rPr>
        <w:t>4</w:t>
      </w:r>
    </w:p>
    <w:p w:rsidR="00217207" w:rsidRDefault="00217207" w:rsidP="00217207">
      <w:pPr>
        <w:pStyle w:val="Nadpis1"/>
        <w:spacing w:before="0" w:after="0"/>
        <w:jc w:val="center"/>
        <w:rPr>
          <w:smallCaps/>
          <w:sz w:val="26"/>
          <w:szCs w:val="26"/>
        </w:rPr>
      </w:pPr>
      <w:r w:rsidRPr="0024372C">
        <w:rPr>
          <w:sz w:val="26"/>
          <w:szCs w:val="26"/>
        </w:rPr>
        <w:t>ŽIADOSŤ O</w:t>
      </w:r>
      <w:r>
        <w:rPr>
          <w:sz w:val="26"/>
          <w:szCs w:val="26"/>
        </w:rPr>
        <w:t> STAVOVÝ VÝPIS Z ÚČTU</w:t>
      </w:r>
      <w:r>
        <w:rPr>
          <w:smallCaps/>
          <w:sz w:val="26"/>
          <w:szCs w:val="26"/>
        </w:rPr>
        <w:t xml:space="preserve"> </w:t>
      </w:r>
    </w:p>
    <w:p w:rsidR="00FB584A" w:rsidRPr="00217207" w:rsidRDefault="00217207" w:rsidP="00217207">
      <w:pPr>
        <w:pStyle w:val="Nadpis1"/>
        <w:spacing w:before="0" w:after="0"/>
        <w:jc w:val="center"/>
        <w:rPr>
          <w:i/>
        </w:rPr>
      </w:pPr>
      <w:r w:rsidRPr="00217207">
        <w:rPr>
          <w:i/>
          <w:smallCaps/>
        </w:rPr>
        <w:t>(</w:t>
      </w:r>
      <w:r w:rsidR="001B6D82" w:rsidRPr="00217207">
        <w:rPr>
          <w:i/>
          <w:smallCaps/>
        </w:rPr>
        <w:t>REQUEST FOR ACCOUNT STATEMENT</w:t>
      </w:r>
      <w:r w:rsidRPr="00217207">
        <w:rPr>
          <w:i/>
          <w:smallCaps/>
        </w:rPr>
        <w:t>)</w:t>
      </w:r>
    </w:p>
    <w:p w:rsidR="00D70F92" w:rsidRDefault="00D70F92" w:rsidP="0024372C">
      <w:pPr>
        <w:ind w:firstLine="0"/>
        <w:jc w:val="both"/>
      </w:pPr>
    </w:p>
    <w:tbl>
      <w:tblPr>
        <w:tblStyle w:val="Mriekatabuky"/>
        <w:tblW w:w="0" w:type="auto"/>
        <w:jc w:val="right"/>
        <w:tblInd w:w="-583"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226"/>
        <w:gridCol w:w="2371"/>
      </w:tblGrid>
      <w:tr w:rsidR="004E5E4B" w:rsidRPr="00CE4774" w:rsidTr="006E30C2">
        <w:trPr>
          <w:trHeight w:val="340"/>
          <w:jc w:val="right"/>
        </w:trPr>
        <w:tc>
          <w:tcPr>
            <w:tcW w:w="6597"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17207" w:rsidRPr="00F412E9" w:rsidRDefault="00217207" w:rsidP="00217207">
            <w:pPr>
              <w:ind w:firstLine="0"/>
              <w:rPr>
                <w:b/>
                <w:lang w:val="en-GB"/>
              </w:rPr>
            </w:pPr>
            <w:r w:rsidRPr="00F412E9">
              <w:rPr>
                <w:b/>
                <w:lang w:val="en-GB"/>
              </w:rPr>
              <w:t xml:space="preserve">Túto tabuľku vyplňuje CDCP po poskytnutí služby </w:t>
            </w:r>
          </w:p>
          <w:p w:rsidR="004E5E4B" w:rsidRPr="00F412E9" w:rsidRDefault="00217207" w:rsidP="00217207">
            <w:pPr>
              <w:ind w:firstLine="0"/>
              <w:rPr>
                <w:b/>
                <w:i/>
              </w:rPr>
            </w:pPr>
            <w:r w:rsidRPr="00F412E9">
              <w:rPr>
                <w:b/>
                <w:i/>
                <w:sz w:val="20"/>
                <w:szCs w:val="20"/>
              </w:rPr>
              <w:t>(CDCP shall fill in this table after provision of the service)</w:t>
            </w:r>
          </w:p>
        </w:tc>
      </w:tr>
      <w:tr w:rsidR="004E5E4B" w:rsidRPr="00CE4774" w:rsidTr="006E30C2">
        <w:trPr>
          <w:trHeight w:val="340"/>
          <w:jc w:val="right"/>
        </w:trPr>
        <w:tc>
          <w:tcPr>
            <w:tcW w:w="4226" w:type="dxa"/>
            <w:tcBorders>
              <w:top w:val="single" w:sz="12" w:space="0" w:color="4C7563" w:themeColor="accent1"/>
            </w:tcBorders>
            <w:shd w:val="clear" w:color="auto" w:fill="D8E6DF" w:themeFill="accent1" w:themeFillTint="33"/>
          </w:tcPr>
          <w:p w:rsidR="004E5E4B" w:rsidRPr="001153F3" w:rsidRDefault="00046641" w:rsidP="00046641">
            <w:pPr>
              <w:ind w:firstLine="0"/>
              <w:rPr>
                <w:i/>
                <w:szCs w:val="24"/>
              </w:rPr>
            </w:pPr>
            <w:r>
              <w:rPr>
                <w:i/>
                <w:szCs w:val="24"/>
                <w:lang w:val="en-GB"/>
              </w:rPr>
              <w:t>Kód služby</w:t>
            </w:r>
          </w:p>
        </w:tc>
        <w:tc>
          <w:tcPr>
            <w:tcW w:w="2371" w:type="dxa"/>
            <w:tcBorders>
              <w:top w:val="single" w:sz="12" w:space="0" w:color="4C7563" w:themeColor="accent1"/>
            </w:tcBorders>
          </w:tcPr>
          <w:p w:rsidR="004E5E4B" w:rsidRPr="00CE4774" w:rsidRDefault="00801277" w:rsidP="001B6D82">
            <w:pPr>
              <w:ind w:firstLine="0"/>
              <w:rPr>
                <w:i/>
                <w:lang w:val="en-GB"/>
              </w:rPr>
            </w:pPr>
            <w:r w:rsidRPr="00CE4774">
              <w:rPr>
                <w:i/>
                <w:lang w:val="en-GB"/>
              </w:rPr>
              <w:t>SE</w:t>
            </w:r>
            <w:r w:rsidR="001B6D82">
              <w:rPr>
                <w:i/>
                <w:lang w:val="en-GB"/>
              </w:rPr>
              <w:t>MT</w:t>
            </w:r>
            <w:r w:rsidRPr="00CE4774">
              <w:rPr>
                <w:i/>
                <w:lang w:val="en-GB"/>
              </w:rPr>
              <w:t>.02</w:t>
            </w:r>
            <w:r w:rsidR="001B6D82">
              <w:rPr>
                <w:i/>
                <w:lang w:val="en-GB"/>
              </w:rPr>
              <w:t>5</w:t>
            </w:r>
          </w:p>
        </w:tc>
      </w:tr>
      <w:tr w:rsidR="00BB4846" w:rsidRPr="00CE4774" w:rsidTr="006E30C2">
        <w:trPr>
          <w:trHeight w:val="340"/>
          <w:jc w:val="right"/>
        </w:trPr>
        <w:tc>
          <w:tcPr>
            <w:tcW w:w="4226" w:type="dxa"/>
            <w:shd w:val="clear" w:color="auto" w:fill="D8E6DF" w:themeFill="accent1" w:themeFillTint="33"/>
          </w:tcPr>
          <w:p w:rsidR="00BB4846" w:rsidRPr="00CE4774" w:rsidRDefault="00BB4846" w:rsidP="004E5E4B">
            <w:pPr>
              <w:ind w:firstLine="0"/>
              <w:rPr>
                <w:i/>
                <w:szCs w:val="24"/>
                <w:lang w:val="en-GB"/>
              </w:rPr>
            </w:pPr>
            <w:r w:rsidRPr="00CE4774">
              <w:rPr>
                <w:i/>
                <w:szCs w:val="24"/>
                <w:lang w:val="en-GB"/>
              </w:rPr>
              <w:t>Pagina</w:t>
            </w:r>
          </w:p>
        </w:tc>
        <w:tc>
          <w:tcPr>
            <w:tcW w:w="2371" w:type="dxa"/>
          </w:tcPr>
          <w:p w:rsidR="00BB4846" w:rsidRPr="00CE4774" w:rsidRDefault="00BB4846" w:rsidP="00EC7F61">
            <w:pPr>
              <w:ind w:firstLine="0"/>
              <w:rPr>
                <w:i/>
                <w:lang w:val="en-GB"/>
              </w:rPr>
            </w:pPr>
          </w:p>
        </w:tc>
      </w:tr>
      <w:tr w:rsidR="004E5E4B" w:rsidRPr="00CE4774" w:rsidTr="006E30C2">
        <w:trPr>
          <w:trHeight w:val="340"/>
          <w:jc w:val="right"/>
        </w:trPr>
        <w:tc>
          <w:tcPr>
            <w:tcW w:w="4226" w:type="dxa"/>
            <w:shd w:val="clear" w:color="auto" w:fill="D8E6DF" w:themeFill="accent1" w:themeFillTint="33"/>
          </w:tcPr>
          <w:p w:rsidR="004E5E4B" w:rsidRPr="00CE4774" w:rsidRDefault="008F438F" w:rsidP="00046641">
            <w:pPr>
              <w:ind w:firstLine="0"/>
              <w:rPr>
                <w:i/>
                <w:szCs w:val="24"/>
                <w:lang w:val="en-GB"/>
              </w:rPr>
            </w:pPr>
            <w:r w:rsidRPr="00CE4774">
              <w:rPr>
                <w:i/>
                <w:szCs w:val="24"/>
                <w:lang w:val="en-GB"/>
              </w:rPr>
              <w:t>D</w:t>
            </w:r>
            <w:r w:rsidR="00046641">
              <w:rPr>
                <w:i/>
                <w:szCs w:val="24"/>
                <w:lang w:val="en-GB"/>
              </w:rPr>
              <w:t>átum spracovania</w:t>
            </w:r>
          </w:p>
        </w:tc>
        <w:tc>
          <w:tcPr>
            <w:tcW w:w="2371" w:type="dxa"/>
          </w:tcPr>
          <w:p w:rsidR="004E5E4B" w:rsidRPr="00CE4774" w:rsidRDefault="004E5E4B" w:rsidP="00EC7F61">
            <w:pPr>
              <w:ind w:firstLine="0"/>
              <w:rPr>
                <w:i/>
                <w:lang w:val="en-GB"/>
              </w:rPr>
            </w:pPr>
          </w:p>
        </w:tc>
      </w:tr>
      <w:tr w:rsidR="004E5E4B" w:rsidRPr="00CE4774" w:rsidTr="006E30C2">
        <w:trPr>
          <w:trHeight w:val="340"/>
          <w:jc w:val="right"/>
        </w:trPr>
        <w:tc>
          <w:tcPr>
            <w:tcW w:w="4226" w:type="dxa"/>
            <w:shd w:val="clear" w:color="auto" w:fill="D8E6DF" w:themeFill="accent1" w:themeFillTint="33"/>
          </w:tcPr>
          <w:p w:rsidR="004E5E4B" w:rsidRPr="00CE4774" w:rsidRDefault="001B6D82" w:rsidP="001B6D82">
            <w:pPr>
              <w:ind w:firstLine="0"/>
              <w:rPr>
                <w:i/>
                <w:szCs w:val="24"/>
                <w:lang w:val="en-GB"/>
              </w:rPr>
            </w:pPr>
            <w:r w:rsidRPr="00046641">
              <w:rPr>
                <w:i/>
                <w:szCs w:val="24"/>
                <w:lang w:val="en-GB"/>
              </w:rPr>
              <w:t>R</w:t>
            </w:r>
            <w:r w:rsidR="001153F3" w:rsidRPr="00046641">
              <w:rPr>
                <w:i/>
                <w:szCs w:val="24"/>
                <w:lang w:val="en-GB"/>
              </w:rPr>
              <w:t>egistračné číslo subjektu - majiteľ/účastník</w:t>
            </w:r>
          </w:p>
        </w:tc>
        <w:tc>
          <w:tcPr>
            <w:tcW w:w="2371" w:type="dxa"/>
          </w:tcPr>
          <w:p w:rsidR="004E5E4B" w:rsidRPr="00CE4774" w:rsidRDefault="004E5E4B" w:rsidP="00EC7F61">
            <w:pPr>
              <w:ind w:firstLine="0"/>
              <w:rPr>
                <w:i/>
                <w:lang w:val="en-GB"/>
              </w:rPr>
            </w:pPr>
          </w:p>
        </w:tc>
      </w:tr>
    </w:tbl>
    <w:p w:rsidR="008303C1" w:rsidRDefault="008303C1" w:rsidP="00456310"/>
    <w:p w:rsidR="00217207" w:rsidRPr="007F52FC" w:rsidRDefault="00217207" w:rsidP="00217207">
      <w:pPr>
        <w:pStyle w:val="Nadpis1"/>
        <w:numPr>
          <w:ilvl w:val="0"/>
          <w:numId w:val="47"/>
        </w:numPr>
        <w:spacing w:before="0"/>
        <w:ind w:left="284" w:hanging="284"/>
        <w:rPr>
          <w:sz w:val="26"/>
          <w:szCs w:val="26"/>
        </w:rPr>
      </w:pPr>
      <w:r w:rsidRPr="00265D1F">
        <w:rPr>
          <w:szCs w:val="26"/>
        </w:rPr>
        <w:t>ÚDAJE KLIENTA</w:t>
      </w:r>
      <w:r>
        <w:rPr>
          <w:szCs w:val="26"/>
        </w:rPr>
        <w:t xml:space="preserve"> </w:t>
      </w:r>
      <w:r w:rsidRPr="00265D1F">
        <w:rPr>
          <w:i/>
          <w:sz w:val="22"/>
          <w:szCs w:val="22"/>
        </w:rPr>
        <w:t>(CLIENT DATA)</w:t>
      </w:r>
    </w:p>
    <w:p w:rsidR="000A083C" w:rsidRPr="002952BA" w:rsidRDefault="000A083C" w:rsidP="00207A52">
      <w:pPr>
        <w:rPr>
          <w:sz w:val="20"/>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CE4774" w:rsidRDefault="00217207" w:rsidP="001B6D82">
            <w:pPr>
              <w:pStyle w:val="Odsekzoznamu"/>
              <w:numPr>
                <w:ilvl w:val="0"/>
                <w:numId w:val="44"/>
              </w:numPr>
              <w:ind w:left="426" w:hanging="426"/>
              <w:rPr>
                <w:lang w:val="en-GB"/>
              </w:rPr>
            </w:pPr>
            <w:r w:rsidRPr="00721B75">
              <w:rPr>
                <w:b/>
              </w:rPr>
              <w:t xml:space="preserve">Identifikačné údaje </w:t>
            </w:r>
            <w:r>
              <w:rPr>
                <w:b/>
              </w:rPr>
              <w:t>majiteľa účtu</w:t>
            </w:r>
            <w:r w:rsidRPr="00806583">
              <w:rPr>
                <w:b/>
                <w:lang w:val="en-GB"/>
              </w:rPr>
              <w:t xml:space="preserve"> </w:t>
            </w:r>
            <w:r w:rsidRPr="000E4E3E">
              <w:rPr>
                <w:b/>
                <w:i/>
                <w:sz w:val="20"/>
                <w:szCs w:val="20"/>
                <w:lang w:val="en-GB"/>
              </w:rPr>
              <w:t>(Identification data on account owner)</w:t>
            </w:r>
          </w:p>
        </w:tc>
      </w:tr>
      <w:tr w:rsidR="00FC77B4" w:rsidTr="00B76498">
        <w:trPr>
          <w:trHeight w:val="340"/>
        </w:trPr>
        <w:tc>
          <w:tcPr>
            <w:tcW w:w="3549" w:type="dxa"/>
            <w:tcBorders>
              <w:top w:val="single" w:sz="12" w:space="0" w:color="4C7563" w:themeColor="accent1"/>
            </w:tcBorders>
            <w:shd w:val="clear" w:color="auto" w:fill="D8E6DF" w:themeFill="accent1" w:themeFillTint="33"/>
          </w:tcPr>
          <w:p w:rsidR="00FC77B4" w:rsidRPr="00CE4774" w:rsidRDefault="00217207" w:rsidP="0044002E">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rPr>
                <w:lang w:val="en-GB"/>
              </w:rPr>
              <w:id w:val="766110947"/>
              <w:showingPlcHdr/>
            </w:sdtPr>
            <w:sdtEndPr/>
            <w:sdtContent>
              <w:bookmarkStart w:id="0" w:name="_GoBack" w:displacedByCustomXml="prev"/>
              <w:p w:rsidR="00FC77B4" w:rsidRPr="00CE4774" w:rsidRDefault="00FC77B4" w:rsidP="00AA5A9D">
                <w:pPr>
                  <w:ind w:firstLine="0"/>
                  <w:rPr>
                    <w:lang w:val="en-GB"/>
                  </w:rPr>
                </w:pPr>
                <w:r w:rsidRPr="00CE4774">
                  <w:rPr>
                    <w:rStyle w:val="Textzstupnhosymbolu"/>
                    <w:color w:val="FFFFFF" w:themeColor="background1"/>
                    <w:shd w:val="pct5" w:color="auto" w:fill="auto"/>
                    <w:lang w:val="en-GB"/>
                    <w14:textFill>
                      <w14:noFill/>
                    </w14:textFill>
                  </w:rPr>
                  <w:t>Kliknutím zadáte text.</w:t>
                </w:r>
              </w:p>
              <w:bookmarkEnd w:id="0" w:displacedByCustomXml="next"/>
            </w:sdtContent>
          </w:sdt>
        </w:tc>
      </w:tr>
      <w:tr w:rsidR="00FC77B4" w:rsidTr="00AA5A9D">
        <w:trPr>
          <w:trHeight w:val="340"/>
        </w:trPr>
        <w:tc>
          <w:tcPr>
            <w:tcW w:w="3549" w:type="dxa"/>
            <w:shd w:val="clear" w:color="auto" w:fill="D8E6DF" w:themeFill="accent1" w:themeFillTint="33"/>
          </w:tcPr>
          <w:p w:rsidR="00FC77B4" w:rsidRPr="00CE4774" w:rsidRDefault="00217207" w:rsidP="0044002E">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1"/>
            </w:r>
          </w:p>
        </w:tc>
        <w:sdt>
          <w:sdtPr>
            <w:rPr>
              <w:b/>
              <w:szCs w:val="24"/>
              <w:lang w:val="en-GB"/>
            </w:rPr>
            <w:id w:val="2127967218"/>
          </w:sdtPr>
          <w:sdtEndPr/>
          <w:sdtContent>
            <w:tc>
              <w:tcPr>
                <w:tcW w:w="6305" w:type="dxa"/>
              </w:tcPr>
              <w:sdt>
                <w:sdtPr>
                  <w:rPr>
                    <w:lang w:val="en-GB"/>
                  </w:rPr>
                  <w:id w:val="-1640643686"/>
                  <w:showingPlcHdr/>
                </w:sdtPr>
                <w:sdtEndPr/>
                <w:sdtContent>
                  <w:p w:rsidR="00FC77B4" w:rsidRPr="00CE4774" w:rsidRDefault="00FC77B4" w:rsidP="00AA5A9D">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sdtContent>
        </w:sdt>
      </w:tr>
      <w:tr w:rsidR="00FC77B4" w:rsidTr="00AA5A9D">
        <w:trPr>
          <w:trHeight w:val="340"/>
        </w:trPr>
        <w:tc>
          <w:tcPr>
            <w:tcW w:w="3549" w:type="dxa"/>
            <w:shd w:val="clear" w:color="auto" w:fill="D8E6DF" w:themeFill="accent1" w:themeFillTint="33"/>
          </w:tcPr>
          <w:p w:rsidR="00217207" w:rsidRDefault="00217207" w:rsidP="00217207">
            <w:pPr>
              <w:ind w:firstLine="0"/>
              <w:rPr>
                <w:szCs w:val="24"/>
                <w:lang w:val="en-GB"/>
              </w:rPr>
            </w:pPr>
            <w:r w:rsidRPr="00207A52">
              <w:rPr>
                <w:szCs w:val="24"/>
              </w:rPr>
              <w:t>IČO</w:t>
            </w:r>
            <w:r>
              <w:rPr>
                <w:szCs w:val="24"/>
              </w:rPr>
              <w:t>/ZIČ/NIČ/rodné číslo</w:t>
            </w:r>
            <w:r w:rsidRPr="00806583">
              <w:rPr>
                <w:szCs w:val="24"/>
                <w:lang w:val="en-GB"/>
              </w:rPr>
              <w:t xml:space="preserve"> </w:t>
            </w:r>
          </w:p>
          <w:p w:rsidR="00FC77B4" w:rsidRPr="00CE4774" w:rsidRDefault="00217207" w:rsidP="00217207">
            <w:pPr>
              <w:ind w:firstLine="0"/>
              <w:rPr>
                <w:szCs w:val="24"/>
                <w:lang w:val="en-GB"/>
              </w:rPr>
            </w:pPr>
            <w:r w:rsidRPr="000E4E3E">
              <w:rPr>
                <w:i/>
                <w:sz w:val="20"/>
                <w:szCs w:val="20"/>
                <w:lang w:val="en-GB"/>
              </w:rPr>
              <w:t>(Company ID/Foreign company ID/NIČ/Birth registration number)</w:t>
            </w:r>
          </w:p>
        </w:tc>
        <w:sdt>
          <w:sdtPr>
            <w:rPr>
              <w:b/>
              <w:szCs w:val="24"/>
              <w:lang w:val="en-GB"/>
            </w:rPr>
            <w:id w:val="360942021"/>
          </w:sdtPr>
          <w:sdtEndPr/>
          <w:sdtContent>
            <w:tc>
              <w:tcPr>
                <w:tcW w:w="6305" w:type="dxa"/>
              </w:tcPr>
              <w:sdt>
                <w:sdtPr>
                  <w:rPr>
                    <w:lang w:val="en-GB"/>
                  </w:rPr>
                  <w:id w:val="801500711"/>
                  <w:showingPlcHdr/>
                </w:sdtPr>
                <w:sdtEndPr/>
                <w:sdtContent>
                  <w:p w:rsidR="00FC77B4" w:rsidRPr="00CE4774" w:rsidRDefault="00FC77B4" w:rsidP="00AA5A9D">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sdtContent>
        </w:sdt>
      </w:tr>
      <w:tr w:rsidR="00217207" w:rsidTr="00AA5A9D">
        <w:trPr>
          <w:trHeight w:val="340"/>
        </w:trPr>
        <w:tc>
          <w:tcPr>
            <w:tcW w:w="3549" w:type="dxa"/>
            <w:shd w:val="clear" w:color="auto" w:fill="D8E6DF" w:themeFill="accent1" w:themeFillTint="33"/>
          </w:tcPr>
          <w:p w:rsidR="00217207" w:rsidRPr="00207A52" w:rsidRDefault="00217207" w:rsidP="00A103CA">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2"/>
            </w:r>
          </w:p>
        </w:tc>
        <w:sdt>
          <w:sdtPr>
            <w:rPr>
              <w:b/>
              <w:szCs w:val="24"/>
              <w:lang w:val="en-GB"/>
            </w:rPr>
            <w:id w:val="-1550752434"/>
          </w:sdtPr>
          <w:sdtEndPr/>
          <w:sdtContent>
            <w:tc>
              <w:tcPr>
                <w:tcW w:w="6305" w:type="dxa"/>
              </w:tcPr>
              <w:sdt>
                <w:sdtPr>
                  <w:rPr>
                    <w:lang w:val="en-GB"/>
                  </w:rPr>
                  <w:id w:val="-547146705"/>
                  <w:showingPlcHdr/>
                </w:sdtPr>
                <w:sdtEndPr/>
                <w:sdtContent>
                  <w:p w:rsidR="00217207" w:rsidRPr="00CE4774" w:rsidRDefault="00217207" w:rsidP="00AA5A9D">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sdtContent>
        </w:sdt>
      </w:tr>
      <w:tr w:rsidR="00217207" w:rsidTr="00AA5A9D">
        <w:trPr>
          <w:trHeight w:val="340"/>
        </w:trPr>
        <w:tc>
          <w:tcPr>
            <w:tcW w:w="3549" w:type="dxa"/>
            <w:shd w:val="clear" w:color="auto" w:fill="D8E6DF" w:themeFill="accent1" w:themeFillTint="33"/>
          </w:tcPr>
          <w:p w:rsidR="00217207" w:rsidRPr="00207A52" w:rsidRDefault="00217207" w:rsidP="00A103CA">
            <w:pPr>
              <w:ind w:firstLine="0"/>
              <w:rPr>
                <w:szCs w:val="24"/>
              </w:rPr>
            </w:pPr>
            <w:r>
              <w:rPr>
                <w:szCs w:val="24"/>
              </w:rPr>
              <w:t xml:space="preserve">IČ DPH </w:t>
            </w:r>
            <w:r w:rsidRPr="00265D1F">
              <w:rPr>
                <w:i/>
                <w:sz w:val="20"/>
                <w:szCs w:val="20"/>
                <w:lang w:val="en-GB"/>
              </w:rPr>
              <w:t>(VAT ID)</w:t>
            </w:r>
          </w:p>
        </w:tc>
        <w:sdt>
          <w:sdtPr>
            <w:rPr>
              <w:b/>
              <w:szCs w:val="24"/>
              <w:lang w:val="en-GB"/>
            </w:rPr>
            <w:id w:val="-1326115897"/>
          </w:sdtPr>
          <w:sdtEndPr/>
          <w:sdtContent>
            <w:tc>
              <w:tcPr>
                <w:tcW w:w="6305" w:type="dxa"/>
              </w:tcPr>
              <w:sdt>
                <w:sdtPr>
                  <w:rPr>
                    <w:lang w:val="en-GB"/>
                  </w:rPr>
                  <w:id w:val="1980486823"/>
                  <w:showingPlcHdr/>
                </w:sdtPr>
                <w:sdtEndPr/>
                <w:sdtContent>
                  <w:p w:rsidR="00217207" w:rsidRPr="00CE4774" w:rsidRDefault="00217207" w:rsidP="00AA5A9D">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sdtContent>
        </w:sdt>
      </w:tr>
    </w:tbl>
    <w:p w:rsidR="00FC77B4" w:rsidRDefault="00FC77B4" w:rsidP="00F93C09"/>
    <w:p w:rsidR="00954262" w:rsidRPr="007F52FC" w:rsidRDefault="00BD7C49" w:rsidP="008B4737">
      <w:pPr>
        <w:pStyle w:val="Nadpis1"/>
        <w:numPr>
          <w:ilvl w:val="0"/>
          <w:numId w:val="43"/>
        </w:numPr>
        <w:spacing w:before="0"/>
        <w:ind w:left="284" w:hanging="284"/>
        <w:rPr>
          <w:sz w:val="26"/>
          <w:szCs w:val="26"/>
        </w:rPr>
      </w:pPr>
      <w:r>
        <w:rPr>
          <w:szCs w:val="26"/>
        </w:rPr>
        <w:t xml:space="preserve">DOPLŇUJÚCE ÚDAJE </w:t>
      </w:r>
      <w:r w:rsidRPr="000E4E3E">
        <w:rPr>
          <w:i/>
          <w:sz w:val="22"/>
          <w:szCs w:val="22"/>
        </w:rPr>
        <w:t>(ADDITIONAL DATA)</w:t>
      </w:r>
    </w:p>
    <w:p w:rsidR="00954262" w:rsidRPr="002952BA" w:rsidRDefault="00954262" w:rsidP="00954262">
      <w:pPr>
        <w:rPr>
          <w:sz w:val="20"/>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9B6349" w:rsidRPr="0001373A" w:rsidTr="005859E2">
        <w:trPr>
          <w:trHeight w:val="340"/>
        </w:trPr>
        <w:tc>
          <w:tcPr>
            <w:tcW w:w="49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6349" w:rsidRPr="0001373A" w:rsidRDefault="00BD7C49" w:rsidP="00BD7C49">
            <w:pPr>
              <w:pStyle w:val="Odsekzoznamu"/>
              <w:numPr>
                <w:ilvl w:val="0"/>
                <w:numId w:val="45"/>
              </w:numPr>
              <w:ind w:left="426" w:hanging="426"/>
              <w:rPr>
                <w:lang w:val="en-GB"/>
              </w:rPr>
            </w:pPr>
            <w:r>
              <w:rPr>
                <w:b/>
              </w:rPr>
              <w:t>Číslo účtu, z ktorého klient žiada vyhotoviť stavový výpis z účtu</w:t>
            </w:r>
            <w:r>
              <w:rPr>
                <w:b/>
                <w:lang w:val="en-GB"/>
              </w:rPr>
              <w:t xml:space="preserve"> </w:t>
            </w:r>
            <w:r w:rsidRPr="00BD7C49">
              <w:rPr>
                <w:b/>
                <w:i/>
                <w:sz w:val="20"/>
                <w:szCs w:val="20"/>
                <w:lang w:val="en-GB"/>
              </w:rPr>
              <w:t>(</w:t>
            </w:r>
            <w:r w:rsidR="001B6D82" w:rsidRPr="00BD7C49">
              <w:rPr>
                <w:b/>
                <w:i/>
                <w:sz w:val="20"/>
                <w:szCs w:val="20"/>
                <w:lang w:val="en-GB"/>
              </w:rPr>
              <w:t>Number of account for which the account statement is requested</w:t>
            </w:r>
            <w:r w:rsidRPr="00BD7C49">
              <w:rPr>
                <w:b/>
                <w:i/>
                <w:sz w:val="20"/>
                <w:szCs w:val="20"/>
                <w:lang w:val="en-GB"/>
              </w:rPr>
              <w:t>)</w:t>
            </w:r>
          </w:p>
        </w:tc>
        <w:tc>
          <w:tcPr>
            <w:tcW w:w="49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6349" w:rsidRPr="0001373A" w:rsidRDefault="00BD7C49" w:rsidP="00BD7C49">
            <w:pPr>
              <w:pStyle w:val="Odsekzoznamu"/>
              <w:numPr>
                <w:ilvl w:val="0"/>
                <w:numId w:val="45"/>
              </w:numPr>
              <w:ind w:left="426" w:hanging="426"/>
              <w:rPr>
                <w:lang w:val="en-GB"/>
              </w:rPr>
            </w:pPr>
            <w:r>
              <w:rPr>
                <w:b/>
              </w:rPr>
              <w:t>Dátum, ku ktorému žiada klient vyhotoviť stavový výpis z účtu</w:t>
            </w:r>
            <w:r>
              <w:rPr>
                <w:b/>
                <w:lang w:val="en-GB"/>
              </w:rPr>
              <w:t xml:space="preserve"> </w:t>
            </w:r>
            <w:r w:rsidRPr="00BD7C49">
              <w:rPr>
                <w:b/>
                <w:i/>
                <w:sz w:val="20"/>
                <w:szCs w:val="20"/>
                <w:lang w:val="en-GB"/>
              </w:rPr>
              <w:t>(</w:t>
            </w:r>
            <w:r w:rsidR="00D4130E" w:rsidRPr="00BD7C49">
              <w:rPr>
                <w:b/>
                <w:i/>
                <w:sz w:val="20"/>
                <w:szCs w:val="20"/>
                <w:lang w:val="en-GB"/>
              </w:rPr>
              <w:t>Date as of which the account statement is requested</w:t>
            </w:r>
            <w:r w:rsidRPr="00BD7C49">
              <w:rPr>
                <w:b/>
                <w:i/>
                <w:sz w:val="20"/>
                <w:szCs w:val="20"/>
                <w:lang w:val="en-GB"/>
              </w:rPr>
              <w:t>)</w:t>
            </w:r>
            <w:r w:rsidR="009B6349" w:rsidRPr="0001373A">
              <w:rPr>
                <w:rStyle w:val="Odkaznavysvetlivku"/>
                <w:b/>
                <w:lang w:val="en-GB"/>
              </w:rPr>
              <w:endnoteReference w:id="3"/>
            </w:r>
          </w:p>
        </w:tc>
      </w:tr>
      <w:tr w:rsidR="009B6349" w:rsidRPr="0001373A" w:rsidTr="005859E2">
        <w:trPr>
          <w:trHeight w:val="340"/>
        </w:trPr>
        <w:tc>
          <w:tcPr>
            <w:tcW w:w="4927" w:type="dxa"/>
            <w:tcBorders>
              <w:top w:val="single" w:sz="12" w:space="0" w:color="4C7563" w:themeColor="accent1"/>
            </w:tcBorders>
            <w:shd w:val="clear" w:color="auto" w:fill="FFFFFF" w:themeFill="background1"/>
          </w:tcPr>
          <w:sdt>
            <w:sdtPr>
              <w:rPr>
                <w:lang w:val="en-GB"/>
              </w:rPr>
              <w:id w:val="1249466268"/>
              <w:showingPlcHdr/>
            </w:sdtPr>
            <w:sdtEndPr/>
            <w:sdtContent>
              <w:p w:rsidR="009B6349" w:rsidRPr="0001373A" w:rsidRDefault="009B6349" w:rsidP="005859E2">
                <w:pPr>
                  <w:ind w:firstLine="0"/>
                  <w:rPr>
                    <w:lang w:val="en-GB"/>
                  </w:rPr>
                </w:pPr>
                <w:r w:rsidRPr="0001373A">
                  <w:rPr>
                    <w:rStyle w:val="Textzstupnhosymbolu"/>
                    <w:color w:val="FFFFFF" w:themeColor="background1"/>
                    <w:shd w:val="pct5" w:color="auto" w:fill="auto"/>
                    <w:lang w:val="en-GB"/>
                    <w14:textFill>
                      <w14:noFill/>
                    </w14:textFill>
                  </w:rPr>
                  <w:t>Kliknutím zadáte text.</w:t>
                </w:r>
              </w:p>
            </w:sdtContent>
          </w:sdt>
        </w:tc>
        <w:tc>
          <w:tcPr>
            <w:tcW w:w="4927" w:type="dxa"/>
            <w:tcBorders>
              <w:top w:val="single" w:sz="12" w:space="0" w:color="4C7563" w:themeColor="accent1"/>
            </w:tcBorders>
            <w:shd w:val="clear" w:color="auto" w:fill="FFFFFF" w:themeFill="background1"/>
          </w:tcPr>
          <w:sdt>
            <w:sdtPr>
              <w:rPr>
                <w:lang w:val="en-GB"/>
              </w:rPr>
              <w:id w:val="-752809321"/>
              <w:showingPlcHdr/>
            </w:sdtPr>
            <w:sdtEndPr/>
            <w:sdtContent>
              <w:p w:rsidR="009B6349" w:rsidRPr="0001373A" w:rsidRDefault="009B6349" w:rsidP="005859E2">
                <w:pPr>
                  <w:ind w:firstLine="0"/>
                  <w:rPr>
                    <w:lang w:val="en-GB"/>
                  </w:rPr>
                </w:pPr>
                <w:r w:rsidRPr="0001373A">
                  <w:rPr>
                    <w:rStyle w:val="Textzstupnhosymbolu"/>
                    <w:color w:val="FFFFFF" w:themeColor="background1"/>
                    <w:shd w:val="pct5" w:color="auto" w:fill="auto"/>
                    <w:lang w:val="en-GB"/>
                    <w14:textFill>
                      <w14:noFill/>
                    </w14:textFill>
                  </w:rPr>
                  <w:t>Kliknutím zadáte text.</w:t>
                </w:r>
              </w:p>
            </w:sdtContent>
          </w:sdt>
        </w:tc>
      </w:tr>
    </w:tbl>
    <w:p w:rsidR="009B6349" w:rsidRPr="0001373A" w:rsidRDefault="009B6349"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D4130E" w:rsidRPr="0001373A" w:rsidTr="002A684D">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BD7C49" w:rsidRPr="00BD7C49" w:rsidRDefault="00BD7C49" w:rsidP="0016573D">
            <w:pPr>
              <w:pStyle w:val="Odsekzoznamu"/>
              <w:numPr>
                <w:ilvl w:val="0"/>
                <w:numId w:val="45"/>
              </w:numPr>
              <w:ind w:left="426" w:hanging="426"/>
              <w:rPr>
                <w:lang w:val="en-GB"/>
              </w:rPr>
            </w:pPr>
            <w:r>
              <w:rPr>
                <w:b/>
              </w:rPr>
              <w:t>Doplňujúce kritéria pre vyhotovenie stavového výpisu z účtu</w:t>
            </w:r>
            <w:r>
              <w:rPr>
                <w:b/>
                <w:lang w:val="en-GB"/>
              </w:rPr>
              <w:t xml:space="preserve"> </w:t>
            </w:r>
          </w:p>
          <w:p w:rsidR="0016573D" w:rsidRPr="0016573D" w:rsidRDefault="00BD7C49" w:rsidP="00BD7C49">
            <w:pPr>
              <w:pStyle w:val="Odsekzoznamu"/>
              <w:ind w:left="426" w:firstLine="0"/>
              <w:rPr>
                <w:lang w:val="en-GB"/>
              </w:rPr>
            </w:pPr>
            <w:r w:rsidRPr="002B2628">
              <w:rPr>
                <w:b/>
                <w:i/>
                <w:sz w:val="20"/>
                <w:szCs w:val="20"/>
                <w:lang w:val="en-GB"/>
              </w:rPr>
              <w:t>(</w:t>
            </w:r>
            <w:r w:rsidR="00D4130E" w:rsidRPr="002B2628">
              <w:rPr>
                <w:b/>
                <w:i/>
                <w:sz w:val="20"/>
                <w:szCs w:val="20"/>
                <w:lang w:val="en-GB"/>
              </w:rPr>
              <w:t xml:space="preserve">Additional criteria for processing </w:t>
            </w:r>
            <w:r w:rsidR="0016573D" w:rsidRPr="002B2628">
              <w:rPr>
                <w:b/>
                <w:i/>
                <w:sz w:val="20"/>
                <w:szCs w:val="20"/>
                <w:lang w:val="en-GB"/>
              </w:rPr>
              <w:t>of the account statement</w:t>
            </w:r>
            <w:r w:rsidRPr="002B2628">
              <w:rPr>
                <w:b/>
                <w:i/>
                <w:sz w:val="20"/>
                <w:szCs w:val="20"/>
                <w:lang w:val="en-GB"/>
              </w:rPr>
              <w:t>)</w:t>
            </w:r>
            <w:r w:rsidR="0016573D" w:rsidRPr="0001373A">
              <w:rPr>
                <w:rStyle w:val="Odkaznavysvetlivku"/>
                <w:b/>
                <w:lang w:val="en-GB"/>
              </w:rPr>
              <w:endnoteReference w:id="4"/>
            </w:r>
          </w:p>
        </w:tc>
      </w:tr>
      <w:tr w:rsidR="00D4130E" w:rsidRPr="0001373A" w:rsidTr="005859E2">
        <w:trPr>
          <w:trHeight w:val="340"/>
        </w:trPr>
        <w:tc>
          <w:tcPr>
            <w:tcW w:w="49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B2628" w:rsidRPr="002B2628" w:rsidRDefault="002B2628" w:rsidP="002B2628">
            <w:pPr>
              <w:ind w:firstLine="0"/>
              <w:rPr>
                <w:lang w:val="en-GB"/>
              </w:rPr>
            </w:pPr>
            <w:r w:rsidRPr="002B2628">
              <w:rPr>
                <w:szCs w:val="24"/>
              </w:rPr>
              <w:t>Klient žiada o vyhotovenie</w:t>
            </w:r>
            <w:r w:rsidRPr="002B2628">
              <w:rPr>
                <w:lang w:val="en-GB"/>
              </w:rPr>
              <w:t xml:space="preserve"> </w:t>
            </w:r>
          </w:p>
          <w:p w:rsidR="00D4130E" w:rsidRPr="00D4130E" w:rsidRDefault="002B2628" w:rsidP="002B2628">
            <w:pPr>
              <w:ind w:firstLine="0"/>
              <w:rPr>
                <w:b/>
                <w:lang w:val="en-GB"/>
              </w:rPr>
            </w:pPr>
            <w:r w:rsidRPr="002B2628">
              <w:rPr>
                <w:i/>
                <w:sz w:val="20"/>
                <w:szCs w:val="20"/>
                <w:lang w:val="en-GB"/>
              </w:rPr>
              <w:t>(</w:t>
            </w:r>
            <w:r w:rsidR="0016573D" w:rsidRPr="002B2628">
              <w:rPr>
                <w:i/>
                <w:sz w:val="20"/>
                <w:szCs w:val="20"/>
                <w:lang w:val="en-GB"/>
              </w:rPr>
              <w:t>The client is requesting for</w:t>
            </w:r>
            <w:r w:rsidRPr="002B2628">
              <w:rPr>
                <w:i/>
                <w:sz w:val="20"/>
                <w:szCs w:val="20"/>
                <w:lang w:val="en-GB"/>
              </w:rPr>
              <w:t>)</w:t>
            </w:r>
          </w:p>
        </w:tc>
        <w:tc>
          <w:tcPr>
            <w:tcW w:w="49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B2628" w:rsidRDefault="002B2628" w:rsidP="002B2628">
            <w:pPr>
              <w:pStyle w:val="Odsekzoznamu"/>
              <w:ind w:left="35" w:firstLine="0"/>
              <w:rPr>
                <w:b/>
                <w:lang w:val="en-GB"/>
              </w:rPr>
            </w:pPr>
            <w:r>
              <w:t>Konkretizačné údaje vybratého kritéria</w:t>
            </w:r>
            <w:r>
              <w:rPr>
                <w:b/>
                <w:lang w:val="en-GB"/>
              </w:rPr>
              <w:t xml:space="preserve"> </w:t>
            </w:r>
          </w:p>
          <w:p w:rsidR="00D4130E" w:rsidRPr="002B2628" w:rsidRDefault="002B2628" w:rsidP="002B2628">
            <w:pPr>
              <w:pStyle w:val="Odsekzoznamu"/>
              <w:ind w:left="35" w:firstLine="0"/>
              <w:rPr>
                <w:b/>
                <w:i/>
                <w:sz w:val="20"/>
                <w:szCs w:val="20"/>
                <w:lang w:val="en-GB"/>
              </w:rPr>
            </w:pPr>
            <w:r w:rsidRPr="002B2628">
              <w:rPr>
                <w:i/>
                <w:sz w:val="20"/>
                <w:szCs w:val="20"/>
              </w:rPr>
              <w:t>(</w:t>
            </w:r>
            <w:r w:rsidR="001F77CD" w:rsidRPr="002B2628">
              <w:rPr>
                <w:i/>
                <w:sz w:val="20"/>
                <w:szCs w:val="20"/>
              </w:rPr>
              <w:t>Particular data for selected criteria</w:t>
            </w:r>
            <w:r w:rsidRPr="002B2628">
              <w:rPr>
                <w:i/>
                <w:sz w:val="20"/>
                <w:szCs w:val="20"/>
              </w:rPr>
              <w:t>)</w:t>
            </w:r>
          </w:p>
        </w:tc>
      </w:tr>
      <w:tr w:rsidR="001F77CD" w:rsidRPr="0001373A" w:rsidTr="001B6D82">
        <w:trPr>
          <w:trHeight w:val="340"/>
        </w:trPr>
        <w:tc>
          <w:tcPr>
            <w:tcW w:w="4927" w:type="dxa"/>
            <w:tcBorders>
              <w:top w:val="single" w:sz="12" w:space="0" w:color="4C7563" w:themeColor="accent1"/>
              <w:bottom w:val="single" w:sz="12" w:space="0" w:color="4C7563" w:themeColor="accent1"/>
            </w:tcBorders>
            <w:shd w:val="clear" w:color="auto" w:fill="FFFFFF" w:themeFill="background1"/>
          </w:tcPr>
          <w:p w:rsidR="002B2628" w:rsidRDefault="00FA65C1" w:rsidP="002B2628">
            <w:pPr>
              <w:ind w:firstLine="0"/>
              <w:rPr>
                <w:szCs w:val="24"/>
              </w:rPr>
            </w:pPr>
            <w:sdt>
              <w:sdtPr>
                <w:rPr>
                  <w:szCs w:val="24"/>
                </w:rPr>
                <w:id w:val="-1553300932"/>
                <w14:checkbox>
                  <w14:checked w14:val="0"/>
                  <w14:checkedState w14:val="2612" w14:font="MS Gothic"/>
                  <w14:uncheckedState w14:val="2610" w14:font="MS Gothic"/>
                </w14:checkbox>
              </w:sdtPr>
              <w:sdtEndPr/>
              <w:sdtContent>
                <w:r w:rsidR="001F77CD">
                  <w:rPr>
                    <w:rFonts w:ascii="MS Gothic" w:eastAsia="MS Gothic" w:hAnsi="MS Gothic" w:hint="eastAsia"/>
                    <w:szCs w:val="24"/>
                  </w:rPr>
                  <w:t>☐</w:t>
                </w:r>
              </w:sdtContent>
            </w:sdt>
            <w:r w:rsidR="001F77CD">
              <w:rPr>
                <w:szCs w:val="24"/>
              </w:rPr>
              <w:t xml:space="preserve">  </w:t>
            </w:r>
            <w:r w:rsidR="002B2628">
              <w:t>úplného stavového výpisu z účtu</w:t>
            </w:r>
            <w:r w:rsidR="002B2628">
              <w:rPr>
                <w:szCs w:val="24"/>
              </w:rPr>
              <w:t xml:space="preserve"> </w:t>
            </w:r>
          </w:p>
          <w:p w:rsidR="001F77CD" w:rsidRPr="002B2628" w:rsidRDefault="002B2628" w:rsidP="002B2628">
            <w:pPr>
              <w:ind w:left="284" w:firstLine="0"/>
              <w:rPr>
                <w:i/>
                <w:sz w:val="20"/>
                <w:szCs w:val="20"/>
                <w:lang w:val="en-GB"/>
              </w:rPr>
            </w:pPr>
            <w:r w:rsidRPr="002B2628">
              <w:rPr>
                <w:i/>
                <w:sz w:val="20"/>
                <w:szCs w:val="20"/>
              </w:rPr>
              <w:t>(</w:t>
            </w:r>
            <w:r w:rsidR="001F77CD" w:rsidRPr="002B2628">
              <w:rPr>
                <w:i/>
                <w:sz w:val="20"/>
                <w:szCs w:val="20"/>
              </w:rPr>
              <w:t>full account statement</w:t>
            </w:r>
            <w:r w:rsidRPr="002B2628">
              <w:rPr>
                <w:i/>
                <w:sz w:val="20"/>
                <w:szCs w:val="20"/>
              </w:rPr>
              <w:t>)</w:t>
            </w:r>
          </w:p>
        </w:tc>
        <w:tc>
          <w:tcPr>
            <w:tcW w:w="4927" w:type="dxa"/>
            <w:tcBorders>
              <w:top w:val="single" w:sz="12" w:space="0" w:color="4C7563" w:themeColor="accent1"/>
              <w:bottom w:val="single" w:sz="12" w:space="0" w:color="4C7563" w:themeColor="accent1"/>
            </w:tcBorders>
            <w:shd w:val="clear" w:color="auto" w:fill="FFFFFF" w:themeFill="background1"/>
          </w:tcPr>
          <w:p w:rsidR="001F77CD" w:rsidRPr="0001373A" w:rsidRDefault="002B2628" w:rsidP="005859E2">
            <w:pPr>
              <w:ind w:firstLine="0"/>
              <w:rPr>
                <w:lang w:val="en-GB"/>
              </w:rPr>
            </w:pPr>
            <w:r>
              <w:rPr>
                <w:noProof/>
                <w:lang w:eastAsia="sk-SK"/>
              </w:rPr>
              <mc:AlternateContent>
                <mc:Choice Requires="wps">
                  <w:drawing>
                    <wp:anchor distT="0" distB="0" distL="114300" distR="114300" simplePos="0" relativeHeight="251668480" behindDoc="0" locked="0" layoutInCell="1" allowOverlap="1" wp14:anchorId="34C8D707" wp14:editId="17EE0595">
                      <wp:simplePos x="0" y="0"/>
                      <wp:positionH relativeFrom="column">
                        <wp:posOffset>18415</wp:posOffset>
                      </wp:positionH>
                      <wp:positionV relativeFrom="paragraph">
                        <wp:posOffset>175895</wp:posOffset>
                      </wp:positionV>
                      <wp:extent cx="2952750" cy="0"/>
                      <wp:effectExtent l="0" t="0" r="19050" b="19050"/>
                      <wp:wrapNone/>
                      <wp:docPr id="6" name="Rovná spojnica 6"/>
                      <wp:cNvGraphicFramePr/>
                      <a:graphic xmlns:a="http://schemas.openxmlformats.org/drawingml/2006/main">
                        <a:graphicData uri="http://schemas.microsoft.com/office/word/2010/wordprocessingShape">
                          <wps:wsp>
                            <wps:cNvCnPr/>
                            <wps:spPr>
                              <a:xfrm>
                                <a:off x="0" y="0"/>
                                <a:ext cx="295275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Rovná spojnica 6"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45pt,13.85pt" to="233.95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" strokecolor="#486e5d [3044]"/>
                  </w:pict>
                </mc:Fallback>
              </mc:AlternateContent>
            </w:r>
          </w:p>
        </w:tc>
      </w:tr>
      <w:tr w:rsidR="001F77CD" w:rsidRPr="0001373A" w:rsidTr="001B6D82">
        <w:trPr>
          <w:trHeight w:val="340"/>
        </w:trPr>
        <w:tc>
          <w:tcPr>
            <w:tcW w:w="4927" w:type="dxa"/>
            <w:tcBorders>
              <w:top w:val="single" w:sz="12" w:space="0" w:color="4C7563" w:themeColor="accent1"/>
              <w:bottom w:val="single" w:sz="12" w:space="0" w:color="4C7563" w:themeColor="accent1"/>
            </w:tcBorders>
            <w:shd w:val="clear" w:color="auto" w:fill="FFFFFF" w:themeFill="background1"/>
          </w:tcPr>
          <w:p w:rsidR="002B2628" w:rsidRDefault="00FA65C1" w:rsidP="002B2628">
            <w:pPr>
              <w:ind w:firstLine="0"/>
              <w:rPr>
                <w:szCs w:val="24"/>
              </w:rPr>
            </w:pPr>
            <w:sdt>
              <w:sdtPr>
                <w:rPr>
                  <w:szCs w:val="24"/>
                </w:rPr>
                <w:id w:val="-1976521851"/>
                <w14:checkbox>
                  <w14:checked w14:val="0"/>
                  <w14:checkedState w14:val="2612" w14:font="MS Gothic"/>
                  <w14:uncheckedState w14:val="2610" w14:font="MS Gothic"/>
                </w14:checkbox>
              </w:sdtPr>
              <w:sdtEndPr/>
              <w:sdtContent>
                <w:r w:rsidR="001F77CD">
                  <w:rPr>
                    <w:rFonts w:ascii="MS Gothic" w:eastAsia="MS Gothic" w:hAnsi="MS Gothic" w:hint="eastAsia"/>
                    <w:szCs w:val="24"/>
                  </w:rPr>
                  <w:t>☐</w:t>
                </w:r>
              </w:sdtContent>
            </w:sdt>
            <w:r w:rsidR="001F77CD">
              <w:rPr>
                <w:szCs w:val="24"/>
              </w:rPr>
              <w:t xml:space="preserve">  </w:t>
            </w:r>
            <w:r w:rsidR="002B2628">
              <w:t>stavového výpisu z účtu podľa konkrétneho ISIN</w:t>
            </w:r>
            <w:r w:rsidR="002B2628">
              <w:rPr>
                <w:szCs w:val="24"/>
              </w:rPr>
              <w:t xml:space="preserve"> </w:t>
            </w:r>
          </w:p>
          <w:p w:rsidR="001F77CD" w:rsidRDefault="002B2628" w:rsidP="002B2628">
            <w:pPr>
              <w:ind w:left="284" w:firstLine="0"/>
              <w:rPr>
                <w:lang w:val="en-GB"/>
              </w:rPr>
            </w:pPr>
            <w:r w:rsidRPr="002B2628">
              <w:rPr>
                <w:i/>
                <w:sz w:val="20"/>
                <w:szCs w:val="20"/>
              </w:rPr>
              <w:t>(</w:t>
            </w:r>
            <w:r w:rsidR="001F77CD" w:rsidRPr="002B2628">
              <w:rPr>
                <w:i/>
                <w:sz w:val="20"/>
                <w:szCs w:val="20"/>
              </w:rPr>
              <w:t>acc. statement by specific ISIN</w:t>
            </w:r>
            <w:r w:rsidRPr="002B2628">
              <w:rPr>
                <w:i/>
                <w:sz w:val="20"/>
                <w:szCs w:val="20"/>
              </w:rPr>
              <w:t>)</w:t>
            </w:r>
            <w:r w:rsidRPr="002B2628">
              <w:rPr>
                <w:szCs w:val="22"/>
              </w:rPr>
              <w:t>:</w:t>
            </w:r>
          </w:p>
        </w:tc>
        <w:tc>
          <w:tcPr>
            <w:tcW w:w="4927" w:type="dxa"/>
            <w:tcBorders>
              <w:top w:val="single" w:sz="12" w:space="0" w:color="4C7563" w:themeColor="accent1"/>
              <w:bottom w:val="single" w:sz="12" w:space="0" w:color="4C7563" w:themeColor="accent1"/>
            </w:tcBorders>
            <w:shd w:val="clear" w:color="auto" w:fill="FFFFFF" w:themeFill="background1"/>
          </w:tcPr>
          <w:sdt>
            <w:sdtPr>
              <w:rPr>
                <w:lang w:val="en-GB"/>
              </w:rPr>
              <w:id w:val="2056733046"/>
              <w:showingPlcHdr/>
            </w:sdtPr>
            <w:sdtEndPr/>
            <w:sdtContent>
              <w:p w:rsidR="001F77CD" w:rsidRDefault="001F77CD" w:rsidP="005859E2">
                <w:pPr>
                  <w:ind w:firstLine="0"/>
                  <w:rPr>
                    <w:lang w:val="en-GB"/>
                  </w:rPr>
                </w:pPr>
                <w:r w:rsidRPr="0001373A">
                  <w:rPr>
                    <w:rStyle w:val="Textzstupnhosymbolu"/>
                    <w:color w:val="FFFFFF" w:themeColor="background1"/>
                    <w:shd w:val="pct5" w:color="auto" w:fill="auto"/>
                    <w:lang w:val="en-GB"/>
                    <w14:textFill>
                      <w14:noFill/>
                    </w14:textFill>
                  </w:rPr>
                  <w:t>Kliknutím zadáte text.</w:t>
                </w:r>
              </w:p>
            </w:sdtContent>
          </w:sdt>
        </w:tc>
      </w:tr>
      <w:tr w:rsidR="001F77CD" w:rsidRPr="0001373A" w:rsidTr="005859E2">
        <w:trPr>
          <w:trHeight w:val="340"/>
        </w:trPr>
        <w:tc>
          <w:tcPr>
            <w:tcW w:w="4927" w:type="dxa"/>
            <w:tcBorders>
              <w:top w:val="single" w:sz="12" w:space="0" w:color="4C7563" w:themeColor="accent1"/>
            </w:tcBorders>
            <w:shd w:val="clear" w:color="auto" w:fill="FFFFFF" w:themeFill="background1"/>
          </w:tcPr>
          <w:p w:rsidR="002B2628" w:rsidRDefault="00FA65C1" w:rsidP="002B2628">
            <w:pPr>
              <w:ind w:firstLine="0"/>
              <w:rPr>
                <w:szCs w:val="24"/>
              </w:rPr>
            </w:pPr>
            <w:sdt>
              <w:sdtPr>
                <w:rPr>
                  <w:szCs w:val="24"/>
                </w:rPr>
                <w:id w:val="1392464091"/>
                <w14:checkbox>
                  <w14:checked w14:val="0"/>
                  <w14:checkedState w14:val="2612" w14:font="MS Gothic"/>
                  <w14:uncheckedState w14:val="2610" w14:font="MS Gothic"/>
                </w14:checkbox>
              </w:sdtPr>
              <w:sdtEndPr/>
              <w:sdtContent>
                <w:r w:rsidR="001F77CD">
                  <w:rPr>
                    <w:rFonts w:ascii="MS Gothic" w:eastAsia="MS Gothic" w:hAnsi="MS Gothic" w:hint="eastAsia"/>
                    <w:szCs w:val="24"/>
                  </w:rPr>
                  <w:t>☐</w:t>
                </w:r>
              </w:sdtContent>
            </w:sdt>
            <w:r w:rsidR="001F77CD">
              <w:rPr>
                <w:szCs w:val="24"/>
              </w:rPr>
              <w:t xml:space="preserve">  </w:t>
            </w:r>
            <w:r w:rsidR="002B2628">
              <w:t>stavového výpisu z účtu podľa IČO emitenta</w:t>
            </w:r>
            <w:r w:rsidR="002B2628">
              <w:rPr>
                <w:szCs w:val="24"/>
              </w:rPr>
              <w:t xml:space="preserve"> </w:t>
            </w:r>
          </w:p>
          <w:p w:rsidR="001F77CD" w:rsidRDefault="002B2628" w:rsidP="002B2628">
            <w:pPr>
              <w:ind w:left="284" w:firstLine="0"/>
              <w:rPr>
                <w:lang w:val="en-GB"/>
              </w:rPr>
            </w:pPr>
            <w:r w:rsidRPr="002B2628">
              <w:rPr>
                <w:i/>
                <w:sz w:val="20"/>
                <w:szCs w:val="20"/>
              </w:rPr>
              <w:lastRenderedPageBreak/>
              <w:t>(</w:t>
            </w:r>
            <w:r w:rsidR="001F77CD" w:rsidRPr="002B2628">
              <w:rPr>
                <w:i/>
                <w:sz w:val="20"/>
                <w:szCs w:val="20"/>
              </w:rPr>
              <w:t>acc. statement by Issuer company ID</w:t>
            </w:r>
            <w:r w:rsidRPr="002B2628">
              <w:rPr>
                <w:i/>
                <w:sz w:val="20"/>
                <w:szCs w:val="20"/>
              </w:rPr>
              <w:t>)</w:t>
            </w:r>
            <w:r w:rsidRPr="002B2628">
              <w:rPr>
                <w:szCs w:val="22"/>
              </w:rPr>
              <w:t xml:space="preserve"> :</w:t>
            </w:r>
          </w:p>
        </w:tc>
        <w:tc>
          <w:tcPr>
            <w:tcW w:w="4927" w:type="dxa"/>
            <w:tcBorders>
              <w:top w:val="single" w:sz="12" w:space="0" w:color="4C7563" w:themeColor="accent1"/>
            </w:tcBorders>
            <w:shd w:val="clear" w:color="auto" w:fill="FFFFFF" w:themeFill="background1"/>
          </w:tcPr>
          <w:sdt>
            <w:sdtPr>
              <w:rPr>
                <w:lang w:val="en-GB"/>
              </w:rPr>
              <w:id w:val="-723986317"/>
              <w:showingPlcHdr/>
            </w:sdtPr>
            <w:sdtEndPr/>
            <w:sdtContent>
              <w:p w:rsidR="001F77CD" w:rsidRDefault="002952BA" w:rsidP="005859E2">
                <w:pPr>
                  <w:ind w:firstLine="0"/>
                  <w:rPr>
                    <w:lang w:val="en-GB"/>
                  </w:rPr>
                </w:pPr>
                <w:r w:rsidRPr="0001373A">
                  <w:rPr>
                    <w:rStyle w:val="Textzstupnhosymbolu"/>
                    <w:color w:val="FFFFFF" w:themeColor="background1"/>
                    <w:shd w:val="pct5" w:color="auto" w:fill="auto"/>
                    <w:lang w:val="en-GB"/>
                    <w14:textFill>
                      <w14:noFill/>
                    </w14:textFill>
                  </w:rPr>
                  <w:t>Kliknutím zadáte text.</w:t>
                </w:r>
              </w:p>
            </w:sdtContent>
          </w:sdt>
        </w:tc>
      </w:tr>
    </w:tbl>
    <w:p w:rsidR="009B6349" w:rsidRDefault="009B6349"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2B2628" w:rsidTr="00A103CA">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B2628" w:rsidRDefault="001728FC" w:rsidP="002B2628">
            <w:pPr>
              <w:pStyle w:val="Odsekzoznamu"/>
              <w:numPr>
                <w:ilvl w:val="0"/>
                <w:numId w:val="45"/>
              </w:numPr>
              <w:ind w:left="426" w:hanging="426"/>
            </w:pPr>
            <w:r>
              <w:rPr>
                <w:b/>
              </w:rPr>
              <w:t>Spôsob prevzatia výstupu služby</w:t>
            </w:r>
            <w:r w:rsidRPr="002B2628">
              <w:rPr>
                <w:b/>
                <w:lang w:val="en-GB"/>
              </w:rPr>
              <w:t xml:space="preserve"> </w:t>
            </w:r>
            <w:r w:rsidRPr="006D33F9">
              <w:rPr>
                <w:b/>
                <w:i/>
                <w:sz w:val="20"/>
                <w:szCs w:val="20"/>
                <w:lang w:val="en-GB"/>
              </w:rPr>
              <w:t>(Method of collection of service output)</w:t>
            </w:r>
          </w:p>
        </w:tc>
      </w:tr>
      <w:tr w:rsidR="002B2628" w:rsidRPr="00095E74" w:rsidTr="00A103CA">
        <w:trPr>
          <w:trHeight w:val="340"/>
        </w:trPr>
        <w:tc>
          <w:tcPr>
            <w:tcW w:w="3549" w:type="dxa"/>
            <w:tcBorders>
              <w:top w:val="single" w:sz="12" w:space="0" w:color="4C7563" w:themeColor="accent1"/>
            </w:tcBorders>
            <w:shd w:val="clear" w:color="auto" w:fill="D8E6DF" w:themeFill="accent1" w:themeFillTint="33"/>
          </w:tcPr>
          <w:p w:rsidR="002B2628" w:rsidRDefault="002B2628" w:rsidP="00A103CA">
            <w:pPr>
              <w:ind w:firstLine="0"/>
              <w:rPr>
                <w:szCs w:val="24"/>
              </w:rPr>
            </w:pPr>
            <w:r>
              <w:rPr>
                <w:szCs w:val="24"/>
              </w:rPr>
              <w:t xml:space="preserve">V prípade osobného doručenia žiadosti na prevádzkové pracovisko CDCP </w:t>
            </w:r>
          </w:p>
          <w:p w:rsidR="002B2628" w:rsidRDefault="002B2628" w:rsidP="006316B5">
            <w:pPr>
              <w:ind w:firstLine="0"/>
              <w:rPr>
                <w:szCs w:val="24"/>
              </w:rPr>
            </w:pPr>
            <w:r w:rsidRPr="00AE236B">
              <w:rPr>
                <w:i/>
                <w:sz w:val="20"/>
                <w:szCs w:val="20"/>
              </w:rPr>
              <w:t>(</w:t>
            </w:r>
            <w:r w:rsidRPr="00AE236B">
              <w:rPr>
                <w:i/>
                <w:sz w:val="20"/>
                <w:szCs w:val="20"/>
                <w:lang w:val="en"/>
              </w:rPr>
              <w:t xml:space="preserve">In the case of personal delivery of the </w:t>
            </w:r>
            <w:r w:rsidR="006316B5">
              <w:rPr>
                <w:i/>
                <w:sz w:val="20"/>
                <w:szCs w:val="20"/>
                <w:lang w:val="en"/>
              </w:rPr>
              <w:t>request</w:t>
            </w:r>
            <w:r w:rsidRPr="00AE236B">
              <w:rPr>
                <w:i/>
                <w:sz w:val="20"/>
                <w:szCs w:val="20"/>
                <w:lang w:val="en"/>
              </w:rPr>
              <w:t xml:space="preserve"> to the CDCP operating site)</w:t>
            </w:r>
            <w:r>
              <w:rPr>
                <w:lang w:val="en"/>
              </w:rPr>
              <w:t>:</w:t>
            </w:r>
          </w:p>
        </w:tc>
        <w:tc>
          <w:tcPr>
            <w:tcW w:w="6305" w:type="dxa"/>
            <w:tcBorders>
              <w:top w:val="single" w:sz="12" w:space="0" w:color="4C7563" w:themeColor="accent1"/>
            </w:tcBorders>
          </w:tcPr>
          <w:p w:rsidR="002B2628" w:rsidRDefault="002B2628" w:rsidP="00A103CA">
            <w:pPr>
              <w:tabs>
                <w:tab w:val="left" w:pos="1710"/>
              </w:tabs>
              <w:ind w:firstLine="0"/>
            </w:pPr>
            <w:r>
              <w:t>CDCP na počkanie požadovanú službu spracuje a výstup služby odovzdá klientovi osobne.</w:t>
            </w:r>
          </w:p>
          <w:p w:rsidR="002B2628" w:rsidRPr="00AE236B" w:rsidRDefault="002B2628" w:rsidP="00A103CA">
            <w:pPr>
              <w:tabs>
                <w:tab w:val="left" w:pos="1710"/>
              </w:tabs>
              <w:ind w:firstLine="0"/>
              <w:rPr>
                <w:i/>
                <w:sz w:val="20"/>
                <w:szCs w:val="20"/>
              </w:rPr>
            </w:pPr>
            <w:r w:rsidRPr="00AE236B">
              <w:rPr>
                <w:i/>
                <w:sz w:val="20"/>
                <w:szCs w:val="20"/>
              </w:rPr>
              <w:t>(</w:t>
            </w:r>
            <w:r w:rsidRPr="00AE236B">
              <w:rPr>
                <w:i/>
                <w:sz w:val="20"/>
                <w:szCs w:val="20"/>
                <w:lang w:val="en"/>
              </w:rPr>
              <w:t xml:space="preserve">CDCP </w:t>
            </w:r>
            <w:r>
              <w:rPr>
                <w:i/>
                <w:sz w:val="20"/>
                <w:szCs w:val="20"/>
                <w:lang w:val="en"/>
              </w:rPr>
              <w:t>will pocess</w:t>
            </w:r>
            <w:r w:rsidRPr="00AE236B">
              <w:rPr>
                <w:i/>
                <w:sz w:val="20"/>
                <w:szCs w:val="20"/>
                <w:lang w:val="en"/>
              </w:rPr>
              <w:t xml:space="preserve"> the requested service and </w:t>
            </w:r>
            <w:r>
              <w:rPr>
                <w:i/>
                <w:sz w:val="20"/>
                <w:szCs w:val="20"/>
                <w:lang w:val="en"/>
              </w:rPr>
              <w:t>hand</w:t>
            </w:r>
            <w:r w:rsidRPr="00AE236B">
              <w:rPr>
                <w:i/>
                <w:sz w:val="20"/>
                <w:szCs w:val="20"/>
                <w:lang w:val="en"/>
              </w:rPr>
              <w:t xml:space="preserve"> the service output </w:t>
            </w:r>
            <w:r>
              <w:rPr>
                <w:i/>
                <w:sz w:val="20"/>
                <w:szCs w:val="20"/>
                <w:lang w:val="en"/>
              </w:rPr>
              <w:t>over to</w:t>
            </w:r>
            <w:r w:rsidRPr="00AE236B">
              <w:rPr>
                <w:i/>
                <w:sz w:val="20"/>
                <w:szCs w:val="20"/>
                <w:lang w:val="en"/>
              </w:rPr>
              <w:t xml:space="preserve"> the client in person.)</w:t>
            </w:r>
          </w:p>
        </w:tc>
      </w:tr>
      <w:tr w:rsidR="002B2628" w:rsidRPr="00095E74" w:rsidTr="00A103CA">
        <w:trPr>
          <w:trHeight w:val="340"/>
        </w:trPr>
        <w:tc>
          <w:tcPr>
            <w:tcW w:w="3549" w:type="dxa"/>
            <w:tcBorders>
              <w:top w:val="single" w:sz="12" w:space="0" w:color="4C7563" w:themeColor="accent1"/>
            </w:tcBorders>
            <w:shd w:val="clear" w:color="auto" w:fill="D8E6DF" w:themeFill="accent1" w:themeFillTint="33"/>
          </w:tcPr>
          <w:p w:rsidR="002B2628" w:rsidRDefault="002B2628" w:rsidP="00A103CA">
            <w:pPr>
              <w:ind w:firstLine="0"/>
              <w:rPr>
                <w:szCs w:val="24"/>
              </w:rPr>
            </w:pPr>
            <w:r>
              <w:rPr>
                <w:szCs w:val="24"/>
              </w:rPr>
              <w:t>V prípade doručenia žiadosti poštou alebo osobne do podateľne CDCP</w:t>
            </w:r>
          </w:p>
          <w:p w:rsidR="002B2628" w:rsidRDefault="002B2628" w:rsidP="006316B5">
            <w:pPr>
              <w:ind w:firstLine="0"/>
              <w:rPr>
                <w:szCs w:val="24"/>
              </w:rPr>
            </w:pPr>
            <w:r w:rsidRPr="005A3354">
              <w:rPr>
                <w:i/>
                <w:sz w:val="20"/>
                <w:szCs w:val="20"/>
                <w:lang w:val="en"/>
              </w:rPr>
              <w:t xml:space="preserve">(In the case of delivery of </w:t>
            </w:r>
            <w:r>
              <w:rPr>
                <w:i/>
                <w:sz w:val="20"/>
                <w:szCs w:val="20"/>
                <w:lang w:val="en"/>
              </w:rPr>
              <w:t xml:space="preserve">the </w:t>
            </w:r>
            <w:r w:rsidR="006316B5">
              <w:rPr>
                <w:i/>
                <w:sz w:val="20"/>
                <w:szCs w:val="20"/>
                <w:lang w:val="en"/>
              </w:rPr>
              <w:t>request</w:t>
            </w:r>
            <w:r w:rsidRPr="005A3354">
              <w:rPr>
                <w:i/>
                <w:sz w:val="20"/>
                <w:szCs w:val="20"/>
                <w:lang w:val="en"/>
              </w:rPr>
              <w:t xml:space="preserve"> by </w:t>
            </w:r>
            <w:r>
              <w:rPr>
                <w:i/>
                <w:sz w:val="20"/>
                <w:szCs w:val="20"/>
                <w:lang w:val="en"/>
              </w:rPr>
              <w:t>post</w:t>
            </w:r>
            <w:r w:rsidRPr="005A3354">
              <w:rPr>
                <w:i/>
                <w:sz w:val="20"/>
                <w:szCs w:val="20"/>
                <w:lang w:val="en"/>
              </w:rPr>
              <w:t xml:space="preserve"> or in person to the </w:t>
            </w:r>
            <w:r>
              <w:rPr>
                <w:i/>
                <w:sz w:val="20"/>
                <w:szCs w:val="20"/>
                <w:lang w:val="en"/>
              </w:rPr>
              <w:t xml:space="preserve">filling office of the </w:t>
            </w:r>
            <w:r w:rsidRPr="005A3354">
              <w:rPr>
                <w:i/>
                <w:sz w:val="20"/>
                <w:szCs w:val="20"/>
                <w:lang w:val="en"/>
              </w:rPr>
              <w:t>CDCP)</w:t>
            </w:r>
          </w:p>
        </w:tc>
        <w:tc>
          <w:tcPr>
            <w:tcW w:w="6305" w:type="dxa"/>
            <w:tcBorders>
              <w:top w:val="single" w:sz="12" w:space="0" w:color="4C7563" w:themeColor="accent1"/>
            </w:tcBorders>
          </w:tcPr>
          <w:p w:rsidR="002B2628" w:rsidRDefault="002B2628" w:rsidP="00A103CA">
            <w:pPr>
              <w:ind w:firstLine="0"/>
            </w:pPr>
            <w:r>
              <w:t>CDCP požadovanú službu spracuje a výstup služby odošle klientovi poštou.</w:t>
            </w:r>
          </w:p>
          <w:p w:rsidR="002B2628" w:rsidRPr="00095E74" w:rsidRDefault="002B2628" w:rsidP="00A103CA">
            <w:pPr>
              <w:tabs>
                <w:tab w:val="left" w:pos="1710"/>
              </w:tabs>
              <w:ind w:firstLine="0"/>
            </w:pPr>
            <w:r w:rsidRPr="005A3354">
              <w:rPr>
                <w:i/>
                <w:sz w:val="20"/>
                <w:szCs w:val="20"/>
                <w:lang w:val="en"/>
              </w:rPr>
              <w:t>(The CDCP will process the requested service and the service output will be sent to the client by post.)</w:t>
            </w:r>
          </w:p>
        </w:tc>
      </w:tr>
    </w:tbl>
    <w:p w:rsidR="00BB44BB" w:rsidRDefault="00BB44BB"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Default="002B2628" w:rsidP="00D530AC">
            <w:pPr>
              <w:pStyle w:val="Odsekzoznamu"/>
              <w:numPr>
                <w:ilvl w:val="0"/>
                <w:numId w:val="45"/>
              </w:numPr>
              <w:ind w:left="426" w:hanging="426"/>
            </w:pPr>
            <w:r>
              <w:rPr>
                <w:b/>
              </w:rPr>
              <w:t>Priložené doklady</w:t>
            </w:r>
            <w:r>
              <w:rPr>
                <w:b/>
                <w:lang w:val="en-GB"/>
              </w:rPr>
              <w:t xml:space="preserve"> </w:t>
            </w:r>
            <w:r w:rsidRPr="005A3354">
              <w:rPr>
                <w:b/>
                <w:i/>
                <w:sz w:val="20"/>
                <w:szCs w:val="20"/>
                <w:lang w:val="en-GB"/>
              </w:rPr>
              <w:t>(Attached document)</w:t>
            </w:r>
          </w:p>
        </w:tc>
      </w:tr>
      <w:tr w:rsidR="002B2628" w:rsidTr="00053535">
        <w:trPr>
          <w:trHeight w:val="340"/>
        </w:trPr>
        <w:tc>
          <w:tcPr>
            <w:tcW w:w="3549" w:type="dxa"/>
            <w:tcBorders>
              <w:top w:val="single" w:sz="12" w:space="0" w:color="4C7563" w:themeColor="accent1"/>
            </w:tcBorders>
            <w:shd w:val="clear" w:color="auto" w:fill="D8E6DF" w:themeFill="accent1" w:themeFillTint="33"/>
          </w:tcPr>
          <w:p w:rsidR="002B2628" w:rsidRDefault="002B2628" w:rsidP="00A103CA">
            <w:pPr>
              <w:ind w:firstLine="0"/>
              <w:rPr>
                <w:szCs w:val="24"/>
                <w:lang w:val="en-GB"/>
              </w:rPr>
            </w:pPr>
            <w:r>
              <w:rPr>
                <w:szCs w:val="24"/>
              </w:rPr>
              <w:t>Počet priložených dokladov</w:t>
            </w:r>
            <w:r w:rsidRPr="00166F63">
              <w:rPr>
                <w:szCs w:val="24"/>
                <w:lang w:val="en-GB"/>
              </w:rPr>
              <w:t xml:space="preserve"> </w:t>
            </w:r>
          </w:p>
          <w:p w:rsidR="002B2628" w:rsidRPr="005A3354" w:rsidRDefault="002B2628" w:rsidP="002B2628">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id w:val="-1497409346"/>
              <w:showingPlcHdr/>
            </w:sdtPr>
            <w:sdtEndPr/>
            <w:sdtContent>
              <w:p w:rsidR="002B2628" w:rsidRPr="00095E74" w:rsidRDefault="002B2628" w:rsidP="00053535">
                <w:pPr>
                  <w:ind w:firstLine="0"/>
                </w:pPr>
                <w:r w:rsidRPr="00907279">
                  <w:rPr>
                    <w:rStyle w:val="Textzstupnhosymbolu"/>
                    <w:color w:val="FFFFFF" w:themeColor="background1"/>
                    <w:shd w:val="pct5" w:color="auto" w:fill="auto"/>
                    <w14:textFill>
                      <w14:noFill/>
                    </w14:textFill>
                  </w:rPr>
                  <w:t>Kliknutím zadáte text.</w:t>
                </w:r>
              </w:p>
            </w:sdtContent>
          </w:sdt>
        </w:tc>
      </w:tr>
      <w:tr w:rsidR="002B2628" w:rsidTr="00053535">
        <w:trPr>
          <w:trHeight w:val="340"/>
        </w:trPr>
        <w:tc>
          <w:tcPr>
            <w:tcW w:w="3549" w:type="dxa"/>
            <w:shd w:val="clear" w:color="auto" w:fill="D8E6DF" w:themeFill="accent1" w:themeFillTint="33"/>
          </w:tcPr>
          <w:p w:rsidR="002B2628" w:rsidRPr="009C0B4D" w:rsidRDefault="002B2628" w:rsidP="002B2628">
            <w:pPr>
              <w:ind w:firstLine="0"/>
              <w:rPr>
                <w:szCs w:val="24"/>
              </w:rPr>
            </w:pPr>
            <w:r w:rsidRPr="009C0B4D">
              <w:rPr>
                <w:szCs w:val="24"/>
              </w:rPr>
              <w:t xml:space="preserve">Zoznam priložených dokladov </w:t>
            </w:r>
          </w:p>
          <w:p w:rsidR="002B2628" w:rsidRPr="00207A52" w:rsidRDefault="002B2628" w:rsidP="002B2628">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rPr>
            <w:id w:val="-933743634"/>
          </w:sdtPr>
          <w:sdtEndPr/>
          <w:sdtContent>
            <w:tc>
              <w:tcPr>
                <w:tcW w:w="6305" w:type="dxa"/>
              </w:tcPr>
              <w:sdt>
                <w:sdtPr>
                  <w:id w:val="-2133859994"/>
                  <w:showingPlcHdr/>
                </w:sdtPr>
                <w:sdtEndPr/>
                <w:sdtContent>
                  <w:p w:rsidR="002B2628" w:rsidRPr="00095E74" w:rsidRDefault="002B2628" w:rsidP="00053535">
                    <w:pPr>
                      <w:ind w:firstLine="0"/>
                    </w:pPr>
                    <w:r w:rsidRPr="00907279">
                      <w:rPr>
                        <w:rStyle w:val="Textzstupnhosymbolu"/>
                        <w:color w:val="FFFFFF" w:themeColor="background1"/>
                        <w:shd w:val="pct5" w:color="auto" w:fill="auto"/>
                        <w14:textFill>
                          <w14:noFill/>
                        </w14:textFill>
                      </w:rPr>
                      <w:t>Kliknutím zadáte text.</w:t>
                    </w:r>
                  </w:p>
                </w:sdtContent>
              </w:sdt>
            </w:tc>
          </w:sdtContent>
        </w:sdt>
      </w:tr>
    </w:tbl>
    <w:p w:rsidR="00E10814" w:rsidRDefault="00E10814"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2B2628" w:rsidP="002952BA">
            <w:pPr>
              <w:pStyle w:val="Odsekzoznamu"/>
              <w:numPr>
                <w:ilvl w:val="0"/>
                <w:numId w:val="45"/>
              </w:numPr>
              <w:ind w:left="426" w:hanging="426"/>
            </w:pPr>
            <w:r>
              <w:rPr>
                <w:b/>
              </w:rPr>
              <w:t xml:space="preserve">Poznámky </w:t>
            </w:r>
            <w:r w:rsidRPr="005A3354">
              <w:rPr>
                <w:i/>
                <w:sz w:val="20"/>
                <w:szCs w:val="20"/>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Textzstupnhosymbolu"/>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39729D" w:rsidRDefault="002B2628" w:rsidP="008B4737">
      <w:pPr>
        <w:pStyle w:val="Nadpis1"/>
        <w:numPr>
          <w:ilvl w:val="0"/>
          <w:numId w:val="43"/>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B2628" w:rsidRPr="002B2628" w:rsidRDefault="002B2628" w:rsidP="00EF680F">
            <w:pPr>
              <w:pStyle w:val="Odsekzoznamu"/>
              <w:numPr>
                <w:ilvl w:val="0"/>
                <w:numId w:val="30"/>
              </w:numPr>
              <w:ind w:left="357" w:hanging="357"/>
              <w:jc w:val="both"/>
              <w:rPr>
                <w:szCs w:val="24"/>
              </w:rPr>
            </w:pPr>
            <w:r>
              <w:rPr>
                <w:szCs w:val="24"/>
              </w:rPr>
              <w:t>Klient zodpovedá za údaje a obsah tohto formulára.</w:t>
            </w:r>
          </w:p>
          <w:p w:rsidR="006D1440" w:rsidRPr="002B2628" w:rsidRDefault="002B2628" w:rsidP="00EF680F">
            <w:pPr>
              <w:pStyle w:val="Odsekzoznamu"/>
              <w:ind w:left="357" w:firstLine="0"/>
              <w:jc w:val="both"/>
              <w:rPr>
                <w:i/>
                <w:sz w:val="20"/>
                <w:szCs w:val="20"/>
              </w:rPr>
            </w:pPr>
            <w:r w:rsidRPr="002B2628">
              <w:rPr>
                <w:i/>
                <w:sz w:val="20"/>
                <w:szCs w:val="20"/>
                <w:lang w:val="en-GB"/>
              </w:rPr>
              <w:t>(</w:t>
            </w:r>
            <w:r w:rsidR="00AA1740" w:rsidRPr="002B2628">
              <w:rPr>
                <w:i/>
                <w:sz w:val="20"/>
                <w:szCs w:val="20"/>
                <w:lang w:val="en-GB"/>
              </w:rPr>
              <w:t>The client is responsible for data and content of this form</w:t>
            </w:r>
            <w:r w:rsidR="00AA1740" w:rsidRPr="002B2628">
              <w:rPr>
                <w:i/>
                <w:sz w:val="20"/>
                <w:szCs w:val="20"/>
              </w:rPr>
              <w:t>.</w:t>
            </w:r>
            <w:r w:rsidRPr="002B2628">
              <w:rPr>
                <w:i/>
                <w:sz w:val="20"/>
                <w:szCs w:val="20"/>
              </w:rPr>
              <w:t>)</w:t>
            </w:r>
          </w:p>
          <w:p w:rsidR="002B2628" w:rsidRPr="002B2628" w:rsidRDefault="002B2628" w:rsidP="00EF680F">
            <w:pPr>
              <w:pStyle w:val="Odsekzoznamu"/>
              <w:numPr>
                <w:ilvl w:val="0"/>
                <w:numId w:val="30"/>
              </w:numPr>
              <w:ind w:left="357" w:hanging="357"/>
              <w:jc w:val="both"/>
              <w:rPr>
                <w:szCs w:val="24"/>
              </w:rPr>
            </w:pPr>
            <w:r>
              <w:t xml:space="preserve">Klient </w:t>
            </w:r>
            <w:r w:rsidRPr="0044018C">
              <w:t>týmto vyhlasuje</w:t>
            </w:r>
            <w:r>
              <w:t xml:space="preserve"> a zároveň zodpovedá za to</w:t>
            </w:r>
            <w:r w:rsidRPr="0044018C">
              <w:t>, že údaje uvedené v žiadosti sú úplné, pravdivé a správne.</w:t>
            </w:r>
            <w:r w:rsidRPr="004C43DF">
              <w:rPr>
                <w:szCs w:val="24"/>
              </w:rPr>
              <w:t xml:space="preserve"> </w:t>
            </w:r>
          </w:p>
          <w:p w:rsidR="006D1440" w:rsidRPr="002B2628" w:rsidRDefault="002B2628" w:rsidP="00EF680F">
            <w:pPr>
              <w:pStyle w:val="Odsekzoznamu"/>
              <w:ind w:left="357" w:firstLine="0"/>
              <w:jc w:val="both"/>
              <w:rPr>
                <w:i/>
                <w:sz w:val="20"/>
                <w:szCs w:val="20"/>
                <w:lang w:val="en-GB"/>
              </w:rPr>
            </w:pPr>
            <w:r w:rsidRPr="002B2628">
              <w:rPr>
                <w:i/>
                <w:sz w:val="20"/>
                <w:szCs w:val="20"/>
                <w:lang w:val="en-GB"/>
              </w:rPr>
              <w:t>(</w:t>
            </w:r>
            <w:r w:rsidR="00D85273" w:rsidRPr="002B2628">
              <w:rPr>
                <w:i/>
                <w:sz w:val="20"/>
                <w:szCs w:val="20"/>
                <w:lang w:val="en-GB"/>
              </w:rPr>
              <w:t>The client hereby declares</w:t>
            </w:r>
            <w:r w:rsidR="005C645F" w:rsidRPr="002B2628">
              <w:rPr>
                <w:i/>
                <w:sz w:val="20"/>
                <w:szCs w:val="20"/>
                <w:lang w:val="en-GB"/>
              </w:rPr>
              <w:t>,</w:t>
            </w:r>
            <w:r w:rsidR="00D85273" w:rsidRPr="002B2628">
              <w:rPr>
                <w:i/>
                <w:sz w:val="20"/>
                <w:szCs w:val="20"/>
                <w:lang w:val="en-GB"/>
              </w:rPr>
              <w:t xml:space="preserve"> and is</w:t>
            </w:r>
            <w:r w:rsidR="005C645F" w:rsidRPr="002B2628">
              <w:rPr>
                <w:i/>
                <w:sz w:val="20"/>
                <w:szCs w:val="20"/>
                <w:lang w:val="en-GB"/>
              </w:rPr>
              <w:t xml:space="preserve"> also</w:t>
            </w:r>
            <w:r w:rsidR="00D85273" w:rsidRPr="002B2628">
              <w:rPr>
                <w:i/>
                <w:sz w:val="20"/>
                <w:szCs w:val="20"/>
                <w:lang w:val="en-GB"/>
              </w:rPr>
              <w:t xml:space="preserve"> responsible</w:t>
            </w:r>
            <w:r w:rsidR="005C645F" w:rsidRPr="002B2628">
              <w:rPr>
                <w:i/>
                <w:sz w:val="20"/>
                <w:szCs w:val="20"/>
                <w:lang w:val="en-GB"/>
              </w:rPr>
              <w:t>, that</w:t>
            </w:r>
            <w:r w:rsidR="00D85273" w:rsidRPr="002B2628">
              <w:rPr>
                <w:i/>
                <w:sz w:val="20"/>
                <w:szCs w:val="20"/>
                <w:lang w:val="en-GB"/>
              </w:rPr>
              <w:t xml:space="preserve"> the data is complete, true and correct.</w:t>
            </w:r>
            <w:r w:rsidRPr="002B2628">
              <w:rPr>
                <w:i/>
                <w:sz w:val="20"/>
                <w:szCs w:val="20"/>
                <w:lang w:val="en-GB"/>
              </w:rPr>
              <w:t>)</w:t>
            </w:r>
          </w:p>
          <w:p w:rsidR="002B2628" w:rsidRPr="002B2628" w:rsidRDefault="002B2628" w:rsidP="00EF680F">
            <w:pPr>
              <w:pStyle w:val="Odsekzoznamu"/>
              <w:numPr>
                <w:ilvl w:val="0"/>
                <w:numId w:val="30"/>
              </w:numPr>
              <w:ind w:left="357" w:hanging="357"/>
              <w:jc w:val="both"/>
              <w:rPr>
                <w:color w:val="808080" w:themeColor="background1" w:themeShade="80"/>
                <w:sz w:val="14"/>
              </w:rPr>
            </w:pPr>
            <w:r>
              <w:rPr>
                <w:rFonts w:cs="Times New Roman"/>
                <w:szCs w:val="24"/>
              </w:rPr>
              <w:t>Klient</w:t>
            </w:r>
            <w:r w:rsidRPr="00ED3D73">
              <w:rPr>
                <w:rFonts w:cs="Times New Roman"/>
                <w:szCs w:val="24"/>
              </w:rPr>
              <w:t>, ktorý žiada o poskytnutie služieb na základe tejto žiadosti je CDCP povinný poskytnúť všetky nevyhnutné doklady a informácie potrebné pre poskytnutie týchto služieb, ako aj všetky potrebné doklady a informácie za účelom posúdenia rizík.</w:t>
            </w:r>
          </w:p>
          <w:p w:rsidR="00B700A0" w:rsidRDefault="002B2628" w:rsidP="00EF680F">
            <w:pPr>
              <w:pStyle w:val="Odsekzoznamu"/>
              <w:ind w:left="357" w:firstLine="0"/>
              <w:jc w:val="both"/>
              <w:rPr>
                <w:i/>
                <w:sz w:val="20"/>
                <w:szCs w:val="20"/>
                <w:lang w:val="en-GB"/>
              </w:rPr>
            </w:pPr>
            <w:r w:rsidRPr="002B2628">
              <w:rPr>
                <w:i/>
                <w:sz w:val="20"/>
                <w:szCs w:val="20"/>
                <w:lang w:val="en-GB"/>
              </w:rPr>
              <w:t>(</w:t>
            </w:r>
            <w:r w:rsidR="00D85273" w:rsidRPr="002B2628">
              <w:rPr>
                <w:i/>
                <w:sz w:val="20"/>
                <w:szCs w:val="20"/>
                <w:lang w:val="en-GB"/>
              </w:rPr>
              <w:t xml:space="preserve">The client requesting for provision of services based on this </w:t>
            </w:r>
            <w:r w:rsidR="002952BA" w:rsidRPr="002B2628">
              <w:rPr>
                <w:i/>
                <w:sz w:val="20"/>
                <w:szCs w:val="20"/>
                <w:lang w:val="en-GB"/>
              </w:rPr>
              <w:t>request</w:t>
            </w:r>
            <w:r w:rsidR="00D85273" w:rsidRPr="002B2628">
              <w:rPr>
                <w:i/>
                <w:sz w:val="20"/>
                <w:szCs w:val="20"/>
                <w:lang w:val="en-GB"/>
              </w:rPr>
              <w:t xml:space="preserve"> is obliged to provide CDCP with all necessary documents and information</w:t>
            </w:r>
            <w:r w:rsidR="002952BA" w:rsidRPr="002B2628">
              <w:rPr>
                <w:i/>
                <w:sz w:val="20"/>
                <w:szCs w:val="20"/>
                <w:lang w:val="en-GB"/>
              </w:rPr>
              <w:t xml:space="preserve"> required for provision</w:t>
            </w:r>
            <w:r w:rsidR="00EB2417" w:rsidRPr="002B2628">
              <w:rPr>
                <w:i/>
                <w:sz w:val="20"/>
                <w:szCs w:val="20"/>
                <w:lang w:val="en-GB"/>
              </w:rPr>
              <w:t xml:space="preserve"> of the service, and also all documents and information </w:t>
            </w:r>
            <w:r w:rsidR="00D85273" w:rsidRPr="002B2628">
              <w:rPr>
                <w:i/>
                <w:sz w:val="20"/>
                <w:szCs w:val="20"/>
                <w:lang w:val="en-GB"/>
              </w:rPr>
              <w:t xml:space="preserve">necessary to </w:t>
            </w:r>
            <w:r w:rsidR="00D70F92" w:rsidRPr="002B2628">
              <w:rPr>
                <w:i/>
                <w:sz w:val="20"/>
                <w:szCs w:val="20"/>
                <w:lang w:val="en-GB"/>
              </w:rPr>
              <w:t>assess</w:t>
            </w:r>
            <w:r w:rsidR="00EC77DE" w:rsidRPr="002B2628">
              <w:rPr>
                <w:i/>
                <w:sz w:val="20"/>
                <w:szCs w:val="20"/>
                <w:lang w:val="en-GB"/>
              </w:rPr>
              <w:t xml:space="preserve"> the risk.</w:t>
            </w:r>
            <w:r w:rsidRPr="002B2628">
              <w:rPr>
                <w:i/>
                <w:sz w:val="20"/>
                <w:szCs w:val="20"/>
                <w:lang w:val="en-GB"/>
              </w:rPr>
              <w:t>)</w:t>
            </w:r>
          </w:p>
          <w:p w:rsidR="00E836A3" w:rsidRPr="00F248A5" w:rsidRDefault="00E836A3" w:rsidP="00EF680F">
            <w:pPr>
              <w:pStyle w:val="Odsekzoznamu"/>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E836A3" w:rsidRPr="002952BA" w:rsidRDefault="00E836A3" w:rsidP="00EF680F">
            <w:pPr>
              <w:pStyle w:val="Odsekzoznamu"/>
              <w:ind w:left="357" w:firstLine="0"/>
              <w:jc w:val="both"/>
              <w:rPr>
                <w:color w:val="808080" w:themeColor="background1" w:themeShade="80"/>
                <w:sz w:val="1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12A91" w:rsidRDefault="00112A91" w:rsidP="002D5890">
      <w:pPr>
        <w:pStyle w:val="Textvysvetlivky"/>
        <w:spacing w:line="276" w:lineRule="auto"/>
        <w:ind w:firstLine="0"/>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EC7F61" w:rsidTr="00EC7F61">
        <w:tc>
          <w:tcPr>
            <w:tcW w:w="9854" w:type="dxa"/>
            <w:shd w:val="clear" w:color="auto" w:fill="D8E6DF" w:themeFill="accent1" w:themeFillTint="33"/>
          </w:tcPr>
          <w:p w:rsidR="00A1036F" w:rsidRPr="00EE6CC0" w:rsidRDefault="007F1467" w:rsidP="00274357">
            <w:pPr>
              <w:ind w:firstLine="0"/>
              <w:jc w:val="both"/>
              <w:rPr>
                <w:sz w:val="12"/>
                <w:szCs w:val="12"/>
                <w:lang w:val="en-GB"/>
              </w:rPr>
            </w:pPr>
            <w:r>
              <w:rPr>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Pr>
                <w:b/>
                <w:sz w:val="12"/>
                <w:szCs w:val="12"/>
                <w:lang w:val="en-GB"/>
              </w:rPr>
              <w:t>a</w:t>
            </w:r>
            <w:r>
              <w:rPr>
                <w:b/>
                <w:i/>
                <w:sz w:val="12"/>
                <w:szCs w:val="12"/>
                <w:lang w:val="en-GB"/>
              </w:rPr>
              <w:t>: https://www.cdcp.sk/en/personal-data-security/</w:t>
            </w:r>
            <w:r>
              <w:rPr>
                <w:sz w:val="12"/>
                <w:szCs w:val="12"/>
                <w:lang w:val="en-GB"/>
              </w:rPr>
              <w:t>.</w:t>
            </w:r>
          </w:p>
        </w:tc>
      </w:tr>
    </w:tbl>
    <w:p w:rsidR="000957FF" w:rsidRDefault="000957FF" w:rsidP="002D5890">
      <w:pPr>
        <w:pStyle w:val="Textvysvetlivky"/>
        <w:spacing w:line="276" w:lineRule="auto"/>
        <w:ind w:firstLine="0"/>
        <w:rPr>
          <w:b/>
          <w:sz w:val="22"/>
          <w:szCs w:val="22"/>
        </w:rPr>
      </w:pPr>
    </w:p>
    <w:p w:rsidR="002B2628" w:rsidRPr="00EE0114" w:rsidRDefault="002B2628" w:rsidP="002B2628">
      <w:pPr>
        <w:tabs>
          <w:tab w:val="left" w:pos="5390"/>
        </w:tabs>
        <w:ind w:firstLine="0"/>
        <w:rPr>
          <w:szCs w:val="22"/>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Textzstupnhosymbolu"/>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2B2628" w:rsidRDefault="002B2628" w:rsidP="002B2628">
      <w:pPr>
        <w:pStyle w:val="Textvysvetlivky"/>
        <w:spacing w:line="276" w:lineRule="auto"/>
        <w:ind w:firstLine="0"/>
        <w:rPr>
          <w:b/>
          <w:sz w:val="22"/>
          <w:szCs w:val="22"/>
        </w:rPr>
      </w:pPr>
    </w:p>
    <w:p w:rsidR="002B2628" w:rsidRDefault="002B2628" w:rsidP="002B2628">
      <w:pPr>
        <w:pStyle w:val="Textvysvetlivky"/>
        <w:spacing w:line="276" w:lineRule="auto"/>
        <w:ind w:firstLine="0"/>
        <w:rPr>
          <w:b/>
          <w:sz w:val="22"/>
          <w:szCs w:val="22"/>
        </w:rPr>
      </w:pPr>
    </w:p>
    <w:p w:rsidR="002B2628" w:rsidRDefault="002B2628" w:rsidP="002B2628">
      <w:pPr>
        <w:pStyle w:val="Textvysvetlivky"/>
        <w:spacing w:line="276" w:lineRule="auto"/>
        <w:ind w:firstLine="0"/>
        <w:rPr>
          <w:b/>
          <w:sz w:val="22"/>
          <w:szCs w:val="22"/>
        </w:rPr>
      </w:pPr>
    </w:p>
    <w:p w:rsidR="002B2628" w:rsidRPr="00EE0114" w:rsidRDefault="002B2628" w:rsidP="002B2628">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71552" behindDoc="0" locked="0" layoutInCell="1" allowOverlap="1" wp14:anchorId="64CCF346" wp14:editId="259DA1DE">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EE0114">
        <w:rPr>
          <w:b/>
          <w:noProof/>
          <w:sz w:val="22"/>
          <w:szCs w:val="22"/>
          <w:lang w:eastAsia="sk-SK"/>
        </w:rPr>
        <mc:AlternateContent>
          <mc:Choice Requires="wps">
            <w:drawing>
              <wp:anchor distT="0" distB="0" distL="114300" distR="114300" simplePos="0" relativeHeight="251670528" behindDoc="0" locked="0" layoutInCell="1" allowOverlap="1" wp14:anchorId="2B578888" wp14:editId="581D9CCD">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2B2628" w:rsidRPr="00575129" w:rsidRDefault="002B2628" w:rsidP="002B2628">
      <w:pPr>
        <w:pStyle w:val="Textvysvetlivky"/>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2B2628" w:rsidRPr="00FA3D89" w:rsidRDefault="002B2628" w:rsidP="002B2628">
      <w:pPr>
        <w:pStyle w:val="Textvysvetlivky"/>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2B2628" w:rsidRPr="00F91761" w:rsidRDefault="002B2628" w:rsidP="002B2628">
      <w:pPr>
        <w:pStyle w:val="Textvysvetlivky"/>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sz w:val="22"/>
          <w:szCs w:val="22"/>
        </w:rPr>
        <w:tab/>
      </w:r>
    </w:p>
    <w:p w:rsidR="002B2628" w:rsidRPr="00870450" w:rsidRDefault="002B2628" w:rsidP="002B2628">
      <w:pPr>
        <w:pStyle w:val="Nadpis1"/>
        <w:spacing w:before="0" w:after="0"/>
        <w:rPr>
          <w:sz w:val="22"/>
          <w:szCs w:val="22"/>
        </w:rPr>
      </w:pPr>
    </w:p>
    <w:p w:rsidR="002B2628" w:rsidRDefault="002B2628" w:rsidP="002B2628">
      <w:pPr>
        <w:ind w:firstLine="0"/>
        <w:rPr>
          <w:b/>
          <w:szCs w:val="22"/>
        </w:rPr>
      </w:pPr>
    </w:p>
    <w:p w:rsidR="002B2628" w:rsidRDefault="002B2628" w:rsidP="002B2628">
      <w:pPr>
        <w:ind w:firstLine="0"/>
        <w:rPr>
          <w:b/>
          <w:szCs w:val="22"/>
        </w:rPr>
      </w:pPr>
      <w:r w:rsidRPr="00EE0114">
        <w:rPr>
          <w:b/>
          <w:szCs w:val="22"/>
        </w:rPr>
        <w:t>Klient týmto potvrdzuje prevzatie výstupu požadovanej služby v sídle CDCP dňa</w:t>
      </w:r>
      <w:r>
        <w:rPr>
          <w:b/>
          <w:szCs w:val="22"/>
        </w:rPr>
        <w:t xml:space="preserve"> </w:t>
      </w:r>
    </w:p>
    <w:p w:rsidR="002B2628" w:rsidRDefault="002B2628" w:rsidP="002B2628">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2B2628" w:rsidRDefault="002B2628" w:rsidP="002B2628">
      <w:pPr>
        <w:pStyle w:val="Textvysvetlivky"/>
        <w:spacing w:line="276" w:lineRule="auto"/>
        <w:ind w:firstLine="0"/>
        <w:rPr>
          <w:b/>
          <w:sz w:val="22"/>
          <w:szCs w:val="22"/>
        </w:rPr>
      </w:pPr>
    </w:p>
    <w:p w:rsidR="002B2628" w:rsidRDefault="002B2628" w:rsidP="002B2628">
      <w:pPr>
        <w:pStyle w:val="Textvysvetlivky"/>
        <w:spacing w:line="276" w:lineRule="auto"/>
        <w:ind w:firstLine="0"/>
        <w:rPr>
          <w:b/>
          <w:sz w:val="22"/>
          <w:szCs w:val="22"/>
        </w:rPr>
      </w:pPr>
    </w:p>
    <w:p w:rsidR="002B2628" w:rsidRDefault="002B2628" w:rsidP="002B2628">
      <w:pPr>
        <w:pStyle w:val="Textvysvetlivky"/>
        <w:spacing w:line="276" w:lineRule="auto"/>
        <w:ind w:firstLine="0"/>
        <w:rPr>
          <w:b/>
          <w:sz w:val="22"/>
          <w:szCs w:val="22"/>
        </w:rPr>
      </w:pPr>
    </w:p>
    <w:p w:rsidR="002B2628" w:rsidRPr="00EE0114" w:rsidRDefault="002B2628" w:rsidP="002B2628">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72576" behindDoc="0" locked="0" layoutInCell="1" allowOverlap="1" wp14:anchorId="031544AF" wp14:editId="61F8A9BD">
                <wp:simplePos x="0" y="0"/>
                <wp:positionH relativeFrom="column">
                  <wp:posOffset>3810</wp:posOffset>
                </wp:positionH>
                <wp:positionV relativeFrom="paragraph">
                  <wp:posOffset>183515</wp:posOffset>
                </wp:positionV>
                <wp:extent cx="2705100" cy="0"/>
                <wp:effectExtent l="0" t="0" r="19050" b="19050"/>
                <wp:wrapNone/>
                <wp:docPr id="7" name="Rovná spojnica 7"/>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7" o:spid="_x0000_s1026" style="position:absolute;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Cu8sFT2AEA&#10;AAEEAAAOAAAAAAAAAAAAAAAAAC4CAABkcnMvZTJvRG9jLnhtbFBLAQItABQABgAIAAAAIQD+Wwix&#10;2gAAAAYBAAAPAAAAAAAAAAAAAAAAADIEAABkcnMvZG93bnJldi54bWxQSwUGAAAAAAQABADzAAAA&#10;OQUAAAAA&#10;" strokecolor="#4c7563"/>
            </w:pict>
          </mc:Fallback>
        </mc:AlternateContent>
      </w:r>
    </w:p>
    <w:p w:rsidR="006D1440" w:rsidRPr="000A6CD0" w:rsidRDefault="002B2628" w:rsidP="002B2628">
      <w:pPr>
        <w:pStyle w:val="Textvysvetlivky"/>
        <w:spacing w:line="276" w:lineRule="auto"/>
        <w:ind w:firstLine="0"/>
        <w:rPr>
          <w:i/>
          <w:szCs w:val="22"/>
          <w:u w:val="single"/>
          <w:lang w:val="en-GB"/>
        </w:rPr>
        <w:sectPr w:rsidR="006D1440" w:rsidRPr="000A6CD0" w:rsidSect="005D217E">
          <w:headerReference w:type="default" r:id="rId9"/>
          <w:footerReference w:type="default" r:id="rId10"/>
          <w:headerReference w:type="first" r:id="rId11"/>
          <w:footerReference w:type="first" r:id="rId12"/>
          <w:endnotePr>
            <w:numFmt w:val="decimal"/>
          </w:endnotePr>
          <w:pgSz w:w="11906" w:h="16838"/>
          <w:pgMar w:top="1134" w:right="1134" w:bottom="1134" w:left="1134" w:header="567" w:footer="0" w:gutter="0"/>
          <w:cols w:space="708"/>
          <w:titlePg/>
          <w:docGrid w:linePitch="360"/>
        </w:sectPr>
      </w:pPr>
      <w:r w:rsidRPr="0076619E">
        <w:rPr>
          <w:b/>
          <w:szCs w:val="20"/>
          <w:lang w:val="en-GB"/>
        </w:rPr>
        <w:t>Signature of the client</w:t>
      </w:r>
      <w:r w:rsidR="008652F9" w:rsidRPr="000A6CD0">
        <w:rPr>
          <w:sz w:val="22"/>
          <w:szCs w:val="22"/>
          <w:lang w:val="en-GB"/>
        </w:rPr>
        <w:tab/>
      </w:r>
      <w:r w:rsidR="008652F9" w:rsidRPr="000A6CD0">
        <w:rPr>
          <w:sz w:val="22"/>
          <w:szCs w:val="22"/>
          <w:lang w:val="en-GB"/>
        </w:rPr>
        <w:tab/>
      </w:r>
      <w:r w:rsidR="008652F9" w:rsidRPr="000A6CD0">
        <w:rPr>
          <w:sz w:val="22"/>
          <w:szCs w:val="22"/>
          <w:lang w:val="en-GB"/>
        </w:rPr>
        <w:tab/>
      </w:r>
      <w:r w:rsidR="008652F9" w:rsidRPr="000A6CD0">
        <w:rPr>
          <w:sz w:val="22"/>
          <w:szCs w:val="22"/>
          <w:lang w:val="en-GB"/>
        </w:rPr>
        <w:tab/>
      </w:r>
      <w:r w:rsidR="006D1440" w:rsidRPr="000A6CD0">
        <w:rPr>
          <w:i/>
          <w:szCs w:val="22"/>
          <w:u w:val="single"/>
          <w:lang w:val="en-GB"/>
        </w:rPr>
        <w:br w:type="page"/>
      </w:r>
    </w:p>
    <w:p w:rsidR="009C3578" w:rsidRPr="00750D88" w:rsidRDefault="00042BFC" w:rsidP="009C3578">
      <w:pPr>
        <w:pStyle w:val="Textvysvetlivky"/>
        <w:spacing w:line="276" w:lineRule="auto"/>
        <w:ind w:firstLine="0"/>
        <w:rPr>
          <w:sz w:val="22"/>
          <w:szCs w:val="22"/>
        </w:rPr>
      </w:pPr>
      <w:r w:rsidRPr="00042BFC">
        <w:rPr>
          <w:b/>
          <w:i/>
          <w:sz w:val="22"/>
          <w:szCs w:val="22"/>
          <w:u w:val="single"/>
        </w:rPr>
        <w:t>INFORMATION FOR THE CLIENT</w:t>
      </w:r>
      <w:r w:rsidR="00CB60A9" w:rsidRPr="00750D88">
        <w:rPr>
          <w:b/>
          <w:i/>
          <w:sz w:val="22"/>
          <w:szCs w:val="22"/>
          <w:u w:val="single"/>
        </w:rPr>
        <w:t>:</w:t>
      </w:r>
    </w:p>
    <w:p w:rsidR="004B69FC" w:rsidRPr="00750D88" w:rsidRDefault="00042BFC" w:rsidP="006F3165">
      <w:pPr>
        <w:pStyle w:val="Textvysvetlivky"/>
        <w:spacing w:before="240"/>
        <w:ind w:firstLine="0"/>
        <w:jc w:val="both"/>
        <w:rPr>
          <w:b/>
          <w:i/>
          <w:sz w:val="22"/>
          <w:szCs w:val="22"/>
        </w:rPr>
      </w:pPr>
      <w:r w:rsidRPr="00C45DE3">
        <w:rPr>
          <w:i/>
          <w:sz w:val="22"/>
          <w:szCs w:val="22"/>
          <w:lang w:val="en-GB"/>
        </w:rPr>
        <w:t xml:space="preserve">Placement of the </w:t>
      </w:r>
      <w:r w:rsidR="006316B5">
        <w:rPr>
          <w:i/>
          <w:sz w:val="22"/>
          <w:szCs w:val="22"/>
          <w:lang w:val="en-GB"/>
        </w:rPr>
        <w:t>request</w:t>
      </w:r>
      <w:r w:rsidRPr="00C45DE3">
        <w:rPr>
          <w:i/>
          <w:sz w:val="22"/>
          <w:szCs w:val="22"/>
          <w:lang w:val="en-GB"/>
        </w:rPr>
        <w:t xml:space="preserve"> is governed by the Rules of Operation of Centrálny depozitár cenných papierov SR, a.s. (further only „the Rules of Operation“).</w:t>
      </w:r>
    </w:p>
    <w:p w:rsidR="009C3578" w:rsidRPr="00750D88" w:rsidRDefault="009C3578" w:rsidP="00CB60A9">
      <w:pPr>
        <w:pStyle w:val="Textvysvetlivky"/>
        <w:ind w:firstLine="0"/>
        <w:jc w:val="both"/>
        <w:rPr>
          <w:b/>
          <w:i/>
          <w:sz w:val="22"/>
          <w:szCs w:val="22"/>
        </w:rPr>
      </w:pPr>
    </w:p>
    <w:p w:rsidR="004B69FC" w:rsidRPr="00C45DE3" w:rsidRDefault="00042BFC" w:rsidP="00CB60A9">
      <w:pPr>
        <w:pStyle w:val="Textvysvetlivky"/>
        <w:ind w:firstLine="0"/>
        <w:jc w:val="both"/>
        <w:rPr>
          <w:b/>
          <w:i/>
          <w:sz w:val="22"/>
          <w:szCs w:val="22"/>
          <w:lang w:val="en-GB"/>
        </w:rPr>
      </w:pPr>
      <w:r w:rsidRPr="00C45DE3">
        <w:rPr>
          <w:b/>
          <w:i/>
          <w:sz w:val="22"/>
          <w:szCs w:val="22"/>
          <w:lang w:val="en-GB"/>
        </w:rPr>
        <w:t xml:space="preserve">Placement of the </w:t>
      </w:r>
      <w:r w:rsidR="00A94D6A">
        <w:rPr>
          <w:b/>
          <w:i/>
          <w:sz w:val="22"/>
          <w:szCs w:val="22"/>
          <w:lang w:val="en-GB"/>
        </w:rPr>
        <w:t>request</w:t>
      </w:r>
      <w:r w:rsidR="004B69FC" w:rsidRPr="00C45DE3">
        <w:rPr>
          <w:b/>
          <w:i/>
          <w:sz w:val="22"/>
          <w:szCs w:val="22"/>
          <w:lang w:val="en-GB"/>
        </w:rPr>
        <w:t>:</w:t>
      </w:r>
    </w:p>
    <w:p w:rsidR="00042BFC" w:rsidRPr="00C45DE3" w:rsidRDefault="00A74805" w:rsidP="00CB60A9">
      <w:pPr>
        <w:pStyle w:val="Textvysvetlivky"/>
        <w:ind w:firstLine="0"/>
        <w:jc w:val="both"/>
        <w:rPr>
          <w:i/>
          <w:sz w:val="22"/>
          <w:szCs w:val="22"/>
          <w:lang w:val="en-GB"/>
        </w:rPr>
      </w:pPr>
      <w:r w:rsidRPr="00C45DE3">
        <w:rPr>
          <w:i/>
          <w:sz w:val="22"/>
          <w:szCs w:val="22"/>
          <w:lang w:val="en-GB"/>
        </w:rPr>
        <w:t>T</w:t>
      </w:r>
      <w:r w:rsidR="00042BFC" w:rsidRPr="00C45DE3">
        <w:rPr>
          <w:i/>
          <w:sz w:val="22"/>
          <w:szCs w:val="22"/>
          <w:lang w:val="en-GB"/>
        </w:rPr>
        <w:t xml:space="preserve">he </w:t>
      </w:r>
      <w:r w:rsidR="00A94D6A">
        <w:rPr>
          <w:i/>
          <w:sz w:val="22"/>
          <w:szCs w:val="22"/>
          <w:lang w:val="en-GB"/>
        </w:rPr>
        <w:t>request</w:t>
      </w:r>
      <w:r w:rsidR="00042BFC" w:rsidRPr="00C45DE3">
        <w:rPr>
          <w:i/>
          <w:sz w:val="22"/>
          <w:szCs w:val="22"/>
          <w:lang w:val="en-GB"/>
        </w:rPr>
        <w:t xml:space="preserve"> for </w:t>
      </w:r>
      <w:r w:rsidR="00A94D6A">
        <w:rPr>
          <w:i/>
          <w:sz w:val="22"/>
          <w:szCs w:val="22"/>
          <w:lang w:val="en-GB"/>
        </w:rPr>
        <w:t>account statement</w:t>
      </w:r>
      <w:r w:rsidRPr="00C45DE3">
        <w:rPr>
          <w:i/>
          <w:sz w:val="22"/>
          <w:szCs w:val="22"/>
          <w:lang w:val="en-GB"/>
        </w:rPr>
        <w:t xml:space="preserve"> may b</w:t>
      </w:r>
      <w:r w:rsidR="005C645F">
        <w:rPr>
          <w:i/>
          <w:sz w:val="22"/>
          <w:szCs w:val="22"/>
          <w:lang w:val="en-GB"/>
        </w:rPr>
        <w:t>e</w:t>
      </w:r>
      <w:r w:rsidRPr="00C45DE3">
        <w:rPr>
          <w:i/>
          <w:sz w:val="22"/>
          <w:szCs w:val="22"/>
          <w:lang w:val="en-GB"/>
        </w:rPr>
        <w:t xml:space="preserve"> place</w:t>
      </w:r>
      <w:r w:rsidR="005C645F">
        <w:rPr>
          <w:i/>
          <w:sz w:val="22"/>
          <w:szCs w:val="22"/>
          <w:lang w:val="en-GB"/>
        </w:rPr>
        <w:t>d</w:t>
      </w:r>
      <w:r w:rsidR="00042BFC" w:rsidRPr="00C45DE3">
        <w:rPr>
          <w:i/>
          <w:sz w:val="22"/>
          <w:szCs w:val="22"/>
          <w:lang w:val="en-GB"/>
        </w:rPr>
        <w:t xml:space="preserve"> in person</w:t>
      </w:r>
      <w:r w:rsidRPr="00C45DE3">
        <w:rPr>
          <w:i/>
          <w:sz w:val="22"/>
          <w:szCs w:val="22"/>
          <w:lang w:val="en-GB"/>
        </w:rPr>
        <w:t xml:space="preserve"> in the seat of CDCP or </w:t>
      </w:r>
      <w:r w:rsidR="005C645F" w:rsidRPr="00C45DE3">
        <w:rPr>
          <w:i/>
          <w:sz w:val="22"/>
          <w:szCs w:val="22"/>
          <w:lang w:val="en-GB"/>
        </w:rPr>
        <w:t xml:space="preserve">sent </w:t>
      </w:r>
      <w:r w:rsidRPr="00C45DE3">
        <w:rPr>
          <w:i/>
          <w:sz w:val="22"/>
          <w:szCs w:val="22"/>
          <w:lang w:val="en-GB"/>
        </w:rPr>
        <w:t xml:space="preserve">via post </w:t>
      </w:r>
      <w:r w:rsidR="00C45DE3" w:rsidRPr="00C45DE3">
        <w:rPr>
          <w:i/>
          <w:sz w:val="22"/>
          <w:szCs w:val="22"/>
          <w:lang w:val="en-GB"/>
        </w:rPr>
        <w:t>to CDCP address, unless the Rules of Operation</w:t>
      </w:r>
      <w:r w:rsidR="005C645F">
        <w:rPr>
          <w:i/>
          <w:sz w:val="22"/>
          <w:szCs w:val="22"/>
          <w:lang w:val="en-GB"/>
        </w:rPr>
        <w:t xml:space="preserve"> states</w:t>
      </w:r>
      <w:r w:rsidR="00C45DE3" w:rsidRPr="00C45DE3">
        <w:rPr>
          <w:i/>
          <w:sz w:val="22"/>
          <w:szCs w:val="22"/>
          <w:lang w:val="en-GB"/>
        </w:rPr>
        <w:t xml:space="preserve"> differently.</w:t>
      </w:r>
      <w:r w:rsidR="00A94D6A">
        <w:rPr>
          <w:i/>
          <w:sz w:val="22"/>
          <w:szCs w:val="22"/>
          <w:lang w:val="en-GB"/>
        </w:rPr>
        <w:t xml:space="preserve"> In the request the client shall state current data already registered in the Companies Registry.</w:t>
      </w:r>
    </w:p>
    <w:p w:rsidR="00042BFC" w:rsidRDefault="00042BFC" w:rsidP="00CB60A9">
      <w:pPr>
        <w:pStyle w:val="Textvysvetlivky"/>
        <w:ind w:firstLine="0"/>
        <w:jc w:val="both"/>
        <w:rPr>
          <w:i/>
          <w:sz w:val="22"/>
          <w:szCs w:val="22"/>
        </w:rPr>
      </w:pPr>
    </w:p>
    <w:p w:rsidR="00CB60A9" w:rsidRPr="00FC48C5" w:rsidRDefault="00BA6B45" w:rsidP="00CB60A9">
      <w:pPr>
        <w:pStyle w:val="Textvysvetlivky"/>
        <w:ind w:firstLine="0"/>
        <w:jc w:val="both"/>
        <w:rPr>
          <w:b/>
          <w:i/>
          <w:sz w:val="22"/>
          <w:szCs w:val="22"/>
          <w:lang w:val="en-GB"/>
        </w:rPr>
      </w:pPr>
      <w:r w:rsidRPr="00FC48C5">
        <w:rPr>
          <w:b/>
          <w:i/>
          <w:sz w:val="22"/>
          <w:szCs w:val="22"/>
          <w:lang w:val="en-GB"/>
        </w:rPr>
        <w:t>All enclosed documents must be original or certified copy. Enclosure</w:t>
      </w:r>
      <w:r w:rsidR="00FC48C5">
        <w:rPr>
          <w:b/>
          <w:i/>
          <w:sz w:val="22"/>
          <w:szCs w:val="22"/>
          <w:lang w:val="en-GB"/>
        </w:rPr>
        <w:t>s</w:t>
      </w:r>
      <w:r w:rsidRPr="00FC48C5">
        <w:rPr>
          <w:b/>
          <w:i/>
          <w:sz w:val="22"/>
          <w:szCs w:val="22"/>
          <w:lang w:val="en-GB"/>
        </w:rPr>
        <w:t xml:space="preserve"> to the instruction are primarily: </w:t>
      </w:r>
    </w:p>
    <w:p w:rsidR="00CB60A9" w:rsidRPr="00FC48C5" w:rsidRDefault="00FC48C5" w:rsidP="009F35C3">
      <w:pPr>
        <w:pStyle w:val="Textvysvetlivky"/>
        <w:numPr>
          <w:ilvl w:val="0"/>
          <w:numId w:val="32"/>
        </w:numPr>
        <w:jc w:val="both"/>
        <w:rPr>
          <w:i/>
          <w:sz w:val="22"/>
          <w:szCs w:val="22"/>
          <w:lang w:val="en-GB"/>
        </w:rPr>
      </w:pPr>
      <w:r w:rsidRPr="00FC48C5">
        <w:rPr>
          <w:i/>
          <w:sz w:val="22"/>
          <w:szCs w:val="22"/>
          <w:lang w:val="en-GB"/>
        </w:rPr>
        <w:t>e</w:t>
      </w:r>
      <w:r w:rsidR="00BA6B45" w:rsidRPr="00FC48C5">
        <w:rPr>
          <w:i/>
          <w:sz w:val="22"/>
          <w:szCs w:val="22"/>
          <w:lang w:val="en-GB"/>
        </w:rPr>
        <w:t>xtract from the Companie</w:t>
      </w:r>
      <w:r>
        <w:rPr>
          <w:i/>
          <w:sz w:val="22"/>
          <w:szCs w:val="22"/>
          <w:lang w:val="en-GB"/>
        </w:rPr>
        <w:t>s</w:t>
      </w:r>
      <w:r w:rsidR="00BA6B45" w:rsidRPr="00FC48C5">
        <w:rPr>
          <w:i/>
          <w:sz w:val="22"/>
          <w:szCs w:val="22"/>
          <w:lang w:val="en-GB"/>
        </w:rPr>
        <w:t xml:space="preserve"> s register</w:t>
      </w:r>
      <w:r w:rsidR="00CB60A9" w:rsidRPr="00FC48C5">
        <w:rPr>
          <w:i/>
          <w:sz w:val="22"/>
          <w:szCs w:val="22"/>
          <w:lang w:val="en-GB"/>
        </w:rPr>
        <w:t xml:space="preserve"> (</w:t>
      </w:r>
      <w:r w:rsidR="00BA6B45" w:rsidRPr="00FC48C5">
        <w:rPr>
          <w:i/>
          <w:sz w:val="22"/>
          <w:szCs w:val="22"/>
          <w:lang w:val="en-GB"/>
        </w:rPr>
        <w:t xml:space="preserve">not older than </w:t>
      </w:r>
      <w:r w:rsidR="00CB60A9" w:rsidRPr="00FC48C5">
        <w:rPr>
          <w:i/>
          <w:sz w:val="22"/>
          <w:szCs w:val="22"/>
          <w:lang w:val="en-GB"/>
        </w:rPr>
        <w:t xml:space="preserve">3 </w:t>
      </w:r>
      <w:r w:rsidR="00BA6B45" w:rsidRPr="00FC48C5">
        <w:rPr>
          <w:i/>
          <w:sz w:val="22"/>
          <w:szCs w:val="22"/>
          <w:lang w:val="en-GB"/>
        </w:rPr>
        <w:t>month</w:t>
      </w:r>
      <w:r w:rsidR="00CB60A9" w:rsidRPr="00FC48C5">
        <w:rPr>
          <w:i/>
          <w:sz w:val="22"/>
          <w:szCs w:val="22"/>
          <w:lang w:val="en-GB"/>
        </w:rPr>
        <w:t>)</w:t>
      </w:r>
      <w:r w:rsidR="00BA6B45" w:rsidRPr="00FC48C5">
        <w:rPr>
          <w:i/>
          <w:sz w:val="22"/>
          <w:szCs w:val="22"/>
          <w:lang w:val="en-GB"/>
        </w:rPr>
        <w:t xml:space="preserve"> i</w:t>
      </w:r>
      <w:r w:rsidR="004116EF">
        <w:rPr>
          <w:i/>
          <w:sz w:val="22"/>
          <w:szCs w:val="22"/>
          <w:lang w:val="en-GB"/>
        </w:rPr>
        <w:t>f</w:t>
      </w:r>
      <w:r w:rsidR="00BA6B45" w:rsidRPr="00FC48C5">
        <w:rPr>
          <w:i/>
          <w:sz w:val="22"/>
          <w:szCs w:val="22"/>
          <w:lang w:val="en-GB"/>
        </w:rPr>
        <w:t xml:space="preserve"> the client is a legal person</w:t>
      </w:r>
    </w:p>
    <w:p w:rsidR="00CB60A9" w:rsidRPr="00432D45" w:rsidRDefault="00C748C3" w:rsidP="00CB60A9">
      <w:pPr>
        <w:pStyle w:val="Textvysvetlivky"/>
        <w:numPr>
          <w:ilvl w:val="0"/>
          <w:numId w:val="32"/>
        </w:numPr>
        <w:jc w:val="both"/>
        <w:rPr>
          <w:i/>
          <w:sz w:val="22"/>
          <w:szCs w:val="22"/>
          <w:lang w:val="en-GB"/>
        </w:rPr>
      </w:pPr>
      <w:r w:rsidRPr="00432D45">
        <w:rPr>
          <w:i/>
          <w:sz w:val="22"/>
          <w:szCs w:val="22"/>
          <w:lang w:val="en-GB"/>
        </w:rPr>
        <w:t>Other document pursuant to the Rules of Operation of CDCP</w:t>
      </w:r>
      <w:r w:rsidR="00CB60A9" w:rsidRPr="00432D45">
        <w:rPr>
          <w:i/>
          <w:sz w:val="22"/>
          <w:szCs w:val="22"/>
          <w:lang w:val="en-GB"/>
        </w:rPr>
        <w:t xml:space="preserve">. </w:t>
      </w:r>
    </w:p>
    <w:p w:rsidR="0040416A" w:rsidRPr="00432D45" w:rsidRDefault="0040416A" w:rsidP="0040416A">
      <w:pPr>
        <w:pStyle w:val="Textvysvetlivky"/>
        <w:ind w:firstLine="0"/>
        <w:jc w:val="both"/>
        <w:rPr>
          <w:i/>
          <w:sz w:val="22"/>
          <w:szCs w:val="22"/>
          <w:lang w:val="en-GB"/>
        </w:rPr>
      </w:pPr>
    </w:p>
    <w:p w:rsidR="004B69FC" w:rsidRPr="00432D45" w:rsidRDefault="00C748C3" w:rsidP="00CB60A9">
      <w:pPr>
        <w:pStyle w:val="Textvysvetlivky"/>
        <w:ind w:firstLine="0"/>
        <w:jc w:val="both"/>
        <w:rPr>
          <w:b/>
          <w:i/>
          <w:sz w:val="22"/>
          <w:szCs w:val="22"/>
          <w:lang w:val="en-GB"/>
        </w:rPr>
      </w:pPr>
      <w:r w:rsidRPr="00432D45">
        <w:rPr>
          <w:b/>
          <w:i/>
          <w:sz w:val="22"/>
          <w:szCs w:val="22"/>
          <w:lang w:val="en-GB"/>
        </w:rPr>
        <w:t>Acting of authorised/ac</w:t>
      </w:r>
      <w:r w:rsidR="00432D45">
        <w:rPr>
          <w:b/>
          <w:i/>
          <w:sz w:val="22"/>
          <w:szCs w:val="22"/>
          <w:lang w:val="en-GB"/>
        </w:rPr>
        <w:t>c</w:t>
      </w:r>
      <w:r w:rsidRPr="00432D45">
        <w:rPr>
          <w:b/>
          <w:i/>
          <w:sz w:val="22"/>
          <w:szCs w:val="22"/>
          <w:lang w:val="en-GB"/>
        </w:rPr>
        <w:t>redited person</w:t>
      </w:r>
      <w:r w:rsidR="004B69FC" w:rsidRPr="00432D45">
        <w:rPr>
          <w:b/>
          <w:i/>
          <w:sz w:val="22"/>
          <w:szCs w:val="22"/>
          <w:lang w:val="en-GB"/>
        </w:rPr>
        <w:t>:</w:t>
      </w:r>
    </w:p>
    <w:p w:rsidR="00C748C3" w:rsidRPr="00432D45" w:rsidRDefault="00C748C3" w:rsidP="00CB60A9">
      <w:pPr>
        <w:pStyle w:val="Textvysvetlivky"/>
        <w:ind w:firstLine="0"/>
        <w:jc w:val="both"/>
        <w:rPr>
          <w:i/>
          <w:sz w:val="22"/>
          <w:szCs w:val="22"/>
          <w:lang w:val="en-GB"/>
        </w:rPr>
      </w:pPr>
      <w:r w:rsidRPr="00432D45">
        <w:rPr>
          <w:i/>
          <w:sz w:val="22"/>
          <w:szCs w:val="22"/>
          <w:lang w:val="en-GB"/>
        </w:rPr>
        <w:t>If the instruction is placed by an authorised/a</w:t>
      </w:r>
      <w:r w:rsidR="00432D45">
        <w:rPr>
          <w:i/>
          <w:sz w:val="22"/>
          <w:szCs w:val="22"/>
          <w:lang w:val="en-GB"/>
        </w:rPr>
        <w:t>c</w:t>
      </w:r>
      <w:r w:rsidRPr="00432D45">
        <w:rPr>
          <w:i/>
          <w:sz w:val="22"/>
          <w:szCs w:val="22"/>
          <w:lang w:val="en-GB"/>
        </w:rPr>
        <w:t>credited person, to demonstrate authorisation to act it is necessary to meet specific requirements defined in the Rul</w:t>
      </w:r>
      <w:r w:rsidR="00432D45">
        <w:rPr>
          <w:i/>
          <w:sz w:val="22"/>
          <w:szCs w:val="22"/>
          <w:lang w:val="en-GB"/>
        </w:rPr>
        <w:t>e</w:t>
      </w:r>
      <w:r w:rsidRPr="00432D45">
        <w:rPr>
          <w:i/>
          <w:sz w:val="22"/>
          <w:szCs w:val="22"/>
          <w:lang w:val="en-GB"/>
        </w:rPr>
        <w:t xml:space="preserve">s of Operation of Centrálny depozitár cenných papierov SR, a.s. Required is mainly: In case of natural person </w:t>
      </w:r>
      <w:r w:rsidR="003D0B9E" w:rsidRPr="00432D45">
        <w:rPr>
          <w:i/>
          <w:sz w:val="22"/>
          <w:szCs w:val="22"/>
          <w:lang w:val="en-GB"/>
        </w:rPr>
        <w:t>it is necessary to submit a </w:t>
      </w:r>
      <w:r w:rsidR="004C1444" w:rsidRPr="00432D45">
        <w:rPr>
          <w:i/>
          <w:sz w:val="22"/>
          <w:szCs w:val="22"/>
          <w:lang w:val="en-GB"/>
        </w:rPr>
        <w:t>P</w:t>
      </w:r>
      <w:r w:rsidR="003D0B9E" w:rsidRPr="00432D45">
        <w:rPr>
          <w:i/>
          <w:sz w:val="22"/>
          <w:szCs w:val="22"/>
          <w:lang w:val="en-GB"/>
        </w:rPr>
        <w:t xml:space="preserve">ower of </w:t>
      </w:r>
      <w:r w:rsidR="004C1444" w:rsidRPr="00432D45">
        <w:rPr>
          <w:i/>
          <w:sz w:val="22"/>
          <w:szCs w:val="22"/>
          <w:lang w:val="en-GB"/>
        </w:rPr>
        <w:t>A</w:t>
      </w:r>
      <w:r w:rsidR="003D0B9E" w:rsidRPr="00432D45">
        <w:rPr>
          <w:i/>
          <w:sz w:val="22"/>
          <w:szCs w:val="22"/>
          <w:lang w:val="en-GB"/>
        </w:rPr>
        <w:t xml:space="preserve">ttorney with verified signatures of </w:t>
      </w:r>
      <w:r w:rsidR="004C1444" w:rsidRPr="00432D45">
        <w:rPr>
          <w:i/>
          <w:sz w:val="22"/>
          <w:szCs w:val="22"/>
          <w:lang w:val="en-GB"/>
        </w:rPr>
        <w:t>relevant representat</w:t>
      </w:r>
      <w:r w:rsidR="00432D45">
        <w:rPr>
          <w:i/>
          <w:sz w:val="22"/>
          <w:szCs w:val="22"/>
          <w:lang w:val="en-GB"/>
        </w:rPr>
        <w:t>ive</w:t>
      </w:r>
      <w:r w:rsidR="004C1444" w:rsidRPr="00432D45">
        <w:rPr>
          <w:i/>
          <w:sz w:val="22"/>
          <w:szCs w:val="22"/>
          <w:lang w:val="en-GB"/>
        </w:rPr>
        <w:t xml:space="preserve">s of </w:t>
      </w:r>
      <w:r w:rsidR="004116EF">
        <w:rPr>
          <w:i/>
          <w:sz w:val="22"/>
          <w:szCs w:val="22"/>
          <w:lang w:val="en-GB"/>
        </w:rPr>
        <w:t xml:space="preserve">the </w:t>
      </w:r>
      <w:r w:rsidR="004C1444" w:rsidRPr="00432D45">
        <w:rPr>
          <w:i/>
          <w:sz w:val="22"/>
          <w:szCs w:val="22"/>
          <w:lang w:val="en-GB"/>
        </w:rPr>
        <w:t>statutory body (which is in time sequence with regard to submitted extract from the Companies register</w:t>
      </w:r>
      <w:r w:rsidR="00E544FB" w:rsidRPr="00432D45">
        <w:rPr>
          <w:i/>
          <w:sz w:val="22"/>
          <w:szCs w:val="22"/>
          <w:lang w:val="en-GB"/>
        </w:rPr>
        <w:t xml:space="preserve"> as the primary document). In case the empowered person is a legal person, it is necessary to submit also an extract from the Companies register for the empowered person, which has</w:t>
      </w:r>
      <w:r w:rsidR="00432D45" w:rsidRPr="00432D45">
        <w:rPr>
          <w:i/>
          <w:sz w:val="22"/>
          <w:szCs w:val="22"/>
          <w:lang w:val="en-GB"/>
        </w:rPr>
        <w:t xml:space="preserve"> equal</w:t>
      </w:r>
      <w:r w:rsidR="00E544FB" w:rsidRPr="00432D45">
        <w:rPr>
          <w:i/>
          <w:sz w:val="22"/>
          <w:szCs w:val="22"/>
          <w:lang w:val="en-GB"/>
        </w:rPr>
        <w:t xml:space="preserve"> attributes </w:t>
      </w:r>
      <w:r w:rsidR="00432D45" w:rsidRPr="00432D45">
        <w:rPr>
          <w:i/>
          <w:sz w:val="22"/>
          <w:szCs w:val="22"/>
          <w:lang w:val="en-GB"/>
        </w:rPr>
        <w:t>as</w:t>
      </w:r>
      <w:r w:rsidR="00E544FB" w:rsidRPr="00432D45">
        <w:rPr>
          <w:i/>
          <w:sz w:val="22"/>
          <w:szCs w:val="22"/>
          <w:lang w:val="en-GB"/>
        </w:rPr>
        <w:t xml:space="preserve"> applicable to the client. </w:t>
      </w:r>
      <w:r w:rsidR="00432D45" w:rsidRPr="00432D45">
        <w:rPr>
          <w:i/>
          <w:sz w:val="22"/>
          <w:szCs w:val="22"/>
          <w:lang w:val="en-GB"/>
        </w:rPr>
        <w:t>Further details are specified in the Rules of Operation of Centrálny depozitár cenných papierov SR, a.s.</w:t>
      </w:r>
    </w:p>
    <w:p w:rsidR="003D0B9E" w:rsidRPr="00432D45" w:rsidRDefault="003D0B9E" w:rsidP="00CB60A9">
      <w:pPr>
        <w:pStyle w:val="Textvysvetlivky"/>
        <w:ind w:firstLine="0"/>
        <w:jc w:val="both"/>
        <w:rPr>
          <w:i/>
          <w:sz w:val="22"/>
          <w:szCs w:val="22"/>
          <w:lang w:val="en-GB"/>
        </w:rPr>
      </w:pPr>
    </w:p>
    <w:p w:rsidR="00CB60A9" w:rsidRPr="00432D45" w:rsidRDefault="00432D45" w:rsidP="00432D45">
      <w:pPr>
        <w:pStyle w:val="Textvysvetlivky"/>
        <w:ind w:firstLine="0"/>
        <w:jc w:val="both"/>
        <w:rPr>
          <w:i/>
          <w:sz w:val="22"/>
          <w:szCs w:val="22"/>
          <w:lang w:val="en-GB"/>
        </w:rPr>
      </w:pPr>
      <w:r w:rsidRPr="00432D45">
        <w:rPr>
          <w:i/>
          <w:sz w:val="22"/>
          <w:szCs w:val="22"/>
          <w:lang w:val="en-GB"/>
        </w:rPr>
        <w:t>In case the client is foreig</w:t>
      </w:r>
      <w:r>
        <w:rPr>
          <w:i/>
          <w:sz w:val="22"/>
          <w:szCs w:val="22"/>
          <w:lang w:val="en-GB"/>
        </w:rPr>
        <w:t>n</w:t>
      </w:r>
      <w:r w:rsidRPr="00432D45">
        <w:rPr>
          <w:i/>
          <w:sz w:val="22"/>
          <w:szCs w:val="22"/>
          <w:lang w:val="en-GB"/>
        </w:rPr>
        <w:t xml:space="preserve"> entity, it is necessary to submit documents evidencing its existence and identification in scope applicable to an entity from SR, including relevant verification clauses (according to international agreements, Hag</w:t>
      </w:r>
      <w:r w:rsidR="004116EF">
        <w:rPr>
          <w:i/>
          <w:sz w:val="22"/>
          <w:szCs w:val="22"/>
          <w:lang w:val="en-GB"/>
        </w:rPr>
        <w:t>ue</w:t>
      </w:r>
      <w:r w:rsidRPr="00432D45">
        <w:rPr>
          <w:i/>
          <w:sz w:val="22"/>
          <w:szCs w:val="22"/>
          <w:lang w:val="en-GB"/>
        </w:rPr>
        <w:t xml:space="preserve"> Convention, super</w:t>
      </w:r>
      <w:r>
        <w:rPr>
          <w:i/>
          <w:sz w:val="22"/>
          <w:szCs w:val="22"/>
          <w:lang w:val="en-GB"/>
        </w:rPr>
        <w:t>-</w:t>
      </w:r>
      <w:r w:rsidRPr="00432D45">
        <w:rPr>
          <w:i/>
          <w:sz w:val="22"/>
          <w:szCs w:val="22"/>
          <w:lang w:val="en-GB"/>
        </w:rPr>
        <w:t xml:space="preserve">legalisation procedures) and translations of the documents and verification clauses to the Slovak language. </w:t>
      </w:r>
    </w:p>
    <w:p w:rsidR="00CB60A9" w:rsidRPr="00750D88" w:rsidRDefault="00CB60A9" w:rsidP="00CB60A9">
      <w:pPr>
        <w:pStyle w:val="Textvysvetlivky"/>
        <w:ind w:firstLine="0"/>
        <w:jc w:val="both"/>
        <w:rPr>
          <w:i/>
          <w:sz w:val="22"/>
          <w:szCs w:val="22"/>
        </w:rPr>
      </w:pPr>
    </w:p>
    <w:p w:rsidR="00CB60A9" w:rsidRPr="00750D88" w:rsidRDefault="00CB60A9" w:rsidP="001A7506">
      <w:pPr>
        <w:ind w:firstLine="0"/>
        <w:rPr>
          <w:b/>
          <w:szCs w:val="22"/>
        </w:rPr>
      </w:pPr>
    </w:p>
    <w:p w:rsidR="00520BBF" w:rsidRPr="000A6CD0" w:rsidRDefault="00432D45" w:rsidP="001A7506">
      <w:pPr>
        <w:ind w:firstLine="0"/>
        <w:rPr>
          <w:b/>
          <w:szCs w:val="22"/>
          <w:lang w:val="en-GB"/>
        </w:rPr>
      </w:pPr>
      <w:r w:rsidRPr="000A6CD0">
        <w:rPr>
          <w:b/>
          <w:szCs w:val="22"/>
          <w:lang w:val="en-GB"/>
        </w:rPr>
        <w:t>Explanatory</w:t>
      </w:r>
      <w:r w:rsidR="00C75B80" w:rsidRPr="000A6CD0">
        <w:rPr>
          <w:b/>
          <w:szCs w:val="22"/>
          <w:lang w:val="en-GB"/>
        </w:rPr>
        <w:t>:</w:t>
      </w:r>
    </w:p>
    <w:sectPr w:rsidR="00520BBF" w:rsidRPr="000A6CD0" w:rsidSect="00546560">
      <w:footerReference w:type="default" r:id="rId13"/>
      <w:headerReference w:type="first" r:id="rId14"/>
      <w:footerReference w:type="first" r:id="rId15"/>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132F" w:rsidRDefault="0027132F" w:rsidP="00540D75">
      <w:r>
        <w:separator/>
      </w:r>
    </w:p>
  </w:endnote>
  <w:endnote w:type="continuationSeparator" w:id="0">
    <w:p w:rsidR="0027132F" w:rsidRDefault="0027132F" w:rsidP="00540D75">
      <w:r>
        <w:continuationSeparator/>
      </w:r>
    </w:p>
  </w:endnote>
  <w:endnote w:id="1">
    <w:p w:rsidR="00217207" w:rsidRDefault="00217207"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217207" w:rsidRPr="007B0870" w:rsidRDefault="00217207" w:rsidP="00217207">
      <w:pPr>
        <w:pStyle w:val="Textvysvetlivky"/>
        <w:spacing w:line="276" w:lineRule="auto"/>
        <w:ind w:firstLine="0"/>
        <w:jc w:val="both"/>
        <w:rPr>
          <w:sz w:val="8"/>
          <w:szCs w:val="8"/>
        </w:rPr>
      </w:pPr>
    </w:p>
  </w:endnote>
  <w:endnote w:id="2">
    <w:p w:rsidR="00217207" w:rsidRDefault="00217207"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217207" w:rsidRPr="007B0870" w:rsidRDefault="00217207" w:rsidP="00CC2D6F">
      <w:pPr>
        <w:pStyle w:val="Textvysvetlivky"/>
        <w:spacing w:line="276" w:lineRule="auto"/>
        <w:ind w:left="142" w:hanging="142"/>
        <w:jc w:val="both"/>
        <w:rPr>
          <w:sz w:val="8"/>
          <w:szCs w:val="8"/>
        </w:rPr>
      </w:pPr>
    </w:p>
  </w:endnote>
  <w:endnote w:id="3">
    <w:p w:rsidR="0027132F" w:rsidRPr="000A6CD0" w:rsidRDefault="0027132F" w:rsidP="009B6349">
      <w:pPr>
        <w:pStyle w:val="Textvysvetlivky"/>
        <w:ind w:left="142" w:hanging="142"/>
        <w:rPr>
          <w:lang w:val="en-GB"/>
        </w:rPr>
      </w:pPr>
      <w:r w:rsidRPr="000A6CD0">
        <w:rPr>
          <w:rStyle w:val="Odkaznavysvetlivku"/>
          <w:lang w:val="en-GB"/>
        </w:rPr>
        <w:endnoteRef/>
      </w:r>
      <w:r w:rsidRPr="000A6CD0">
        <w:rPr>
          <w:lang w:val="en-GB"/>
        </w:rPr>
        <w:t xml:space="preserve"> </w:t>
      </w:r>
      <w:r w:rsidR="00274357">
        <w:rPr>
          <w:lang w:val="en-GB"/>
        </w:rPr>
        <w:t>If the date is not stated, CDCP shall make the acc. statement as of the day when service is provided</w:t>
      </w:r>
    </w:p>
    <w:p w:rsidR="0027132F" w:rsidRPr="000A6CD0" w:rsidRDefault="0027132F" w:rsidP="009B6349">
      <w:pPr>
        <w:pStyle w:val="Textvysvetlivky"/>
        <w:ind w:left="142" w:hanging="142"/>
        <w:rPr>
          <w:sz w:val="8"/>
          <w:szCs w:val="8"/>
          <w:lang w:val="en-GB"/>
        </w:rPr>
      </w:pPr>
    </w:p>
  </w:endnote>
  <w:endnote w:id="4">
    <w:p w:rsidR="0016573D" w:rsidRPr="000A6CD0" w:rsidRDefault="0016573D" w:rsidP="0016573D">
      <w:pPr>
        <w:pStyle w:val="Textvysvetlivky"/>
        <w:ind w:left="142" w:hanging="142"/>
        <w:rPr>
          <w:lang w:val="en-GB"/>
        </w:rPr>
      </w:pPr>
      <w:r w:rsidRPr="000A6CD0">
        <w:rPr>
          <w:rStyle w:val="Odkaznavysvetlivku"/>
          <w:lang w:val="en-GB"/>
        </w:rPr>
        <w:endnoteRef/>
      </w:r>
      <w:r w:rsidRPr="000A6CD0">
        <w:rPr>
          <w:lang w:val="en-GB"/>
        </w:rPr>
        <w:t xml:space="preserve"> </w:t>
      </w:r>
      <w:r w:rsidR="00274357">
        <w:rPr>
          <w:lang w:val="en-GB"/>
        </w:rPr>
        <w:t>If no any of offered criteria is selected, CDCP shall make full account statement</w:t>
      </w:r>
      <w:r w:rsidRPr="000A6CD0">
        <w:rPr>
          <w:lang w:val="en-GB"/>
        </w:rPr>
        <w:t>.</w:t>
      </w:r>
    </w:p>
    <w:p w:rsidR="0016573D" w:rsidRPr="000A6CD0" w:rsidRDefault="0016573D" w:rsidP="0016573D">
      <w:pPr>
        <w:pStyle w:val="Textvysvetlivky"/>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F" w:rsidRPr="00546560" w:rsidRDefault="00FA65C1" w:rsidP="00546560">
    <w:pPr>
      <w:pStyle w:val="Pta"/>
      <w:jc w:val="right"/>
      <w:rPr>
        <w:rFonts w:asciiTheme="majorHAnsi" w:eastAsiaTheme="majorEastAsia" w:hAnsiTheme="majorHAnsi" w:cstheme="majorBidi"/>
        <w:color w:val="4C7563" w:themeColor="accent1"/>
      </w:rPr>
    </w:pPr>
    <w:sdt>
      <w:sdtPr>
        <w:id w:val="-48393071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904275529"/>
            <w:docPartObj>
              <w:docPartGallery w:val="Page Numbers (Top of Page)"/>
              <w:docPartUnique/>
            </w:docPartObj>
          </w:sdtPr>
          <w:sdtEndPr>
            <w:rPr>
              <w:rStyle w:val="Nadpis5Char"/>
            </w:rPr>
          </w:sdtEndPr>
          <w:sdtContent>
            <w:r w:rsidR="0027132F">
              <w:rPr>
                <w:rStyle w:val="Nadpis5Char"/>
              </w:rPr>
              <w:t>Page</w:t>
            </w:r>
            <w:r w:rsidR="0027132F" w:rsidRPr="00CE3338">
              <w:rPr>
                <w:rStyle w:val="Nadpis5Char"/>
              </w:rPr>
              <w:t xml:space="preserve"> </w:t>
            </w:r>
            <w:r w:rsidR="0027132F" w:rsidRPr="00CE3338">
              <w:rPr>
                <w:rStyle w:val="Nadpis5Char"/>
              </w:rPr>
              <w:fldChar w:fldCharType="begin"/>
            </w:r>
            <w:r w:rsidR="0027132F" w:rsidRPr="00CE3338">
              <w:rPr>
                <w:rStyle w:val="Nadpis5Char"/>
              </w:rPr>
              <w:instrText>PAGE</w:instrText>
            </w:r>
            <w:r w:rsidR="0027132F" w:rsidRPr="00CE3338">
              <w:rPr>
                <w:rStyle w:val="Nadpis5Char"/>
              </w:rPr>
              <w:fldChar w:fldCharType="separate"/>
            </w:r>
            <w:r>
              <w:rPr>
                <w:rStyle w:val="Nadpis5Char"/>
                <w:noProof/>
              </w:rPr>
              <w:t>3</w:t>
            </w:r>
            <w:r w:rsidR="0027132F" w:rsidRPr="00CE3338">
              <w:rPr>
                <w:rStyle w:val="Nadpis5Char"/>
              </w:rPr>
              <w:fldChar w:fldCharType="end"/>
            </w:r>
            <w:r w:rsidR="0027132F" w:rsidRPr="00CE3338">
              <w:rPr>
                <w:rStyle w:val="Nadpis5Char"/>
              </w:rPr>
              <w:t xml:space="preserve"> </w:t>
            </w:r>
            <w:r w:rsidR="0027132F">
              <w:rPr>
                <w:rStyle w:val="Nadpis5Char"/>
              </w:rPr>
              <w:t>of</w:t>
            </w:r>
            <w:r w:rsidR="0027132F" w:rsidRPr="00CE3338">
              <w:rPr>
                <w:rStyle w:val="Nadpis5Char"/>
              </w:rPr>
              <w:t xml:space="preserve"> </w:t>
            </w:r>
            <w:r w:rsidR="0027132F">
              <w:rPr>
                <w:rStyle w:val="Nadpis5Char"/>
              </w:rPr>
              <w:fldChar w:fldCharType="begin"/>
            </w:r>
            <w:r w:rsidR="0027132F">
              <w:rPr>
                <w:rStyle w:val="Nadpis5Char"/>
              </w:rPr>
              <w:instrText xml:space="preserve"> SECTIONPAGES  </w:instrText>
            </w:r>
            <w:r w:rsidR="0027132F">
              <w:rPr>
                <w:rStyle w:val="Nadpis5Char"/>
              </w:rPr>
              <w:fldChar w:fldCharType="separate"/>
            </w:r>
            <w:r>
              <w:rPr>
                <w:rStyle w:val="Nadpis5Char"/>
                <w:noProof/>
              </w:rPr>
              <w:t>3</w:t>
            </w:r>
            <w:r w:rsidR="0027132F">
              <w:rPr>
                <w:rStyle w:val="Nadpis5Char"/>
              </w:rPr>
              <w:fldChar w:fldCharType="end"/>
            </w:r>
          </w:sdtContent>
        </w:sdt>
      </w:sdtContent>
    </w:sdt>
  </w:p>
  <w:p w:rsidR="0027132F" w:rsidRDefault="0027132F" w:rsidP="00540D75">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27132F" w:rsidRDefault="0027132F" w:rsidP="00CE3338">
            <w:pPr>
              <w:pBdr>
                <w:bottom w:val="single" w:sz="12" w:space="1" w:color="auto"/>
              </w:pBdr>
              <w:tabs>
                <w:tab w:val="left" w:pos="3686"/>
                <w:tab w:val="left" w:pos="4536"/>
                <w:tab w:val="center" w:pos="5670"/>
                <w:tab w:val="left" w:pos="6521"/>
                <w:tab w:val="right" w:pos="9498"/>
              </w:tabs>
            </w:pPr>
          </w:p>
          <w:p w:rsidR="0027132F" w:rsidRDefault="0027132F" w:rsidP="00CE3338">
            <w:pPr>
              <w:tabs>
                <w:tab w:val="left" w:pos="3686"/>
                <w:tab w:val="left" w:pos="4536"/>
                <w:tab w:val="center" w:pos="5670"/>
                <w:tab w:val="left" w:pos="6521"/>
                <w:tab w:val="right" w:pos="9498"/>
              </w:tabs>
              <w:rPr>
                <w:color w:val="595959" w:themeColor="text1" w:themeTint="A6"/>
                <w:sz w:val="16"/>
                <w:szCs w:val="16"/>
                <w:lang w:eastAsia="cs-CZ"/>
              </w:rPr>
            </w:pPr>
          </w:p>
          <w:p w:rsidR="0027132F" w:rsidRDefault="0027132F" w:rsidP="00CE3338">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27132F" w:rsidRDefault="0027132F" w:rsidP="00CE3338">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27132F" w:rsidRDefault="0027132F" w:rsidP="00CE3338">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27132F" w:rsidRDefault="0027132F" w:rsidP="00CE3338">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27132F" w:rsidRPr="00CE3338" w:rsidRDefault="0027132F" w:rsidP="00CE3338">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sdt>
            <w:sdtPr>
              <w:id w:val="-103728881"/>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023053335"/>
                  <w:docPartObj>
                    <w:docPartGallery w:val="Page Numbers (Top of Page)"/>
                    <w:docPartUnique/>
                  </w:docPartObj>
                </w:sdtPr>
                <w:sdtEndPr>
                  <w:rPr>
                    <w:rStyle w:val="Nadpis5Char"/>
                  </w:rPr>
                </w:sdtEndPr>
                <w:sdtContent>
                  <w:p w:rsidR="0027132F" w:rsidRPr="00546560" w:rsidRDefault="0027132F" w:rsidP="00546560">
                    <w:pPr>
                      <w:pStyle w:val="Pta"/>
                      <w:jc w:val="right"/>
                      <w:rPr>
                        <w:rFonts w:asciiTheme="majorHAnsi" w:eastAsiaTheme="majorEastAsia" w:hAnsiTheme="majorHAnsi" w:cstheme="majorBidi"/>
                        <w:color w:val="4C7563" w:themeColor="accent1"/>
                      </w:rPr>
                    </w:pPr>
                    <w:r>
                      <w:rPr>
                        <w:rStyle w:val="Nadpis5Char"/>
                      </w:rPr>
                      <w:t>page</w:t>
                    </w:r>
                    <w:r w:rsidRPr="00CE3338">
                      <w:rPr>
                        <w:rStyle w:val="Nadpis5Char"/>
                      </w:rPr>
                      <w:t xml:space="preserve"> </w:t>
                    </w:r>
                    <w:r w:rsidRPr="00CE3338">
                      <w:rPr>
                        <w:rStyle w:val="Nadpis5Char"/>
                      </w:rPr>
                      <w:fldChar w:fldCharType="begin"/>
                    </w:r>
                    <w:r w:rsidRPr="00CE3338">
                      <w:rPr>
                        <w:rStyle w:val="Nadpis5Char"/>
                      </w:rPr>
                      <w:instrText>PAGE</w:instrText>
                    </w:r>
                    <w:r w:rsidRPr="00CE3338">
                      <w:rPr>
                        <w:rStyle w:val="Nadpis5Char"/>
                      </w:rPr>
                      <w:fldChar w:fldCharType="separate"/>
                    </w:r>
                    <w:r w:rsidR="00FA65C1">
                      <w:rPr>
                        <w:rStyle w:val="Nadpis5Char"/>
                        <w:noProof/>
                      </w:rPr>
                      <w:t>1</w:t>
                    </w:r>
                    <w:r w:rsidRPr="00CE3338">
                      <w:rPr>
                        <w:rStyle w:val="Nadpis5Char"/>
                      </w:rPr>
                      <w:fldChar w:fldCharType="end"/>
                    </w:r>
                    <w:r w:rsidRPr="00CE3338">
                      <w:rPr>
                        <w:rStyle w:val="Nadpis5Char"/>
                      </w:rPr>
                      <w:t xml:space="preserve"> </w:t>
                    </w:r>
                    <w:r>
                      <w:rPr>
                        <w:rStyle w:val="Nadpis5Char"/>
                      </w:rPr>
                      <w:t>of</w:t>
                    </w:r>
                    <w:r w:rsidRPr="00CE3338">
                      <w:rPr>
                        <w:rStyle w:val="Nadpis5Char"/>
                      </w:rPr>
                      <w:t xml:space="preserve"> </w:t>
                    </w:r>
                    <w:r>
                      <w:rPr>
                        <w:rStyle w:val="Nadpis5Char"/>
                      </w:rPr>
                      <w:fldChar w:fldCharType="begin"/>
                    </w:r>
                    <w:r>
                      <w:rPr>
                        <w:rStyle w:val="Nadpis5Char"/>
                      </w:rPr>
                      <w:instrText xml:space="preserve"> SECTIONPAGES  </w:instrText>
                    </w:r>
                    <w:r>
                      <w:rPr>
                        <w:rStyle w:val="Nadpis5Char"/>
                      </w:rPr>
                      <w:fldChar w:fldCharType="separate"/>
                    </w:r>
                    <w:r w:rsidR="00FA65C1">
                      <w:rPr>
                        <w:rStyle w:val="Nadpis5Char"/>
                        <w:noProof/>
                      </w:rPr>
                      <w:t>3</w:t>
                    </w:r>
                    <w:r>
                      <w:rPr>
                        <w:rStyle w:val="Nadpis5Char"/>
                      </w:rPr>
                      <w:fldChar w:fldCharType="end"/>
                    </w:r>
                  </w:p>
                </w:sdtContent>
              </w:sdt>
            </w:sdtContent>
          </w:sdt>
        </w:sdtContent>
      </w:sdt>
    </w:sdtContent>
  </w:sdt>
  <w:p w:rsidR="0027132F" w:rsidRDefault="0027132F">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F" w:rsidRPr="00546560" w:rsidRDefault="00FA65C1" w:rsidP="00546560">
    <w:pPr>
      <w:pStyle w:val="Pta"/>
      <w:jc w:val="right"/>
      <w:rPr>
        <w:rFonts w:asciiTheme="majorHAnsi" w:eastAsiaTheme="majorEastAsia" w:hAnsiTheme="majorHAnsi" w:cstheme="majorBidi"/>
        <w:color w:val="4C7563" w:themeColor="accent1"/>
      </w:rPr>
    </w:pPr>
    <w:sdt>
      <w:sdtPr>
        <w:id w:val="772907549"/>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2067097669"/>
            <w:docPartObj>
              <w:docPartGallery w:val="Page Numbers (Top of Page)"/>
              <w:docPartUnique/>
            </w:docPartObj>
          </w:sdtPr>
          <w:sdtEndPr>
            <w:rPr>
              <w:rStyle w:val="Nadpis5Char"/>
            </w:rPr>
          </w:sdtEndPr>
          <w:sdtContent>
            <w:r w:rsidR="00D70F92">
              <w:rPr>
                <w:rStyle w:val="Nadpis5Char"/>
              </w:rPr>
              <w:t>Page</w:t>
            </w:r>
            <w:r w:rsidR="0027132F" w:rsidRPr="00CE3338">
              <w:rPr>
                <w:rStyle w:val="Nadpis5Char"/>
              </w:rPr>
              <w:t xml:space="preserve"> </w:t>
            </w:r>
            <w:r w:rsidR="0027132F" w:rsidRPr="00CE3338">
              <w:rPr>
                <w:rStyle w:val="Nadpis5Char"/>
              </w:rPr>
              <w:fldChar w:fldCharType="begin"/>
            </w:r>
            <w:r w:rsidR="0027132F" w:rsidRPr="00CE3338">
              <w:rPr>
                <w:rStyle w:val="Nadpis5Char"/>
              </w:rPr>
              <w:instrText>PAGE</w:instrText>
            </w:r>
            <w:r w:rsidR="0027132F" w:rsidRPr="00CE3338">
              <w:rPr>
                <w:rStyle w:val="Nadpis5Char"/>
              </w:rPr>
              <w:fldChar w:fldCharType="separate"/>
            </w:r>
            <w:r w:rsidR="001B6D82">
              <w:rPr>
                <w:rStyle w:val="Nadpis5Char"/>
                <w:noProof/>
              </w:rPr>
              <w:t>2</w:t>
            </w:r>
            <w:r w:rsidR="0027132F" w:rsidRPr="00CE3338">
              <w:rPr>
                <w:rStyle w:val="Nadpis5Char"/>
              </w:rPr>
              <w:fldChar w:fldCharType="end"/>
            </w:r>
          </w:sdtContent>
        </w:sdt>
      </w:sdtContent>
    </w:sdt>
  </w:p>
  <w:p w:rsidR="0027132F" w:rsidRDefault="0027132F" w:rsidP="00540D75">
    <w:pPr>
      <w:pStyle w:val="Pt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27132F" w:rsidRPr="00CE3338" w:rsidRDefault="0027132F" w:rsidP="00460C3B">
            <w:pPr>
              <w:tabs>
                <w:tab w:val="left" w:pos="3686"/>
                <w:tab w:val="left" w:pos="4536"/>
                <w:tab w:val="center" w:pos="5670"/>
                <w:tab w:val="left" w:pos="6521"/>
                <w:tab w:val="right" w:pos="9498"/>
              </w:tabs>
              <w:rPr>
                <w:color w:val="595959" w:themeColor="text1" w:themeTint="A6"/>
                <w:sz w:val="16"/>
                <w:szCs w:val="16"/>
                <w:lang w:eastAsia="cs-CZ"/>
              </w:rPr>
            </w:pPr>
          </w:p>
          <w:p w:rsidR="0027132F" w:rsidRDefault="00D70F92" w:rsidP="00CE3338">
            <w:pPr>
              <w:pStyle w:val="Nadpis5"/>
            </w:pPr>
            <w:r>
              <w:t>Page</w:t>
            </w:r>
            <w:r w:rsidR="0027132F">
              <w:t xml:space="preserve"> </w:t>
            </w:r>
            <w:r w:rsidR="0027132F">
              <w:rPr>
                <w:sz w:val="24"/>
                <w:szCs w:val="24"/>
              </w:rPr>
              <w:fldChar w:fldCharType="begin"/>
            </w:r>
            <w:r w:rsidR="0027132F">
              <w:instrText>PAGE</w:instrText>
            </w:r>
            <w:r w:rsidR="0027132F">
              <w:rPr>
                <w:sz w:val="24"/>
                <w:szCs w:val="24"/>
              </w:rPr>
              <w:fldChar w:fldCharType="separate"/>
            </w:r>
            <w:r w:rsidR="00FA65C1">
              <w:rPr>
                <w:noProof/>
              </w:rPr>
              <w:t>1</w:t>
            </w:r>
            <w:r w:rsidR="0027132F">
              <w:rPr>
                <w:sz w:val="24"/>
                <w:szCs w:val="24"/>
              </w:rPr>
              <w:fldChar w:fldCharType="end"/>
            </w:r>
          </w:p>
        </w:sdtContent>
      </w:sdt>
    </w:sdtContent>
  </w:sdt>
  <w:p w:rsidR="0027132F" w:rsidRDefault="0027132F">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132F" w:rsidRDefault="0027132F" w:rsidP="00540D75">
      <w:r>
        <w:separator/>
      </w:r>
    </w:p>
  </w:footnote>
  <w:footnote w:type="continuationSeparator" w:id="0">
    <w:p w:rsidR="0027132F" w:rsidRDefault="0027132F"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F" w:rsidRPr="0039729D" w:rsidRDefault="0027132F"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sidR="00167E7C">
      <w:rPr>
        <w:b/>
        <w:smallCaps/>
        <w:color w:val="4C7563"/>
        <w:sz w:val="18"/>
      </w:rPr>
      <w:t>4</w:t>
    </w:r>
  </w:p>
  <w:p w:rsidR="0027132F" w:rsidRDefault="0027132F">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F" w:rsidRDefault="0027132F" w:rsidP="00C17A72">
    <w:pPr>
      <w:pStyle w:val="Hlavika"/>
      <w:ind w:firstLine="0"/>
    </w:pPr>
    <w:r>
      <w:rPr>
        <w:noProof/>
        <w:lang w:eastAsia="sk-SK"/>
      </w:rPr>
      <w:drawing>
        <wp:inline distT="0" distB="0" distL="0" distR="0" wp14:anchorId="7AADB8A4" wp14:editId="75916496">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132F" w:rsidRDefault="0027132F" w:rsidP="0027231A">
    <w:pPr>
      <w:pStyle w:val="Hlavika"/>
      <w:ind w:firstLine="0"/>
      <w:jc w:val="right"/>
    </w:pPr>
    <w:r w:rsidRPr="0039729D">
      <w:rPr>
        <w:b/>
        <w:smallCaps/>
        <w:color w:val="4C7563"/>
        <w:sz w:val="18"/>
      </w:rPr>
      <w:t>FORM F</w:t>
    </w:r>
    <w:r w:rsidR="00167E7C">
      <w:rPr>
        <w:b/>
        <w:smallCaps/>
        <w:color w:val="4C7563"/>
        <w:sz w:val="18"/>
      </w:rPr>
      <w:t>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0A074ED3"/>
    <w:multiLevelType w:val="hybridMultilevel"/>
    <w:tmpl w:val="92704CD2"/>
    <w:lvl w:ilvl="0" w:tplc="BD166E00">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nsid w:val="0B334A77"/>
    <w:multiLevelType w:val="hybridMultilevel"/>
    <w:tmpl w:val="F6C466B0"/>
    <w:lvl w:ilvl="0" w:tplc="03F4F90A">
      <w:start w:val="1"/>
      <w:numFmt w:val="bullet"/>
      <w:lvlText w:val=""/>
      <w:lvlJc w:val="left"/>
      <w:pPr>
        <w:ind w:left="360" w:hanging="360"/>
      </w:pPr>
      <w:rPr>
        <w:rFonts w:ascii="Wingdings" w:hAnsi="Wingdings" w:hint="default"/>
        <w:color w:val="auto"/>
        <w:sz w:val="20"/>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501051A"/>
    <w:multiLevelType w:val="hybridMultilevel"/>
    <w:tmpl w:val="E6F87414"/>
    <w:lvl w:ilvl="0" w:tplc="E472A852">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6">
    <w:nsid w:val="217B29A0"/>
    <w:multiLevelType w:val="hybridMultilevel"/>
    <w:tmpl w:val="DEA2A46C"/>
    <w:lvl w:ilvl="0" w:tplc="62CEE272">
      <w:start w:val="1"/>
      <w:numFmt w:val="decimal"/>
      <w:lvlText w:val="%1."/>
      <w:lvlJc w:val="left"/>
      <w:pPr>
        <w:ind w:left="720" w:hanging="360"/>
      </w:pPr>
      <w:rPr>
        <w:rFonts w:hint="default"/>
        <w:b/>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8">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49B30DB4"/>
    <w:multiLevelType w:val="hybridMultilevel"/>
    <w:tmpl w:val="E17612C2"/>
    <w:lvl w:ilvl="0" w:tplc="0B22624E">
      <w:start w:val="1"/>
      <w:numFmt w:val="decimal"/>
      <w:lvlText w:val="%1."/>
      <w:lvlJc w:val="left"/>
      <w:pPr>
        <w:ind w:left="720" w:hanging="360"/>
      </w:pPr>
      <w:rPr>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5B4A7ABF"/>
    <w:multiLevelType w:val="hybridMultilevel"/>
    <w:tmpl w:val="746A8D06"/>
    <w:lvl w:ilvl="0" w:tplc="FF4490DA">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6">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1">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2">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4">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E3934F4"/>
    <w:multiLevelType w:val="multilevel"/>
    <w:tmpl w:val="CA5A76B0"/>
    <w:numStyleLink w:val="tl3"/>
  </w:abstractNum>
  <w:abstractNum w:abstractNumId="47">
    <w:nsid w:val="7EEC098D"/>
    <w:multiLevelType w:val="hybridMultilevel"/>
    <w:tmpl w:val="23CA5726"/>
    <w:lvl w:ilvl="0" w:tplc="B4A48BC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4"/>
  </w:num>
  <w:num w:numId="4">
    <w:abstractNumId w:val="18"/>
  </w:num>
  <w:num w:numId="5">
    <w:abstractNumId w:val="26"/>
  </w:num>
  <w:num w:numId="6">
    <w:abstractNumId w:val="39"/>
  </w:num>
  <w:num w:numId="7">
    <w:abstractNumId w:val="23"/>
  </w:num>
  <w:num w:numId="8">
    <w:abstractNumId w:val="38"/>
  </w:num>
  <w:num w:numId="9">
    <w:abstractNumId w:val="3"/>
  </w:num>
  <w:num w:numId="10">
    <w:abstractNumId w:val="33"/>
  </w:num>
  <w:num w:numId="11">
    <w:abstractNumId w:val="21"/>
  </w:num>
  <w:num w:numId="12">
    <w:abstractNumId w:val="44"/>
  </w:num>
  <w:num w:numId="13">
    <w:abstractNumId w:val="36"/>
  </w:num>
  <w:num w:numId="14">
    <w:abstractNumId w:val="28"/>
  </w:num>
  <w:num w:numId="15">
    <w:abstractNumId w:val="30"/>
  </w:num>
  <w:num w:numId="16">
    <w:abstractNumId w:val="45"/>
  </w:num>
  <w:num w:numId="17">
    <w:abstractNumId w:val="35"/>
  </w:num>
  <w:num w:numId="18">
    <w:abstractNumId w:val="20"/>
  </w:num>
  <w:num w:numId="19">
    <w:abstractNumId w:val="46"/>
  </w:num>
  <w:num w:numId="20">
    <w:abstractNumId w:val="14"/>
  </w:num>
  <w:num w:numId="21">
    <w:abstractNumId w:val="32"/>
  </w:num>
  <w:num w:numId="22">
    <w:abstractNumId w:val="31"/>
  </w:num>
  <w:num w:numId="23">
    <w:abstractNumId w:val="12"/>
  </w:num>
  <w:num w:numId="24">
    <w:abstractNumId w:val="9"/>
  </w:num>
  <w:num w:numId="25">
    <w:abstractNumId w:val="19"/>
  </w:num>
  <w:num w:numId="26">
    <w:abstractNumId w:val="22"/>
  </w:num>
  <w:num w:numId="27">
    <w:abstractNumId w:val="5"/>
  </w:num>
  <w:num w:numId="28">
    <w:abstractNumId w:val="13"/>
  </w:num>
  <w:num w:numId="29">
    <w:abstractNumId w:val="10"/>
  </w:num>
  <w:num w:numId="30">
    <w:abstractNumId w:val="8"/>
  </w:num>
  <w:num w:numId="31">
    <w:abstractNumId w:val="17"/>
  </w:num>
  <w:num w:numId="32">
    <w:abstractNumId w:val="40"/>
  </w:num>
  <w:num w:numId="33">
    <w:abstractNumId w:val="25"/>
  </w:num>
  <w:num w:numId="34">
    <w:abstractNumId w:val="41"/>
  </w:num>
  <w:num w:numId="35">
    <w:abstractNumId w:val="43"/>
  </w:num>
  <w:num w:numId="36">
    <w:abstractNumId w:val="42"/>
  </w:num>
  <w:num w:numId="37">
    <w:abstractNumId w:val="15"/>
  </w:num>
  <w:num w:numId="38">
    <w:abstractNumId w:val="1"/>
  </w:num>
  <w:num w:numId="39">
    <w:abstractNumId w:val="0"/>
  </w:num>
  <w:num w:numId="40">
    <w:abstractNumId w:val="7"/>
  </w:num>
  <w:num w:numId="41">
    <w:abstractNumId w:val="27"/>
  </w:num>
  <w:num w:numId="42">
    <w:abstractNumId w:val="2"/>
  </w:num>
  <w:num w:numId="43">
    <w:abstractNumId w:val="16"/>
  </w:num>
  <w:num w:numId="44">
    <w:abstractNumId w:val="11"/>
  </w:num>
  <w:num w:numId="45">
    <w:abstractNumId w:val="47"/>
  </w:num>
  <w:num w:numId="46">
    <w:abstractNumId w:val="34"/>
  </w:num>
  <w:num w:numId="47">
    <w:abstractNumId w:val="29"/>
  </w:num>
  <w:num w:numId="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4JUkFAPK4PaanNlTQ1skmLaP+k4=" w:salt="KcHx8xHZLTNI7iBdI989HA=="/>
  <w:defaultTabStop w:val="708"/>
  <w:hyphenationZone w:val="425"/>
  <w:doNotShadeFormData/>
  <w:characterSpacingControl w:val="doNotCompress"/>
  <w:hdrShapeDefaults>
    <o:shapedefaults v:ext="edit" spidmax="12083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46B2"/>
    <w:rsid w:val="0001214F"/>
    <w:rsid w:val="0001373A"/>
    <w:rsid w:val="000137A4"/>
    <w:rsid w:val="0001491D"/>
    <w:rsid w:val="00030037"/>
    <w:rsid w:val="00030DDF"/>
    <w:rsid w:val="000316FB"/>
    <w:rsid w:val="00031834"/>
    <w:rsid w:val="00036C4B"/>
    <w:rsid w:val="00042567"/>
    <w:rsid w:val="00042BFC"/>
    <w:rsid w:val="00046641"/>
    <w:rsid w:val="000502F7"/>
    <w:rsid w:val="00053535"/>
    <w:rsid w:val="000606DF"/>
    <w:rsid w:val="0006278D"/>
    <w:rsid w:val="0006440F"/>
    <w:rsid w:val="00066826"/>
    <w:rsid w:val="000673DD"/>
    <w:rsid w:val="00070730"/>
    <w:rsid w:val="00072341"/>
    <w:rsid w:val="000860D2"/>
    <w:rsid w:val="0008642F"/>
    <w:rsid w:val="000957FF"/>
    <w:rsid w:val="00095E74"/>
    <w:rsid w:val="000A083C"/>
    <w:rsid w:val="000A13DE"/>
    <w:rsid w:val="000A1E4C"/>
    <w:rsid w:val="000A3949"/>
    <w:rsid w:val="000A42C2"/>
    <w:rsid w:val="000A45FA"/>
    <w:rsid w:val="000A4AC6"/>
    <w:rsid w:val="000A6CD0"/>
    <w:rsid w:val="000A781F"/>
    <w:rsid w:val="000B20EB"/>
    <w:rsid w:val="000B7376"/>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3523"/>
    <w:rsid w:val="001040D3"/>
    <w:rsid w:val="00106BF0"/>
    <w:rsid w:val="00107DAC"/>
    <w:rsid w:val="001121AA"/>
    <w:rsid w:val="00112A91"/>
    <w:rsid w:val="001153F3"/>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573D"/>
    <w:rsid w:val="001670B7"/>
    <w:rsid w:val="00167E7C"/>
    <w:rsid w:val="001728FC"/>
    <w:rsid w:val="00172913"/>
    <w:rsid w:val="00176F0B"/>
    <w:rsid w:val="001806D9"/>
    <w:rsid w:val="0018139E"/>
    <w:rsid w:val="001829CD"/>
    <w:rsid w:val="0018308B"/>
    <w:rsid w:val="00185BB1"/>
    <w:rsid w:val="00192483"/>
    <w:rsid w:val="001938E9"/>
    <w:rsid w:val="001948AA"/>
    <w:rsid w:val="001A15E9"/>
    <w:rsid w:val="001A2187"/>
    <w:rsid w:val="001A2581"/>
    <w:rsid w:val="001A2FFA"/>
    <w:rsid w:val="001A585F"/>
    <w:rsid w:val="001A6EB7"/>
    <w:rsid w:val="001A6F7A"/>
    <w:rsid w:val="001A7506"/>
    <w:rsid w:val="001B027E"/>
    <w:rsid w:val="001B26E6"/>
    <w:rsid w:val="001B47EB"/>
    <w:rsid w:val="001B6D82"/>
    <w:rsid w:val="001B7FB1"/>
    <w:rsid w:val="001C1E71"/>
    <w:rsid w:val="001C6693"/>
    <w:rsid w:val="001D2386"/>
    <w:rsid w:val="001D4E34"/>
    <w:rsid w:val="001D764A"/>
    <w:rsid w:val="001E3A6A"/>
    <w:rsid w:val="001E5DAB"/>
    <w:rsid w:val="001E6890"/>
    <w:rsid w:val="001F113B"/>
    <w:rsid w:val="001F3629"/>
    <w:rsid w:val="001F508C"/>
    <w:rsid w:val="001F74B1"/>
    <w:rsid w:val="001F77CD"/>
    <w:rsid w:val="001F7E0B"/>
    <w:rsid w:val="00200DC4"/>
    <w:rsid w:val="00205316"/>
    <w:rsid w:val="00207A52"/>
    <w:rsid w:val="00217207"/>
    <w:rsid w:val="002175E8"/>
    <w:rsid w:val="0021796B"/>
    <w:rsid w:val="00217AD6"/>
    <w:rsid w:val="00217F47"/>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3929"/>
    <w:rsid w:val="00265764"/>
    <w:rsid w:val="00266541"/>
    <w:rsid w:val="0027132F"/>
    <w:rsid w:val="002717B1"/>
    <w:rsid w:val="0027231A"/>
    <w:rsid w:val="0027408E"/>
    <w:rsid w:val="00274357"/>
    <w:rsid w:val="00274944"/>
    <w:rsid w:val="00275503"/>
    <w:rsid w:val="00281645"/>
    <w:rsid w:val="00282C1C"/>
    <w:rsid w:val="00284151"/>
    <w:rsid w:val="00286E8C"/>
    <w:rsid w:val="00291B2B"/>
    <w:rsid w:val="00293F6E"/>
    <w:rsid w:val="00294976"/>
    <w:rsid w:val="002952BA"/>
    <w:rsid w:val="00296BD4"/>
    <w:rsid w:val="002A67FA"/>
    <w:rsid w:val="002A744C"/>
    <w:rsid w:val="002B065B"/>
    <w:rsid w:val="002B2628"/>
    <w:rsid w:val="002B7D40"/>
    <w:rsid w:val="002C490A"/>
    <w:rsid w:val="002C6C26"/>
    <w:rsid w:val="002C75AD"/>
    <w:rsid w:val="002D5890"/>
    <w:rsid w:val="002E0E05"/>
    <w:rsid w:val="002E20C7"/>
    <w:rsid w:val="002E6808"/>
    <w:rsid w:val="002F07AA"/>
    <w:rsid w:val="002F126A"/>
    <w:rsid w:val="002F23D7"/>
    <w:rsid w:val="002F5E14"/>
    <w:rsid w:val="00301C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66B2"/>
    <w:rsid w:val="00376986"/>
    <w:rsid w:val="00377319"/>
    <w:rsid w:val="0038376D"/>
    <w:rsid w:val="0038467D"/>
    <w:rsid w:val="00394FE3"/>
    <w:rsid w:val="0039729D"/>
    <w:rsid w:val="003A1F82"/>
    <w:rsid w:val="003A49CB"/>
    <w:rsid w:val="003A5A1A"/>
    <w:rsid w:val="003B0552"/>
    <w:rsid w:val="003B0A67"/>
    <w:rsid w:val="003B154B"/>
    <w:rsid w:val="003B2070"/>
    <w:rsid w:val="003B269B"/>
    <w:rsid w:val="003B778E"/>
    <w:rsid w:val="003C093D"/>
    <w:rsid w:val="003C2395"/>
    <w:rsid w:val="003C2884"/>
    <w:rsid w:val="003C2965"/>
    <w:rsid w:val="003C642A"/>
    <w:rsid w:val="003D0555"/>
    <w:rsid w:val="003D0B9E"/>
    <w:rsid w:val="003D4521"/>
    <w:rsid w:val="003D54BB"/>
    <w:rsid w:val="003E10E1"/>
    <w:rsid w:val="003E2BEB"/>
    <w:rsid w:val="003E5491"/>
    <w:rsid w:val="003E5D0D"/>
    <w:rsid w:val="003E708B"/>
    <w:rsid w:val="003F05B5"/>
    <w:rsid w:val="003F3B71"/>
    <w:rsid w:val="003F4EAA"/>
    <w:rsid w:val="003F58D9"/>
    <w:rsid w:val="00400271"/>
    <w:rsid w:val="00401DD5"/>
    <w:rsid w:val="0040416A"/>
    <w:rsid w:val="00406311"/>
    <w:rsid w:val="004116EF"/>
    <w:rsid w:val="00416A87"/>
    <w:rsid w:val="004207DD"/>
    <w:rsid w:val="00422925"/>
    <w:rsid w:val="004247FD"/>
    <w:rsid w:val="004271B8"/>
    <w:rsid w:val="00431CA9"/>
    <w:rsid w:val="00432D45"/>
    <w:rsid w:val="004338A5"/>
    <w:rsid w:val="00434613"/>
    <w:rsid w:val="00435046"/>
    <w:rsid w:val="00437548"/>
    <w:rsid w:val="0044002E"/>
    <w:rsid w:val="0044018C"/>
    <w:rsid w:val="00441D60"/>
    <w:rsid w:val="004430DB"/>
    <w:rsid w:val="004442A4"/>
    <w:rsid w:val="00445262"/>
    <w:rsid w:val="0044697E"/>
    <w:rsid w:val="00450710"/>
    <w:rsid w:val="00452954"/>
    <w:rsid w:val="00453362"/>
    <w:rsid w:val="00453A6C"/>
    <w:rsid w:val="00455B16"/>
    <w:rsid w:val="00455B77"/>
    <w:rsid w:val="00456310"/>
    <w:rsid w:val="00460C3B"/>
    <w:rsid w:val="00461D9F"/>
    <w:rsid w:val="00461EED"/>
    <w:rsid w:val="0046492F"/>
    <w:rsid w:val="00464FD6"/>
    <w:rsid w:val="0046583A"/>
    <w:rsid w:val="004700ED"/>
    <w:rsid w:val="00470EB1"/>
    <w:rsid w:val="00474A07"/>
    <w:rsid w:val="00476F42"/>
    <w:rsid w:val="00481744"/>
    <w:rsid w:val="004823CE"/>
    <w:rsid w:val="00482962"/>
    <w:rsid w:val="004837DE"/>
    <w:rsid w:val="00494E1F"/>
    <w:rsid w:val="0049754D"/>
    <w:rsid w:val="004A615B"/>
    <w:rsid w:val="004B00B1"/>
    <w:rsid w:val="004B1F3A"/>
    <w:rsid w:val="004B2FE0"/>
    <w:rsid w:val="004B34DA"/>
    <w:rsid w:val="004B60CB"/>
    <w:rsid w:val="004B69FC"/>
    <w:rsid w:val="004C1444"/>
    <w:rsid w:val="004C21AA"/>
    <w:rsid w:val="004C3602"/>
    <w:rsid w:val="004C43DF"/>
    <w:rsid w:val="004C62E7"/>
    <w:rsid w:val="004D48B7"/>
    <w:rsid w:val="004D7CC1"/>
    <w:rsid w:val="004E058E"/>
    <w:rsid w:val="004E196F"/>
    <w:rsid w:val="004E5E4B"/>
    <w:rsid w:val="004F1105"/>
    <w:rsid w:val="004F3C54"/>
    <w:rsid w:val="004F5632"/>
    <w:rsid w:val="004F6B44"/>
    <w:rsid w:val="004F79C8"/>
    <w:rsid w:val="00501506"/>
    <w:rsid w:val="00501DAB"/>
    <w:rsid w:val="00512553"/>
    <w:rsid w:val="0051513B"/>
    <w:rsid w:val="005178F4"/>
    <w:rsid w:val="00520600"/>
    <w:rsid w:val="00520BBF"/>
    <w:rsid w:val="0052215C"/>
    <w:rsid w:val="00522C4A"/>
    <w:rsid w:val="00523D7E"/>
    <w:rsid w:val="00534D5C"/>
    <w:rsid w:val="00540D75"/>
    <w:rsid w:val="005415F3"/>
    <w:rsid w:val="00542752"/>
    <w:rsid w:val="00543689"/>
    <w:rsid w:val="00546560"/>
    <w:rsid w:val="0055289F"/>
    <w:rsid w:val="00552E95"/>
    <w:rsid w:val="005531B4"/>
    <w:rsid w:val="00554F63"/>
    <w:rsid w:val="0055625D"/>
    <w:rsid w:val="00557288"/>
    <w:rsid w:val="00563F0D"/>
    <w:rsid w:val="00566469"/>
    <w:rsid w:val="00573771"/>
    <w:rsid w:val="0057455C"/>
    <w:rsid w:val="005752F8"/>
    <w:rsid w:val="005859E2"/>
    <w:rsid w:val="00590562"/>
    <w:rsid w:val="00596211"/>
    <w:rsid w:val="00596432"/>
    <w:rsid w:val="005A70E6"/>
    <w:rsid w:val="005B0896"/>
    <w:rsid w:val="005B3664"/>
    <w:rsid w:val="005B6930"/>
    <w:rsid w:val="005C008D"/>
    <w:rsid w:val="005C32FC"/>
    <w:rsid w:val="005C645F"/>
    <w:rsid w:val="005D217E"/>
    <w:rsid w:val="005D2F99"/>
    <w:rsid w:val="005D39E8"/>
    <w:rsid w:val="005D5095"/>
    <w:rsid w:val="005D5C14"/>
    <w:rsid w:val="005E27DF"/>
    <w:rsid w:val="005E765E"/>
    <w:rsid w:val="005F3185"/>
    <w:rsid w:val="005F3531"/>
    <w:rsid w:val="005F4E6C"/>
    <w:rsid w:val="006101D4"/>
    <w:rsid w:val="0062171C"/>
    <w:rsid w:val="006243C3"/>
    <w:rsid w:val="006316B5"/>
    <w:rsid w:val="00631BDC"/>
    <w:rsid w:val="006333A5"/>
    <w:rsid w:val="00634965"/>
    <w:rsid w:val="00637317"/>
    <w:rsid w:val="00637404"/>
    <w:rsid w:val="006443A7"/>
    <w:rsid w:val="006477D7"/>
    <w:rsid w:val="00647AA0"/>
    <w:rsid w:val="00653A10"/>
    <w:rsid w:val="006635D6"/>
    <w:rsid w:val="006665ED"/>
    <w:rsid w:val="00667FAA"/>
    <w:rsid w:val="0067209A"/>
    <w:rsid w:val="00672750"/>
    <w:rsid w:val="00676D93"/>
    <w:rsid w:val="006815ED"/>
    <w:rsid w:val="00682A55"/>
    <w:rsid w:val="00683C9C"/>
    <w:rsid w:val="0068626D"/>
    <w:rsid w:val="00691602"/>
    <w:rsid w:val="00691D80"/>
    <w:rsid w:val="006930C6"/>
    <w:rsid w:val="00693758"/>
    <w:rsid w:val="00695947"/>
    <w:rsid w:val="006A2E6B"/>
    <w:rsid w:val="006B319A"/>
    <w:rsid w:val="006B4714"/>
    <w:rsid w:val="006C6116"/>
    <w:rsid w:val="006D0BA4"/>
    <w:rsid w:val="006D1440"/>
    <w:rsid w:val="006D14E6"/>
    <w:rsid w:val="006D28D9"/>
    <w:rsid w:val="006D56DA"/>
    <w:rsid w:val="006E2A25"/>
    <w:rsid w:val="006E2CF4"/>
    <w:rsid w:val="006E30C2"/>
    <w:rsid w:val="006E3C6B"/>
    <w:rsid w:val="006F3165"/>
    <w:rsid w:val="006F5BDF"/>
    <w:rsid w:val="006F60ED"/>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249C"/>
    <w:rsid w:val="00732AEC"/>
    <w:rsid w:val="0073625C"/>
    <w:rsid w:val="00740B86"/>
    <w:rsid w:val="00750D88"/>
    <w:rsid w:val="00752FBC"/>
    <w:rsid w:val="007624C1"/>
    <w:rsid w:val="00772440"/>
    <w:rsid w:val="00773566"/>
    <w:rsid w:val="00777B0F"/>
    <w:rsid w:val="007820D7"/>
    <w:rsid w:val="00786458"/>
    <w:rsid w:val="00786F0F"/>
    <w:rsid w:val="00787F43"/>
    <w:rsid w:val="007A6184"/>
    <w:rsid w:val="007A78B0"/>
    <w:rsid w:val="007B0870"/>
    <w:rsid w:val="007B6B70"/>
    <w:rsid w:val="007B71AA"/>
    <w:rsid w:val="007C6DB6"/>
    <w:rsid w:val="007C758D"/>
    <w:rsid w:val="007D04FE"/>
    <w:rsid w:val="007D5F07"/>
    <w:rsid w:val="007D6A6E"/>
    <w:rsid w:val="007D7027"/>
    <w:rsid w:val="007E338C"/>
    <w:rsid w:val="007F1467"/>
    <w:rsid w:val="007F2B3F"/>
    <w:rsid w:val="007F2F88"/>
    <w:rsid w:val="007F3CB0"/>
    <w:rsid w:val="007F52FC"/>
    <w:rsid w:val="007F5DB3"/>
    <w:rsid w:val="007F759D"/>
    <w:rsid w:val="00801277"/>
    <w:rsid w:val="00801A47"/>
    <w:rsid w:val="00805325"/>
    <w:rsid w:val="00806626"/>
    <w:rsid w:val="008105A8"/>
    <w:rsid w:val="00810770"/>
    <w:rsid w:val="008126E1"/>
    <w:rsid w:val="00814FEA"/>
    <w:rsid w:val="00820119"/>
    <w:rsid w:val="00820B5D"/>
    <w:rsid w:val="008224B9"/>
    <w:rsid w:val="00823C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57637"/>
    <w:rsid w:val="0086105D"/>
    <w:rsid w:val="008652F9"/>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7630"/>
    <w:rsid w:val="008A7888"/>
    <w:rsid w:val="008B4737"/>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438F"/>
    <w:rsid w:val="008F796E"/>
    <w:rsid w:val="009017C7"/>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5768C"/>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0DF7"/>
    <w:rsid w:val="00993FC4"/>
    <w:rsid w:val="00994EBC"/>
    <w:rsid w:val="009965C1"/>
    <w:rsid w:val="009968F5"/>
    <w:rsid w:val="009979CD"/>
    <w:rsid w:val="009A4D2A"/>
    <w:rsid w:val="009A6DA0"/>
    <w:rsid w:val="009B14F1"/>
    <w:rsid w:val="009B2492"/>
    <w:rsid w:val="009B2A81"/>
    <w:rsid w:val="009B6349"/>
    <w:rsid w:val="009B790E"/>
    <w:rsid w:val="009C1D73"/>
    <w:rsid w:val="009C24BD"/>
    <w:rsid w:val="009C3578"/>
    <w:rsid w:val="009C3C2F"/>
    <w:rsid w:val="009C3DFD"/>
    <w:rsid w:val="009C6A7F"/>
    <w:rsid w:val="009D1907"/>
    <w:rsid w:val="009E0A74"/>
    <w:rsid w:val="009E1748"/>
    <w:rsid w:val="009E1FB0"/>
    <w:rsid w:val="009E5947"/>
    <w:rsid w:val="009F304C"/>
    <w:rsid w:val="009F32CD"/>
    <w:rsid w:val="009F35C3"/>
    <w:rsid w:val="00A00FD7"/>
    <w:rsid w:val="00A02DB4"/>
    <w:rsid w:val="00A07882"/>
    <w:rsid w:val="00A1036F"/>
    <w:rsid w:val="00A11078"/>
    <w:rsid w:val="00A12896"/>
    <w:rsid w:val="00A13B33"/>
    <w:rsid w:val="00A16B0A"/>
    <w:rsid w:val="00A204D1"/>
    <w:rsid w:val="00A252CA"/>
    <w:rsid w:val="00A25FB4"/>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4805"/>
    <w:rsid w:val="00A77270"/>
    <w:rsid w:val="00A84F1D"/>
    <w:rsid w:val="00A91CBF"/>
    <w:rsid w:val="00A92421"/>
    <w:rsid w:val="00A92861"/>
    <w:rsid w:val="00A94D6A"/>
    <w:rsid w:val="00A9582C"/>
    <w:rsid w:val="00AA1740"/>
    <w:rsid w:val="00AA41AB"/>
    <w:rsid w:val="00AA5343"/>
    <w:rsid w:val="00AA5A9D"/>
    <w:rsid w:val="00AA5C1D"/>
    <w:rsid w:val="00AA6ECE"/>
    <w:rsid w:val="00AB4976"/>
    <w:rsid w:val="00AB5D14"/>
    <w:rsid w:val="00AB726E"/>
    <w:rsid w:val="00AC1811"/>
    <w:rsid w:val="00AC25DD"/>
    <w:rsid w:val="00AC6DA4"/>
    <w:rsid w:val="00AD102E"/>
    <w:rsid w:val="00AD233F"/>
    <w:rsid w:val="00AD387C"/>
    <w:rsid w:val="00AD49C0"/>
    <w:rsid w:val="00AE10E6"/>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2131"/>
    <w:rsid w:val="00B32CBA"/>
    <w:rsid w:val="00B354FA"/>
    <w:rsid w:val="00B35DCB"/>
    <w:rsid w:val="00B3747E"/>
    <w:rsid w:val="00B376A6"/>
    <w:rsid w:val="00B4115F"/>
    <w:rsid w:val="00B42DB3"/>
    <w:rsid w:val="00B47DC8"/>
    <w:rsid w:val="00B54A33"/>
    <w:rsid w:val="00B56E47"/>
    <w:rsid w:val="00B61240"/>
    <w:rsid w:val="00B656F9"/>
    <w:rsid w:val="00B700A0"/>
    <w:rsid w:val="00B71E64"/>
    <w:rsid w:val="00B72FDC"/>
    <w:rsid w:val="00B76498"/>
    <w:rsid w:val="00B81313"/>
    <w:rsid w:val="00B82396"/>
    <w:rsid w:val="00B90035"/>
    <w:rsid w:val="00B92A4E"/>
    <w:rsid w:val="00B9431F"/>
    <w:rsid w:val="00B967DD"/>
    <w:rsid w:val="00B9724C"/>
    <w:rsid w:val="00B97446"/>
    <w:rsid w:val="00B97E98"/>
    <w:rsid w:val="00BA3A74"/>
    <w:rsid w:val="00BA6B31"/>
    <w:rsid w:val="00BA6B45"/>
    <w:rsid w:val="00BA6E30"/>
    <w:rsid w:val="00BB3156"/>
    <w:rsid w:val="00BB3788"/>
    <w:rsid w:val="00BB44BB"/>
    <w:rsid w:val="00BB456E"/>
    <w:rsid w:val="00BB4846"/>
    <w:rsid w:val="00BC4447"/>
    <w:rsid w:val="00BC565C"/>
    <w:rsid w:val="00BC5A11"/>
    <w:rsid w:val="00BC73B8"/>
    <w:rsid w:val="00BD39BC"/>
    <w:rsid w:val="00BD7C49"/>
    <w:rsid w:val="00BE06AF"/>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5DE3"/>
    <w:rsid w:val="00C46475"/>
    <w:rsid w:val="00C470A3"/>
    <w:rsid w:val="00C54D08"/>
    <w:rsid w:val="00C55180"/>
    <w:rsid w:val="00C60671"/>
    <w:rsid w:val="00C62059"/>
    <w:rsid w:val="00C62F90"/>
    <w:rsid w:val="00C66603"/>
    <w:rsid w:val="00C66FBF"/>
    <w:rsid w:val="00C67D93"/>
    <w:rsid w:val="00C70E15"/>
    <w:rsid w:val="00C72B6C"/>
    <w:rsid w:val="00C7308C"/>
    <w:rsid w:val="00C748C3"/>
    <w:rsid w:val="00C75B80"/>
    <w:rsid w:val="00C77E53"/>
    <w:rsid w:val="00C8014F"/>
    <w:rsid w:val="00C81973"/>
    <w:rsid w:val="00C826F0"/>
    <w:rsid w:val="00C8537F"/>
    <w:rsid w:val="00C87CA7"/>
    <w:rsid w:val="00C918D3"/>
    <w:rsid w:val="00CA49D7"/>
    <w:rsid w:val="00CA66E0"/>
    <w:rsid w:val="00CA72AB"/>
    <w:rsid w:val="00CB219D"/>
    <w:rsid w:val="00CB60A9"/>
    <w:rsid w:val="00CC1BF9"/>
    <w:rsid w:val="00CC2D6F"/>
    <w:rsid w:val="00CC33D0"/>
    <w:rsid w:val="00CC4CBB"/>
    <w:rsid w:val="00CD4D13"/>
    <w:rsid w:val="00CE3338"/>
    <w:rsid w:val="00CE4774"/>
    <w:rsid w:val="00CE4FE4"/>
    <w:rsid w:val="00CE567B"/>
    <w:rsid w:val="00CF086D"/>
    <w:rsid w:val="00CF3CCA"/>
    <w:rsid w:val="00D014DE"/>
    <w:rsid w:val="00D0180B"/>
    <w:rsid w:val="00D01AF7"/>
    <w:rsid w:val="00D029E5"/>
    <w:rsid w:val="00D05B11"/>
    <w:rsid w:val="00D2058E"/>
    <w:rsid w:val="00D227A5"/>
    <w:rsid w:val="00D24DD5"/>
    <w:rsid w:val="00D26BFD"/>
    <w:rsid w:val="00D342C2"/>
    <w:rsid w:val="00D3488F"/>
    <w:rsid w:val="00D35F9B"/>
    <w:rsid w:val="00D3768D"/>
    <w:rsid w:val="00D4130E"/>
    <w:rsid w:val="00D44493"/>
    <w:rsid w:val="00D45D51"/>
    <w:rsid w:val="00D45E92"/>
    <w:rsid w:val="00D460D8"/>
    <w:rsid w:val="00D4735D"/>
    <w:rsid w:val="00D530AC"/>
    <w:rsid w:val="00D542C0"/>
    <w:rsid w:val="00D621B3"/>
    <w:rsid w:val="00D63B2F"/>
    <w:rsid w:val="00D703F2"/>
    <w:rsid w:val="00D70F92"/>
    <w:rsid w:val="00D722A2"/>
    <w:rsid w:val="00D7284B"/>
    <w:rsid w:val="00D740B5"/>
    <w:rsid w:val="00D82B43"/>
    <w:rsid w:val="00D85273"/>
    <w:rsid w:val="00D86FED"/>
    <w:rsid w:val="00D90082"/>
    <w:rsid w:val="00D93AF7"/>
    <w:rsid w:val="00D94855"/>
    <w:rsid w:val="00DA0DAD"/>
    <w:rsid w:val="00DA312A"/>
    <w:rsid w:val="00DA5C78"/>
    <w:rsid w:val="00DB4574"/>
    <w:rsid w:val="00DC317D"/>
    <w:rsid w:val="00DC5EC2"/>
    <w:rsid w:val="00DE6541"/>
    <w:rsid w:val="00DF0F37"/>
    <w:rsid w:val="00E0243F"/>
    <w:rsid w:val="00E076BA"/>
    <w:rsid w:val="00E10814"/>
    <w:rsid w:val="00E11C68"/>
    <w:rsid w:val="00E15FAA"/>
    <w:rsid w:val="00E169BD"/>
    <w:rsid w:val="00E24798"/>
    <w:rsid w:val="00E376A7"/>
    <w:rsid w:val="00E41DE1"/>
    <w:rsid w:val="00E44405"/>
    <w:rsid w:val="00E44712"/>
    <w:rsid w:val="00E456CB"/>
    <w:rsid w:val="00E469B1"/>
    <w:rsid w:val="00E47D92"/>
    <w:rsid w:val="00E50345"/>
    <w:rsid w:val="00E51F4D"/>
    <w:rsid w:val="00E52378"/>
    <w:rsid w:val="00E544FB"/>
    <w:rsid w:val="00E563D7"/>
    <w:rsid w:val="00E6073F"/>
    <w:rsid w:val="00E64CDB"/>
    <w:rsid w:val="00E66077"/>
    <w:rsid w:val="00E738DD"/>
    <w:rsid w:val="00E74A37"/>
    <w:rsid w:val="00E74B01"/>
    <w:rsid w:val="00E772D4"/>
    <w:rsid w:val="00E77783"/>
    <w:rsid w:val="00E836A3"/>
    <w:rsid w:val="00E83CF6"/>
    <w:rsid w:val="00E846AF"/>
    <w:rsid w:val="00E84D0F"/>
    <w:rsid w:val="00E85509"/>
    <w:rsid w:val="00E9293C"/>
    <w:rsid w:val="00E93494"/>
    <w:rsid w:val="00E96A95"/>
    <w:rsid w:val="00EA0F56"/>
    <w:rsid w:val="00EA42DB"/>
    <w:rsid w:val="00EA4471"/>
    <w:rsid w:val="00EA7AF5"/>
    <w:rsid w:val="00EA7FEF"/>
    <w:rsid w:val="00EB2417"/>
    <w:rsid w:val="00EB3077"/>
    <w:rsid w:val="00EC77DE"/>
    <w:rsid w:val="00EC7F61"/>
    <w:rsid w:val="00ED024C"/>
    <w:rsid w:val="00ED071F"/>
    <w:rsid w:val="00ED3D73"/>
    <w:rsid w:val="00ED46A4"/>
    <w:rsid w:val="00ED46B6"/>
    <w:rsid w:val="00ED69C0"/>
    <w:rsid w:val="00ED758D"/>
    <w:rsid w:val="00EE1DD2"/>
    <w:rsid w:val="00EE25E5"/>
    <w:rsid w:val="00EE6CC0"/>
    <w:rsid w:val="00EF0FD3"/>
    <w:rsid w:val="00EF680F"/>
    <w:rsid w:val="00F043B8"/>
    <w:rsid w:val="00F052C4"/>
    <w:rsid w:val="00F056A8"/>
    <w:rsid w:val="00F11F60"/>
    <w:rsid w:val="00F1456F"/>
    <w:rsid w:val="00F147FC"/>
    <w:rsid w:val="00F14EDB"/>
    <w:rsid w:val="00F15B78"/>
    <w:rsid w:val="00F16200"/>
    <w:rsid w:val="00F17DC1"/>
    <w:rsid w:val="00F24A5E"/>
    <w:rsid w:val="00F24D6B"/>
    <w:rsid w:val="00F34074"/>
    <w:rsid w:val="00F3621F"/>
    <w:rsid w:val="00F37CA5"/>
    <w:rsid w:val="00F412E9"/>
    <w:rsid w:val="00F42E91"/>
    <w:rsid w:val="00F453F0"/>
    <w:rsid w:val="00F51A62"/>
    <w:rsid w:val="00F53CA5"/>
    <w:rsid w:val="00F57F8B"/>
    <w:rsid w:val="00F62C0B"/>
    <w:rsid w:val="00F64506"/>
    <w:rsid w:val="00F649EA"/>
    <w:rsid w:val="00F66981"/>
    <w:rsid w:val="00F71ADD"/>
    <w:rsid w:val="00F72C73"/>
    <w:rsid w:val="00F72E10"/>
    <w:rsid w:val="00F80CAF"/>
    <w:rsid w:val="00F82009"/>
    <w:rsid w:val="00F83F53"/>
    <w:rsid w:val="00F848B8"/>
    <w:rsid w:val="00F862C6"/>
    <w:rsid w:val="00F91897"/>
    <w:rsid w:val="00F92492"/>
    <w:rsid w:val="00F93740"/>
    <w:rsid w:val="00F93C09"/>
    <w:rsid w:val="00F94F10"/>
    <w:rsid w:val="00FA28E8"/>
    <w:rsid w:val="00FA3525"/>
    <w:rsid w:val="00FA65C1"/>
    <w:rsid w:val="00FB496F"/>
    <w:rsid w:val="00FB584A"/>
    <w:rsid w:val="00FB7DBA"/>
    <w:rsid w:val="00FB7F34"/>
    <w:rsid w:val="00FC143D"/>
    <w:rsid w:val="00FC48C5"/>
    <w:rsid w:val="00FC77B4"/>
    <w:rsid w:val="00FD1CFF"/>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06F37-35CB-4D9A-97C5-E892FBF6D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1020</Words>
  <Characters>5820</Characters>
  <Application>Microsoft Office Word</Application>
  <DocSecurity>0</DocSecurity>
  <Lines>48</Lines>
  <Paragraphs>13</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6827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Ninis Michal JUDr.</cp:lastModifiedBy>
  <cp:revision>19</cp:revision>
  <cp:lastPrinted>2017-03-22T11:25:00Z</cp:lastPrinted>
  <dcterms:created xsi:type="dcterms:W3CDTF">2017-05-16T10:32:00Z</dcterms:created>
  <dcterms:modified xsi:type="dcterms:W3CDTF">2018-07-06T12:58:00Z</dcterms:modified>
</cp:coreProperties>
</file>