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72C" w:rsidRPr="0024372C" w:rsidRDefault="0024372C" w:rsidP="00695947">
      <w:pPr>
        <w:ind w:firstLine="0"/>
      </w:pPr>
    </w:p>
    <w:p w:rsidR="00806626" w:rsidRPr="0024372C" w:rsidRDefault="000860D2" w:rsidP="009A5C3C">
      <w:pPr>
        <w:pStyle w:val="Nadpis1"/>
        <w:spacing w:before="0" w:after="0"/>
        <w:jc w:val="center"/>
        <w:rPr>
          <w:sz w:val="26"/>
          <w:szCs w:val="26"/>
        </w:rPr>
      </w:pPr>
      <w:r w:rsidRPr="0024372C">
        <w:rPr>
          <w:sz w:val="26"/>
          <w:szCs w:val="26"/>
        </w:rPr>
        <w:t xml:space="preserve">FORM </w:t>
      </w:r>
      <w:r w:rsidR="00A641EF">
        <w:rPr>
          <w:sz w:val="26"/>
          <w:szCs w:val="26"/>
        </w:rPr>
        <w:t>F</w:t>
      </w:r>
      <w:r w:rsidR="00AD0177">
        <w:rPr>
          <w:sz w:val="26"/>
          <w:szCs w:val="26"/>
        </w:rPr>
        <w:t>9</w:t>
      </w:r>
      <w:r w:rsidR="0000629D">
        <w:rPr>
          <w:sz w:val="26"/>
          <w:szCs w:val="26"/>
        </w:rPr>
        <w:t>A</w:t>
      </w:r>
    </w:p>
    <w:p w:rsidR="009A5C3C" w:rsidRDefault="009A5C3C" w:rsidP="009A5C3C">
      <w:pPr>
        <w:pStyle w:val="Nadpis1"/>
        <w:spacing w:before="0" w:after="0"/>
        <w:jc w:val="center"/>
        <w:rPr>
          <w:sz w:val="26"/>
          <w:szCs w:val="26"/>
        </w:rPr>
      </w:pPr>
      <w:r>
        <w:rPr>
          <w:sz w:val="26"/>
          <w:szCs w:val="26"/>
        </w:rPr>
        <w:t xml:space="preserve">PRÍKAZ NA REGISTRÁCIU ZMENY POZASTAVENIA PRÁVA NAKLADAŤ SO ZAKNIHOVANÝMI CENNÝMI PAPIERMI </w:t>
      </w:r>
    </w:p>
    <w:p w:rsidR="00FB584A" w:rsidRPr="009A5C3C" w:rsidRDefault="009A5C3C" w:rsidP="009A5C3C">
      <w:pPr>
        <w:pStyle w:val="Nadpis1"/>
        <w:spacing w:before="0" w:after="0"/>
        <w:jc w:val="center"/>
        <w:rPr>
          <w:i/>
        </w:rPr>
      </w:pPr>
      <w:r w:rsidRPr="009A5C3C">
        <w:rPr>
          <w:i/>
        </w:rPr>
        <w:t>(</w:t>
      </w:r>
      <w:r w:rsidR="0089387A" w:rsidRPr="009A5C3C">
        <w:rPr>
          <w:i/>
        </w:rPr>
        <w:t>INSTRUCTION FOR REGISTRATION OF CHANGE IN SUSPENSION OF DISPOSAL RIGHT TO BOOK-ENTRY SECURITIES</w:t>
      </w:r>
      <w:r w:rsidRPr="009A5C3C">
        <w:rPr>
          <w:i/>
        </w:rPr>
        <w:t>)</w:t>
      </w:r>
    </w:p>
    <w:p w:rsidR="00D93AF7" w:rsidRDefault="00D93AF7" w:rsidP="0024372C">
      <w:pPr>
        <w:ind w:firstLine="0"/>
        <w:jc w:val="both"/>
      </w:pPr>
    </w:p>
    <w:tbl>
      <w:tblPr>
        <w:tblStyle w:val="Mriekatabuky"/>
        <w:tblW w:w="0" w:type="auto"/>
        <w:jc w:val="righ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2371"/>
      </w:tblGrid>
      <w:tr w:rsidR="004E5E4B" w:rsidTr="007F0E0C">
        <w:trPr>
          <w:trHeight w:val="340"/>
          <w:jc w:val="right"/>
        </w:trPr>
        <w:tc>
          <w:tcPr>
            <w:tcW w:w="5920"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4E5E4B" w:rsidRPr="008F438F" w:rsidRDefault="0089387A" w:rsidP="0089387A">
            <w:pPr>
              <w:ind w:firstLine="0"/>
              <w:rPr>
                <w:i/>
              </w:rPr>
            </w:pPr>
            <w:r w:rsidRPr="007373B6">
              <w:rPr>
                <w:b/>
                <w:i/>
                <w:lang w:val="en-GB"/>
              </w:rPr>
              <w:t>This table is to be filled-out by CDCP upon provision of service</w:t>
            </w:r>
            <w:r w:rsidRPr="008F438F">
              <w:rPr>
                <w:b/>
                <w:i/>
              </w:rPr>
              <w:t xml:space="preserve"> </w:t>
            </w:r>
          </w:p>
        </w:tc>
      </w:tr>
      <w:tr w:rsidR="009A5C3C" w:rsidTr="007F0E0C">
        <w:trPr>
          <w:trHeight w:val="340"/>
          <w:jc w:val="right"/>
        </w:trPr>
        <w:tc>
          <w:tcPr>
            <w:tcW w:w="3549" w:type="dxa"/>
            <w:tcBorders>
              <w:top w:val="single" w:sz="12" w:space="0" w:color="4C7563" w:themeColor="accent1"/>
            </w:tcBorders>
            <w:shd w:val="clear" w:color="auto" w:fill="D8E6DF" w:themeFill="accent1" w:themeFillTint="33"/>
          </w:tcPr>
          <w:p w:rsidR="009A5C3C" w:rsidRPr="008F438F" w:rsidRDefault="009A5C3C" w:rsidP="003A0AD5">
            <w:pPr>
              <w:ind w:firstLine="0"/>
              <w:rPr>
                <w:i/>
                <w:szCs w:val="24"/>
              </w:rPr>
            </w:pPr>
            <w:r w:rsidRPr="008F438F">
              <w:rPr>
                <w:i/>
                <w:szCs w:val="24"/>
              </w:rPr>
              <w:t>Kód služby</w:t>
            </w:r>
          </w:p>
        </w:tc>
        <w:tc>
          <w:tcPr>
            <w:tcW w:w="2371" w:type="dxa"/>
            <w:tcBorders>
              <w:top w:val="single" w:sz="12" w:space="0" w:color="4C7563" w:themeColor="accent1"/>
            </w:tcBorders>
          </w:tcPr>
          <w:p w:rsidR="009A5C3C" w:rsidRPr="0093616F" w:rsidRDefault="009A5C3C" w:rsidP="00AD0177">
            <w:pPr>
              <w:ind w:firstLine="0"/>
              <w:rPr>
                <w:i/>
              </w:rPr>
            </w:pPr>
            <w:r>
              <w:rPr>
                <w:i/>
              </w:rPr>
              <w:t>SEMT.013</w:t>
            </w:r>
          </w:p>
        </w:tc>
      </w:tr>
      <w:tr w:rsidR="009A5C3C" w:rsidTr="007F0E0C">
        <w:trPr>
          <w:trHeight w:val="340"/>
          <w:jc w:val="right"/>
        </w:trPr>
        <w:tc>
          <w:tcPr>
            <w:tcW w:w="3549" w:type="dxa"/>
            <w:shd w:val="clear" w:color="auto" w:fill="D8E6DF" w:themeFill="accent1" w:themeFillTint="33"/>
          </w:tcPr>
          <w:p w:rsidR="009A5C3C" w:rsidRPr="00BB4846" w:rsidRDefault="009A5C3C" w:rsidP="003A0AD5">
            <w:pPr>
              <w:ind w:firstLine="0"/>
              <w:rPr>
                <w:i/>
                <w:szCs w:val="24"/>
              </w:rPr>
            </w:pPr>
            <w:r w:rsidRPr="00BB4846">
              <w:rPr>
                <w:i/>
                <w:szCs w:val="24"/>
              </w:rPr>
              <w:t>Pagina</w:t>
            </w:r>
          </w:p>
        </w:tc>
        <w:tc>
          <w:tcPr>
            <w:tcW w:w="2371" w:type="dxa"/>
          </w:tcPr>
          <w:p w:rsidR="009A5C3C" w:rsidRPr="0093616F" w:rsidRDefault="009A5C3C" w:rsidP="00CE5D59">
            <w:pPr>
              <w:ind w:firstLine="0"/>
              <w:rPr>
                <w:i/>
              </w:rPr>
            </w:pPr>
          </w:p>
        </w:tc>
      </w:tr>
      <w:tr w:rsidR="009A5C3C" w:rsidTr="007F0E0C">
        <w:trPr>
          <w:trHeight w:val="340"/>
          <w:jc w:val="right"/>
        </w:trPr>
        <w:tc>
          <w:tcPr>
            <w:tcW w:w="3549" w:type="dxa"/>
            <w:shd w:val="clear" w:color="auto" w:fill="D8E6DF" w:themeFill="accent1" w:themeFillTint="33"/>
          </w:tcPr>
          <w:p w:rsidR="009A5C3C" w:rsidRPr="008F438F" w:rsidRDefault="009A5C3C" w:rsidP="003A0AD5">
            <w:pPr>
              <w:ind w:firstLine="0"/>
              <w:rPr>
                <w:i/>
                <w:szCs w:val="24"/>
              </w:rPr>
            </w:pPr>
            <w:r w:rsidRPr="008F438F">
              <w:rPr>
                <w:i/>
                <w:szCs w:val="24"/>
              </w:rPr>
              <w:t>Dátum spracovania</w:t>
            </w:r>
          </w:p>
        </w:tc>
        <w:tc>
          <w:tcPr>
            <w:tcW w:w="2371" w:type="dxa"/>
          </w:tcPr>
          <w:p w:rsidR="009A5C3C" w:rsidRPr="008F438F" w:rsidRDefault="009A5C3C" w:rsidP="00CE5D59">
            <w:pPr>
              <w:ind w:firstLine="0"/>
              <w:rPr>
                <w:i/>
              </w:rPr>
            </w:pPr>
          </w:p>
        </w:tc>
      </w:tr>
      <w:tr w:rsidR="009A5C3C" w:rsidTr="007F0E0C">
        <w:trPr>
          <w:trHeight w:val="340"/>
          <w:jc w:val="right"/>
        </w:trPr>
        <w:tc>
          <w:tcPr>
            <w:tcW w:w="3549" w:type="dxa"/>
            <w:shd w:val="clear" w:color="auto" w:fill="D8E6DF" w:themeFill="accent1" w:themeFillTint="33"/>
          </w:tcPr>
          <w:p w:rsidR="009A5C3C" w:rsidRPr="008F438F" w:rsidRDefault="009A5C3C" w:rsidP="003A0AD5">
            <w:pPr>
              <w:ind w:firstLine="0"/>
              <w:rPr>
                <w:i/>
                <w:szCs w:val="24"/>
              </w:rPr>
            </w:pPr>
            <w:r>
              <w:rPr>
                <w:i/>
                <w:szCs w:val="24"/>
              </w:rPr>
              <w:t>Registračné číslo subjektu – veriteľ/obchodník/oprávnená osoba</w:t>
            </w:r>
          </w:p>
        </w:tc>
        <w:tc>
          <w:tcPr>
            <w:tcW w:w="2371" w:type="dxa"/>
          </w:tcPr>
          <w:p w:rsidR="009A5C3C" w:rsidRPr="008F438F" w:rsidRDefault="009A5C3C" w:rsidP="00CE5D59">
            <w:pPr>
              <w:ind w:firstLine="0"/>
              <w:rPr>
                <w:i/>
              </w:rPr>
            </w:pPr>
          </w:p>
        </w:tc>
      </w:tr>
      <w:tr w:rsidR="009A5C3C" w:rsidTr="007F0E0C">
        <w:trPr>
          <w:trHeight w:val="340"/>
          <w:jc w:val="right"/>
        </w:trPr>
        <w:tc>
          <w:tcPr>
            <w:tcW w:w="3549" w:type="dxa"/>
            <w:shd w:val="clear" w:color="auto" w:fill="D8E6DF" w:themeFill="accent1" w:themeFillTint="33"/>
          </w:tcPr>
          <w:p w:rsidR="009A5C3C" w:rsidRPr="008F438F" w:rsidRDefault="009A5C3C" w:rsidP="003A0AD5">
            <w:pPr>
              <w:ind w:firstLine="0"/>
              <w:rPr>
                <w:i/>
                <w:szCs w:val="24"/>
              </w:rPr>
            </w:pPr>
            <w:r w:rsidRPr="008F438F">
              <w:rPr>
                <w:i/>
                <w:szCs w:val="24"/>
              </w:rPr>
              <w:t xml:space="preserve">Registračné číslo subjektu </w:t>
            </w:r>
            <w:r>
              <w:rPr>
                <w:i/>
                <w:szCs w:val="24"/>
              </w:rPr>
              <w:t>–</w:t>
            </w:r>
            <w:r w:rsidRPr="008F438F">
              <w:rPr>
                <w:i/>
                <w:szCs w:val="24"/>
              </w:rPr>
              <w:t xml:space="preserve"> </w:t>
            </w:r>
            <w:r>
              <w:rPr>
                <w:i/>
                <w:szCs w:val="24"/>
              </w:rPr>
              <w:t>majiteľ</w:t>
            </w:r>
          </w:p>
        </w:tc>
        <w:tc>
          <w:tcPr>
            <w:tcW w:w="2371" w:type="dxa"/>
          </w:tcPr>
          <w:p w:rsidR="009A5C3C" w:rsidRPr="00677409" w:rsidRDefault="009A5C3C" w:rsidP="00CE5D59">
            <w:pPr>
              <w:ind w:firstLine="0"/>
              <w:rPr>
                <w:i/>
              </w:rPr>
            </w:pPr>
          </w:p>
        </w:tc>
      </w:tr>
    </w:tbl>
    <w:p w:rsidR="008303C1" w:rsidRDefault="008303C1" w:rsidP="00456310"/>
    <w:p w:rsidR="008A3580" w:rsidRDefault="008A3580" w:rsidP="00456310"/>
    <w:p w:rsidR="008A3580" w:rsidRDefault="008A3580" w:rsidP="00456310"/>
    <w:p w:rsidR="009A5C3C" w:rsidRDefault="009A5C3C" w:rsidP="009A5C3C">
      <w:pPr>
        <w:ind w:firstLine="0"/>
        <w:jc w:val="both"/>
        <w:rPr>
          <w:lang w:val="en-GB"/>
        </w:rPr>
      </w:pPr>
      <w:r>
        <w:t>Klient týmto podáva príkaz na registráciu pozastavenia práva nakladať ako</w:t>
      </w:r>
      <w:r w:rsidRPr="007373B6">
        <w:rPr>
          <w:lang w:val="en-GB"/>
        </w:rPr>
        <w:t xml:space="preserve"> </w:t>
      </w:r>
    </w:p>
    <w:p w:rsidR="009A5C3C" w:rsidRPr="007373B6" w:rsidRDefault="009A5C3C" w:rsidP="009A5C3C">
      <w:pPr>
        <w:ind w:firstLine="0"/>
        <w:jc w:val="both"/>
        <w:rPr>
          <w:lang w:val="en-GB"/>
        </w:rPr>
      </w:pPr>
      <w:r w:rsidRPr="004D71B8">
        <w:rPr>
          <w:i/>
          <w:sz w:val="20"/>
          <w:szCs w:val="20"/>
          <w:lang w:val="en-GB"/>
        </w:rPr>
        <w:t>(Hereby the client submits the instruction for registration of suspension of disposal right as)</w:t>
      </w:r>
      <w:r w:rsidRPr="007373B6">
        <w:rPr>
          <w:lang w:val="en-GB"/>
        </w:rPr>
        <w:t>:</w:t>
      </w:r>
      <w:r w:rsidRPr="007373B6">
        <w:rPr>
          <w:rStyle w:val="Odkaznavysvetlivku"/>
          <w:lang w:val="en-GB"/>
        </w:rPr>
        <w:endnoteReference w:id="1"/>
      </w:r>
    </w:p>
    <w:p w:rsidR="009A5C3C" w:rsidRPr="007373B6" w:rsidRDefault="009A5C3C" w:rsidP="009A5C3C">
      <w:pPr>
        <w:ind w:firstLine="0"/>
        <w:jc w:val="both"/>
        <w:rPr>
          <w:sz w:val="8"/>
          <w:szCs w:val="8"/>
          <w:lang w:val="en-GB"/>
        </w:rPr>
      </w:pPr>
    </w:p>
    <w:p w:rsidR="009A5C3C" w:rsidRDefault="004D793C" w:rsidP="009A5C3C">
      <w:pPr>
        <w:tabs>
          <w:tab w:val="left" w:pos="1210"/>
          <w:tab w:val="left" w:pos="2160"/>
        </w:tabs>
        <w:ind w:firstLine="0"/>
        <w:jc w:val="both"/>
      </w:pPr>
      <w:sdt>
        <w:sdtPr>
          <w:rPr>
            <w:b/>
            <w:lang w:val="en-GB"/>
          </w:rPr>
          <w:id w:val="639855125"/>
          <w14:checkbox>
            <w14:checked w14:val="0"/>
            <w14:checkedState w14:val="2612" w14:font="MS Gothic"/>
            <w14:uncheckedState w14:val="2610" w14:font="MS Gothic"/>
          </w14:checkbox>
        </w:sdtPr>
        <w:sdtEndPr/>
        <w:sdtContent>
          <w:r w:rsidR="009A5C3C" w:rsidRPr="007373B6">
            <w:rPr>
              <w:rFonts w:ascii="MS Gothic" w:eastAsia="MS Gothic" w:hAnsi="MS Gothic"/>
              <w:b/>
              <w:lang w:val="en-GB"/>
            </w:rPr>
            <w:t>☐</w:t>
          </w:r>
        </w:sdtContent>
      </w:sdt>
      <w:r w:rsidR="009A5C3C" w:rsidRPr="007373B6">
        <w:rPr>
          <w:b/>
          <w:lang w:val="en-GB"/>
        </w:rPr>
        <w:t xml:space="preserve"> </w:t>
      </w:r>
      <w:r w:rsidR="009A5C3C">
        <w:rPr>
          <w:b/>
        </w:rPr>
        <w:t xml:space="preserve">majiteľ zaknihovaného cenného papiera </w:t>
      </w:r>
      <w:r w:rsidR="009A5C3C" w:rsidRPr="006C61B4">
        <w:t>v zmysle § 28 ods. 3 písm. a) zákona č. 566/2001 Z. z.</w:t>
      </w:r>
    </w:p>
    <w:p w:rsidR="009A5C3C" w:rsidRPr="004D71B8" w:rsidRDefault="009A5C3C" w:rsidP="009A5C3C">
      <w:pPr>
        <w:tabs>
          <w:tab w:val="left" w:pos="1210"/>
          <w:tab w:val="left" w:pos="2160"/>
        </w:tabs>
        <w:ind w:left="284" w:firstLine="0"/>
        <w:jc w:val="both"/>
        <w:rPr>
          <w:i/>
          <w:sz w:val="20"/>
          <w:szCs w:val="20"/>
          <w:lang w:val="en-GB"/>
        </w:rPr>
      </w:pPr>
      <w:r w:rsidRPr="004D71B8">
        <w:rPr>
          <w:i/>
          <w:sz w:val="20"/>
          <w:szCs w:val="20"/>
        </w:rPr>
        <w:t>(</w:t>
      </w:r>
      <w:r w:rsidRPr="004D71B8">
        <w:rPr>
          <w:b/>
          <w:i/>
          <w:sz w:val="20"/>
          <w:szCs w:val="20"/>
          <w:lang w:val="en-GB"/>
        </w:rPr>
        <w:t xml:space="preserve">the owner of book-entry security </w:t>
      </w:r>
      <w:r w:rsidRPr="004D71B8">
        <w:rPr>
          <w:i/>
          <w:sz w:val="20"/>
          <w:szCs w:val="20"/>
          <w:lang w:val="en-GB"/>
        </w:rPr>
        <w:t>pursuant to § 28(3) letter a) of the Act 566/2001 Coll.)</w:t>
      </w:r>
    </w:p>
    <w:p w:rsidR="009A5C3C" w:rsidRDefault="004D793C" w:rsidP="009A5C3C">
      <w:pPr>
        <w:ind w:left="284" w:hanging="284"/>
        <w:jc w:val="both"/>
        <w:rPr>
          <w:b/>
          <w:lang w:val="en-GB"/>
        </w:rPr>
      </w:pPr>
      <w:sdt>
        <w:sdtPr>
          <w:rPr>
            <w:b/>
            <w:lang w:val="en-GB"/>
          </w:rPr>
          <w:id w:val="1738734686"/>
          <w14:checkbox>
            <w14:checked w14:val="0"/>
            <w14:checkedState w14:val="2612" w14:font="MS Gothic"/>
            <w14:uncheckedState w14:val="2610" w14:font="MS Gothic"/>
          </w14:checkbox>
        </w:sdtPr>
        <w:sdtEndPr/>
        <w:sdtContent>
          <w:r w:rsidR="009A5C3C" w:rsidRPr="007373B6">
            <w:rPr>
              <w:rFonts w:ascii="MS Gothic" w:eastAsia="MS Gothic" w:hAnsi="MS Gothic"/>
              <w:b/>
              <w:lang w:val="en-GB"/>
            </w:rPr>
            <w:t>☐</w:t>
          </w:r>
        </w:sdtContent>
      </w:sdt>
      <w:r w:rsidR="009A5C3C" w:rsidRPr="007373B6">
        <w:rPr>
          <w:b/>
          <w:lang w:val="en-GB"/>
        </w:rPr>
        <w:t xml:space="preserve"> </w:t>
      </w:r>
      <w:r w:rsidR="009A5C3C">
        <w:rPr>
          <w:b/>
        </w:rPr>
        <w:t xml:space="preserve">záložný veriteľ </w:t>
      </w:r>
      <w:r w:rsidR="009A5C3C" w:rsidRPr="006C61B4">
        <w:t>v zmysle § 28 ods. 3 písm. d) zákona č. 566/2001 Z. z.</w:t>
      </w:r>
      <w:r w:rsidR="009A5C3C">
        <w:t xml:space="preserve"> – uveďte nasledujúce údaje</w:t>
      </w:r>
      <w:r w:rsidR="009A5C3C" w:rsidRPr="007373B6">
        <w:rPr>
          <w:b/>
          <w:lang w:val="en-GB"/>
        </w:rPr>
        <w:t xml:space="preserve"> </w:t>
      </w:r>
    </w:p>
    <w:p w:rsidR="009A5C3C" w:rsidRPr="007373B6" w:rsidRDefault="009A5C3C" w:rsidP="009A5C3C">
      <w:pPr>
        <w:tabs>
          <w:tab w:val="left" w:pos="1210"/>
          <w:tab w:val="left" w:pos="2160"/>
        </w:tabs>
        <w:ind w:left="284" w:firstLine="0"/>
        <w:jc w:val="both"/>
        <w:rPr>
          <w:lang w:val="en-GB"/>
        </w:rPr>
      </w:pPr>
      <w:r w:rsidRPr="009C7FC8">
        <w:rPr>
          <w:rFonts w:eastAsia="MS Gothic"/>
          <w:i/>
          <w:sz w:val="20"/>
          <w:szCs w:val="20"/>
          <w:lang w:val="en-GB"/>
        </w:rPr>
        <w:t>(</w:t>
      </w:r>
      <w:r w:rsidRPr="004D71B8">
        <w:rPr>
          <w:b/>
          <w:i/>
          <w:sz w:val="20"/>
          <w:szCs w:val="20"/>
          <w:lang w:val="en-GB"/>
        </w:rPr>
        <w:t xml:space="preserve">the pledgee </w:t>
      </w:r>
      <w:r w:rsidRPr="004D71B8">
        <w:rPr>
          <w:i/>
          <w:sz w:val="20"/>
          <w:szCs w:val="20"/>
          <w:lang w:val="en-GB"/>
        </w:rPr>
        <w:t>pursuant to § 28(3) letter (d) of the Act 566/2001 Coll. – please provide following data)</w:t>
      </w:r>
      <w:r w:rsidRPr="007373B6">
        <w:rPr>
          <w:lang w:val="en-GB"/>
        </w:rPr>
        <w:t>:</w:t>
      </w:r>
    </w:p>
    <w:p w:rsidR="00825A5B" w:rsidRDefault="00825A5B" w:rsidP="006D5E08">
      <w:pPr>
        <w:ind w:left="284" w:hanging="284"/>
        <w:jc w:val="both"/>
      </w:pPr>
    </w:p>
    <w:tbl>
      <w:tblPr>
        <w:tblStyle w:val="Mriekatabuky"/>
        <w:tblW w:w="0" w:type="auto"/>
        <w:jc w:val="center"/>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2371"/>
      </w:tblGrid>
      <w:tr w:rsidR="009A5C3C" w:rsidRPr="0093616F" w:rsidTr="00234495">
        <w:trPr>
          <w:trHeight w:val="340"/>
          <w:jc w:val="center"/>
        </w:trPr>
        <w:tc>
          <w:tcPr>
            <w:tcW w:w="3549" w:type="dxa"/>
            <w:tcBorders>
              <w:top w:val="single" w:sz="12" w:space="0" w:color="4C7563" w:themeColor="accent1"/>
            </w:tcBorders>
            <w:shd w:val="clear" w:color="auto" w:fill="D8E6DF" w:themeFill="accent1" w:themeFillTint="33"/>
          </w:tcPr>
          <w:p w:rsidR="009A5C3C" w:rsidRDefault="009A5C3C" w:rsidP="003A0AD5">
            <w:pPr>
              <w:ind w:firstLine="0"/>
              <w:rPr>
                <w:szCs w:val="24"/>
                <w:lang w:val="en-GB"/>
              </w:rPr>
            </w:pPr>
            <w:r>
              <w:rPr>
                <w:szCs w:val="24"/>
              </w:rPr>
              <w:t>Č</w:t>
            </w:r>
            <w:r w:rsidRPr="00E14FC6">
              <w:rPr>
                <w:szCs w:val="24"/>
              </w:rPr>
              <w:t>íslo záložn</w:t>
            </w:r>
            <w:r>
              <w:rPr>
                <w:szCs w:val="24"/>
              </w:rPr>
              <w:t>ého práva / zmluvy</w:t>
            </w:r>
            <w:r>
              <w:rPr>
                <w:szCs w:val="24"/>
                <w:lang w:val="en-GB"/>
              </w:rPr>
              <w:t xml:space="preserve"> </w:t>
            </w:r>
          </w:p>
          <w:p w:rsidR="009A5C3C" w:rsidRPr="004D71B8" w:rsidRDefault="009A5C3C" w:rsidP="003A0AD5">
            <w:pPr>
              <w:ind w:firstLine="0"/>
              <w:rPr>
                <w:i/>
                <w:sz w:val="20"/>
                <w:szCs w:val="20"/>
                <w:lang w:val="en-GB"/>
              </w:rPr>
            </w:pPr>
            <w:r w:rsidRPr="004D71B8">
              <w:rPr>
                <w:i/>
                <w:sz w:val="20"/>
                <w:szCs w:val="20"/>
                <w:lang w:val="en-GB"/>
              </w:rPr>
              <w:t>(The number of pledge / agreement)</w:t>
            </w:r>
          </w:p>
        </w:tc>
        <w:tc>
          <w:tcPr>
            <w:tcW w:w="2371" w:type="dxa"/>
            <w:tcBorders>
              <w:top w:val="single" w:sz="12" w:space="0" w:color="4C7563" w:themeColor="accent1"/>
            </w:tcBorders>
          </w:tcPr>
          <w:p w:rsidR="009A5C3C" w:rsidRPr="0093616F" w:rsidRDefault="004D793C" w:rsidP="00E14FC6">
            <w:pPr>
              <w:ind w:firstLine="0"/>
              <w:rPr>
                <w:i/>
              </w:rPr>
            </w:pPr>
            <w:sdt>
              <w:sdtPr>
                <w:id w:val="-838078477"/>
                <w:showingPlcHdr/>
              </w:sdtPr>
              <w:sdtEndPr/>
              <w:sdtContent>
                <w:r w:rsidR="009A5C3C" w:rsidRPr="00907279">
                  <w:rPr>
                    <w:rStyle w:val="Textzstupnhosymbolu"/>
                    <w:color w:val="FFFFFF" w:themeColor="background1"/>
                    <w:shd w:val="pct5" w:color="auto" w:fill="auto"/>
                    <w14:textFill>
                      <w14:noFill/>
                    </w14:textFill>
                  </w:rPr>
                  <w:t>Kliknutím zadáte text.</w:t>
                </w:r>
              </w:sdtContent>
            </w:sdt>
          </w:p>
        </w:tc>
      </w:tr>
      <w:tr w:rsidR="009A5C3C" w:rsidRPr="0093616F" w:rsidTr="00234495">
        <w:trPr>
          <w:trHeight w:val="340"/>
          <w:jc w:val="center"/>
        </w:trPr>
        <w:tc>
          <w:tcPr>
            <w:tcW w:w="3549" w:type="dxa"/>
            <w:shd w:val="clear" w:color="auto" w:fill="D8E6DF" w:themeFill="accent1" w:themeFillTint="33"/>
          </w:tcPr>
          <w:p w:rsidR="009A5C3C" w:rsidRPr="007373B6" w:rsidRDefault="009A5C3C" w:rsidP="003A0AD5">
            <w:pPr>
              <w:ind w:firstLine="0"/>
              <w:rPr>
                <w:szCs w:val="24"/>
                <w:lang w:val="en-GB"/>
              </w:rPr>
            </w:pPr>
            <w:r w:rsidRPr="00E14FC6">
              <w:rPr>
                <w:szCs w:val="24"/>
              </w:rPr>
              <w:t>Výška zabezpečenej pohľadávky</w:t>
            </w:r>
            <w:r w:rsidRPr="007373B6">
              <w:rPr>
                <w:szCs w:val="24"/>
                <w:lang w:val="en-GB"/>
              </w:rPr>
              <w:t xml:space="preserve"> </w:t>
            </w:r>
            <w:r w:rsidRPr="004D71B8">
              <w:rPr>
                <w:i/>
                <w:sz w:val="20"/>
                <w:szCs w:val="20"/>
                <w:lang w:val="en-GB"/>
              </w:rPr>
              <w:t>(Value of secured claim)</w:t>
            </w:r>
          </w:p>
        </w:tc>
        <w:tc>
          <w:tcPr>
            <w:tcW w:w="2371" w:type="dxa"/>
          </w:tcPr>
          <w:p w:rsidR="009A5C3C" w:rsidRPr="0093616F" w:rsidRDefault="004D793C" w:rsidP="00E14FC6">
            <w:pPr>
              <w:ind w:firstLine="0"/>
              <w:rPr>
                <w:i/>
              </w:rPr>
            </w:pPr>
            <w:sdt>
              <w:sdtPr>
                <w:id w:val="-1278027636"/>
                <w:showingPlcHdr/>
              </w:sdtPr>
              <w:sdtEndPr/>
              <w:sdtContent>
                <w:r w:rsidR="009A5C3C" w:rsidRPr="00907279">
                  <w:rPr>
                    <w:rStyle w:val="Textzstupnhosymbolu"/>
                    <w:color w:val="FFFFFF" w:themeColor="background1"/>
                    <w:shd w:val="pct5" w:color="auto" w:fill="auto"/>
                    <w14:textFill>
                      <w14:noFill/>
                    </w14:textFill>
                  </w:rPr>
                  <w:t>Kliknutím zadáte text.</w:t>
                </w:r>
              </w:sdtContent>
            </w:sdt>
          </w:p>
        </w:tc>
      </w:tr>
      <w:tr w:rsidR="009A5C3C" w:rsidRPr="008F438F" w:rsidTr="00234495">
        <w:trPr>
          <w:trHeight w:val="340"/>
          <w:jc w:val="center"/>
        </w:trPr>
        <w:tc>
          <w:tcPr>
            <w:tcW w:w="3549" w:type="dxa"/>
            <w:shd w:val="clear" w:color="auto" w:fill="D8E6DF" w:themeFill="accent1" w:themeFillTint="33"/>
          </w:tcPr>
          <w:p w:rsidR="009A5C3C" w:rsidRPr="007373B6" w:rsidRDefault="009A5C3C" w:rsidP="003A0AD5">
            <w:pPr>
              <w:ind w:firstLine="0"/>
              <w:rPr>
                <w:szCs w:val="24"/>
                <w:lang w:val="en-GB"/>
              </w:rPr>
            </w:pPr>
            <w:r w:rsidRPr="00E14FC6">
              <w:rPr>
                <w:szCs w:val="24"/>
              </w:rPr>
              <w:t>Dátum splatnosti</w:t>
            </w:r>
            <w:r w:rsidRPr="007373B6">
              <w:rPr>
                <w:szCs w:val="24"/>
                <w:lang w:val="en-GB"/>
              </w:rPr>
              <w:t xml:space="preserve"> </w:t>
            </w:r>
            <w:r w:rsidRPr="004D71B8">
              <w:rPr>
                <w:i/>
                <w:sz w:val="20"/>
                <w:szCs w:val="20"/>
                <w:lang w:val="en-GB"/>
              </w:rPr>
              <w:t>(Expiration date)</w:t>
            </w:r>
            <w:r w:rsidRPr="007373B6">
              <w:rPr>
                <w:szCs w:val="24"/>
                <w:lang w:val="en-GB"/>
              </w:rPr>
              <w:t xml:space="preserve"> </w:t>
            </w:r>
          </w:p>
        </w:tc>
        <w:tc>
          <w:tcPr>
            <w:tcW w:w="2371" w:type="dxa"/>
          </w:tcPr>
          <w:p w:rsidR="009A5C3C" w:rsidRPr="008F438F" w:rsidRDefault="004D793C" w:rsidP="00E14FC6">
            <w:pPr>
              <w:ind w:firstLine="0"/>
              <w:rPr>
                <w:i/>
              </w:rPr>
            </w:pPr>
            <w:sdt>
              <w:sdtPr>
                <w:id w:val="-719973301"/>
                <w:showingPlcHdr/>
              </w:sdtPr>
              <w:sdtEndPr/>
              <w:sdtContent>
                <w:r w:rsidR="009A5C3C" w:rsidRPr="00907279">
                  <w:rPr>
                    <w:rStyle w:val="Textzstupnhosymbolu"/>
                    <w:color w:val="FFFFFF" w:themeColor="background1"/>
                    <w:shd w:val="pct5" w:color="auto" w:fill="auto"/>
                    <w14:textFill>
                      <w14:noFill/>
                    </w14:textFill>
                  </w:rPr>
                  <w:t>Kliknutím zadáte text.</w:t>
                </w:r>
              </w:sdtContent>
            </w:sdt>
          </w:p>
        </w:tc>
      </w:tr>
    </w:tbl>
    <w:p w:rsidR="00825A5B" w:rsidRDefault="00825A5B" w:rsidP="006D5E08">
      <w:pPr>
        <w:tabs>
          <w:tab w:val="left" w:pos="1090"/>
          <w:tab w:val="left" w:pos="2350"/>
        </w:tabs>
        <w:ind w:firstLine="0"/>
        <w:jc w:val="both"/>
        <w:rPr>
          <w:b/>
        </w:rPr>
      </w:pPr>
    </w:p>
    <w:p w:rsidR="009A5C3C" w:rsidRDefault="004D793C" w:rsidP="009A5C3C">
      <w:pPr>
        <w:tabs>
          <w:tab w:val="left" w:pos="1090"/>
          <w:tab w:val="left" w:pos="2350"/>
        </w:tabs>
        <w:ind w:firstLine="0"/>
        <w:jc w:val="both"/>
      </w:pPr>
      <w:sdt>
        <w:sdtPr>
          <w:rPr>
            <w:b/>
            <w:lang w:val="en-GB"/>
          </w:rPr>
          <w:id w:val="259810941"/>
          <w14:checkbox>
            <w14:checked w14:val="0"/>
            <w14:checkedState w14:val="2612" w14:font="MS Gothic"/>
            <w14:uncheckedState w14:val="2610" w14:font="MS Gothic"/>
          </w14:checkbox>
        </w:sdtPr>
        <w:sdtEndPr/>
        <w:sdtContent>
          <w:r w:rsidR="009A5C3C">
            <w:rPr>
              <w:rFonts w:ascii="MS Gothic" w:eastAsia="MS Gothic" w:hAnsi="MS Gothic" w:hint="eastAsia"/>
              <w:b/>
              <w:lang w:val="en-GB"/>
            </w:rPr>
            <w:t>☐</w:t>
          </w:r>
        </w:sdtContent>
      </w:sdt>
      <w:r w:rsidR="009A5C3C" w:rsidRPr="007373B6">
        <w:rPr>
          <w:b/>
          <w:lang w:val="en-GB"/>
        </w:rPr>
        <w:t xml:space="preserve"> </w:t>
      </w:r>
      <w:r w:rsidR="009A5C3C">
        <w:rPr>
          <w:b/>
        </w:rPr>
        <w:t xml:space="preserve">exekútor </w:t>
      </w:r>
      <w:r w:rsidR="009A5C3C" w:rsidRPr="006C61B4">
        <w:t>v zmysle § 28 ods. 3 písm. i) zákona č. 566/2001 Z. z.</w:t>
      </w:r>
    </w:p>
    <w:p w:rsidR="009A5C3C" w:rsidRPr="009C7FC8" w:rsidRDefault="009A5C3C" w:rsidP="009A5C3C">
      <w:pPr>
        <w:tabs>
          <w:tab w:val="left" w:pos="1090"/>
          <w:tab w:val="left" w:pos="2350"/>
        </w:tabs>
        <w:ind w:left="284" w:firstLine="0"/>
        <w:jc w:val="both"/>
        <w:rPr>
          <w:b/>
          <w:i/>
          <w:sz w:val="20"/>
          <w:szCs w:val="20"/>
          <w:lang w:val="en-GB"/>
        </w:rPr>
      </w:pPr>
      <w:r w:rsidRPr="009C7FC8">
        <w:rPr>
          <w:i/>
          <w:sz w:val="20"/>
          <w:szCs w:val="20"/>
        </w:rPr>
        <w:t>(</w:t>
      </w:r>
      <w:r w:rsidRPr="009C7FC8">
        <w:rPr>
          <w:b/>
          <w:i/>
          <w:sz w:val="20"/>
          <w:szCs w:val="20"/>
          <w:lang w:val="en-GB"/>
        </w:rPr>
        <w:t xml:space="preserve">executor </w:t>
      </w:r>
      <w:r w:rsidRPr="009C7FC8">
        <w:rPr>
          <w:i/>
          <w:sz w:val="20"/>
          <w:szCs w:val="20"/>
          <w:lang w:val="en-GB"/>
        </w:rPr>
        <w:t>pursuant to § 28 par. 3 letter. i) of the Act No. 566/2001 Coll.)</w:t>
      </w:r>
      <w:r w:rsidRPr="009C7FC8">
        <w:rPr>
          <w:i/>
          <w:sz w:val="20"/>
          <w:szCs w:val="20"/>
          <w:lang w:val="en-GB"/>
        </w:rPr>
        <w:tab/>
      </w:r>
    </w:p>
    <w:p w:rsidR="009A5C3C" w:rsidRPr="007373B6" w:rsidRDefault="004D793C" w:rsidP="009A5C3C">
      <w:pPr>
        <w:tabs>
          <w:tab w:val="left" w:pos="1470"/>
        </w:tabs>
        <w:ind w:left="284" w:hanging="284"/>
        <w:jc w:val="both"/>
        <w:rPr>
          <w:lang w:val="en-GB"/>
        </w:rPr>
      </w:pPr>
      <w:sdt>
        <w:sdtPr>
          <w:rPr>
            <w:b/>
            <w:lang w:val="en-GB"/>
          </w:rPr>
          <w:id w:val="754787612"/>
          <w14:checkbox>
            <w14:checked w14:val="0"/>
            <w14:checkedState w14:val="2612" w14:font="MS Gothic"/>
            <w14:uncheckedState w14:val="2610" w14:font="MS Gothic"/>
          </w14:checkbox>
        </w:sdtPr>
        <w:sdtEndPr/>
        <w:sdtContent>
          <w:r w:rsidR="009A5C3C" w:rsidRPr="007373B6">
            <w:rPr>
              <w:rFonts w:ascii="MS Gothic" w:eastAsia="MS Gothic" w:hAnsi="MS Gothic"/>
              <w:b/>
              <w:lang w:val="en-GB"/>
            </w:rPr>
            <w:t>☐</w:t>
          </w:r>
        </w:sdtContent>
      </w:sdt>
      <w:r w:rsidR="009A5C3C" w:rsidRPr="007373B6">
        <w:rPr>
          <w:b/>
          <w:lang w:val="en-GB"/>
        </w:rPr>
        <w:t xml:space="preserve"> </w:t>
      </w:r>
      <w:r w:rsidR="009A5C3C">
        <w:rPr>
          <w:b/>
        </w:rPr>
        <w:t xml:space="preserve">navrhovateľ podľa § 118i ods. 1 </w:t>
      </w:r>
      <w:r w:rsidR="009A5C3C" w:rsidRPr="006C61B4">
        <w:t>zákona č. 566/2001 Z. z.</w:t>
      </w:r>
      <w:r w:rsidR="009A5C3C">
        <w:rPr>
          <w:b/>
        </w:rPr>
        <w:t xml:space="preserve"> </w:t>
      </w:r>
      <w:r w:rsidR="009A5C3C" w:rsidRPr="006C61B4">
        <w:t xml:space="preserve">v zmysle </w:t>
      </w:r>
      <w:r w:rsidR="009A5C3C">
        <w:t>§ 28 ods. 3 písm. k</w:t>
      </w:r>
      <w:r w:rsidR="009A5C3C" w:rsidRPr="006C61B4">
        <w:t>) zákona č. 566/2001 Z. z.</w:t>
      </w:r>
      <w:r w:rsidR="009A5C3C">
        <w:t xml:space="preserve"> </w:t>
      </w:r>
      <w:r w:rsidR="009A5C3C" w:rsidRPr="009C7FC8">
        <w:rPr>
          <w:i/>
          <w:sz w:val="20"/>
          <w:szCs w:val="20"/>
        </w:rPr>
        <w:t>(</w:t>
      </w:r>
      <w:r w:rsidR="009A5C3C" w:rsidRPr="009C7FC8">
        <w:rPr>
          <w:b/>
          <w:i/>
          <w:sz w:val="20"/>
          <w:szCs w:val="20"/>
          <w:lang w:val="en-GB"/>
        </w:rPr>
        <w:t xml:space="preserve">offeror pursuant to §118i (1) </w:t>
      </w:r>
      <w:r w:rsidR="009A5C3C" w:rsidRPr="009C7FC8">
        <w:rPr>
          <w:i/>
          <w:sz w:val="20"/>
          <w:szCs w:val="20"/>
          <w:lang w:val="en-GB"/>
        </w:rPr>
        <w:t>of the Act 566/2001 Coll.</w:t>
      </w:r>
      <w:r w:rsidR="009A5C3C" w:rsidRPr="009C7FC8">
        <w:rPr>
          <w:b/>
          <w:i/>
          <w:sz w:val="20"/>
          <w:szCs w:val="20"/>
          <w:lang w:val="en-GB"/>
        </w:rPr>
        <w:t xml:space="preserve"> </w:t>
      </w:r>
      <w:r w:rsidR="009A5C3C" w:rsidRPr="009C7FC8">
        <w:rPr>
          <w:i/>
          <w:sz w:val="20"/>
          <w:szCs w:val="20"/>
          <w:lang w:val="en-GB"/>
        </w:rPr>
        <w:t>purs. to</w:t>
      </w:r>
      <w:r w:rsidR="009A5C3C" w:rsidRPr="009C7FC8">
        <w:rPr>
          <w:b/>
          <w:i/>
          <w:sz w:val="20"/>
          <w:szCs w:val="20"/>
          <w:lang w:val="en-GB"/>
        </w:rPr>
        <w:t xml:space="preserve"> </w:t>
      </w:r>
      <w:r w:rsidR="009A5C3C" w:rsidRPr="009C7FC8">
        <w:rPr>
          <w:i/>
          <w:sz w:val="20"/>
          <w:szCs w:val="20"/>
          <w:lang w:val="en-GB"/>
        </w:rPr>
        <w:t>§28 (3) letter k) of the Act 566/2001 Coll.)</w:t>
      </w:r>
    </w:p>
    <w:p w:rsidR="009A5C3C" w:rsidRDefault="004D793C" w:rsidP="009A5C3C">
      <w:pPr>
        <w:tabs>
          <w:tab w:val="left" w:pos="1070"/>
        </w:tabs>
        <w:ind w:left="284" w:hanging="284"/>
      </w:pPr>
      <w:sdt>
        <w:sdtPr>
          <w:rPr>
            <w:b/>
            <w:lang w:val="en-GB"/>
          </w:rPr>
          <w:id w:val="1785918540"/>
          <w14:checkbox>
            <w14:checked w14:val="0"/>
            <w14:checkedState w14:val="2612" w14:font="MS Gothic"/>
            <w14:uncheckedState w14:val="2610" w14:font="MS Gothic"/>
          </w14:checkbox>
        </w:sdtPr>
        <w:sdtEndPr/>
        <w:sdtContent>
          <w:r w:rsidR="009A5C3C" w:rsidRPr="007373B6">
            <w:rPr>
              <w:rFonts w:ascii="MS Gothic" w:eastAsia="MS Gothic" w:hAnsi="MS Gothic"/>
              <w:b/>
              <w:lang w:val="en-GB"/>
            </w:rPr>
            <w:t>☐</w:t>
          </w:r>
        </w:sdtContent>
      </w:sdt>
      <w:r w:rsidR="009A5C3C" w:rsidRPr="007373B6">
        <w:rPr>
          <w:b/>
          <w:lang w:val="en-GB"/>
        </w:rPr>
        <w:tab/>
      </w:r>
      <w:r w:rsidR="009A5C3C" w:rsidRPr="00E14FC6">
        <w:t>iná oprávnená osoba podľa</w:t>
      </w:r>
      <w:r w:rsidR="009A5C3C" w:rsidRPr="00E14FC6">
        <w:tab/>
        <w:t xml:space="preserve">§ 28 ods. 3 </w:t>
      </w:r>
      <w:r w:rsidR="009A5C3C" w:rsidRPr="006C61B4">
        <w:t>zákona č. 566/2001 Z. z.</w:t>
      </w:r>
    </w:p>
    <w:p w:rsidR="00E14FC6" w:rsidRPr="00AD0177" w:rsidRDefault="009A5C3C" w:rsidP="009A5C3C">
      <w:pPr>
        <w:tabs>
          <w:tab w:val="left" w:pos="1070"/>
        </w:tabs>
        <w:ind w:left="284" w:firstLine="0"/>
        <w:rPr>
          <w:b/>
        </w:rPr>
      </w:pPr>
      <w:r w:rsidRPr="009C7FC8">
        <w:rPr>
          <w:rFonts w:eastAsia="MS Gothic"/>
          <w:i/>
          <w:sz w:val="20"/>
          <w:szCs w:val="20"/>
          <w:lang w:val="en-GB"/>
        </w:rPr>
        <w:t>(</w:t>
      </w:r>
      <w:r w:rsidRPr="009C7FC8">
        <w:rPr>
          <w:i/>
          <w:sz w:val="20"/>
          <w:szCs w:val="20"/>
          <w:lang w:val="en-GB"/>
        </w:rPr>
        <w:t>other authorised person pursuant to § 28 (3) of the Act  566/2001 Coll.)</w:t>
      </w:r>
      <w:r w:rsidRPr="007373B6">
        <w:rPr>
          <w:rStyle w:val="Odkaznavysvetlivku"/>
          <w:lang w:val="en-GB"/>
        </w:rPr>
        <w:endnoteReference w:id="2"/>
      </w:r>
      <w:r>
        <w:rPr>
          <w:lang w:val="en-GB"/>
        </w:rPr>
        <w:t>:</w:t>
      </w:r>
      <w:r w:rsidRPr="007373B6">
        <w:rPr>
          <w:lang w:val="en-GB"/>
        </w:rPr>
        <w:t xml:space="preserve"> </w:t>
      </w:r>
      <w:sdt>
        <w:sdtPr>
          <w:id w:val="-1702856635"/>
          <w:showingPlcHdr/>
        </w:sdtPr>
        <w:sdtEndPr/>
        <w:sdtContent>
          <w:r w:rsidR="00E14FC6" w:rsidRPr="008F1C47">
            <w:rPr>
              <w:rStyle w:val="Textzstupnhosymbolu"/>
              <w:color w:val="FFFFFF" w:themeColor="background1"/>
              <w:shd w:val="pct5" w:color="auto" w:fill="auto"/>
              <w14:textFill>
                <w14:noFill/>
              </w14:textFill>
            </w:rPr>
            <w:t>Kliknutím zadáte text.</w:t>
          </w:r>
        </w:sdtContent>
      </w:sdt>
    </w:p>
    <w:p w:rsidR="00AD0177" w:rsidRDefault="00AD0177" w:rsidP="00456310"/>
    <w:p w:rsidR="00B75CAE" w:rsidRPr="007373B6" w:rsidRDefault="009A5C3C" w:rsidP="00B75CAE">
      <w:pPr>
        <w:pStyle w:val="Nadpis1"/>
        <w:numPr>
          <w:ilvl w:val="0"/>
          <w:numId w:val="43"/>
        </w:numPr>
        <w:spacing w:before="0"/>
        <w:ind w:left="284" w:hanging="284"/>
        <w:rPr>
          <w:sz w:val="26"/>
          <w:szCs w:val="26"/>
          <w:lang w:val="en-GB"/>
        </w:rPr>
      </w:pPr>
      <w:r w:rsidRPr="00265D1F">
        <w:rPr>
          <w:szCs w:val="26"/>
        </w:rPr>
        <w:t>ÚDAJE KLIENTA</w:t>
      </w:r>
      <w:r>
        <w:rPr>
          <w:szCs w:val="26"/>
        </w:rPr>
        <w:t xml:space="preserve"> </w:t>
      </w:r>
      <w:r w:rsidRPr="00265D1F">
        <w:rPr>
          <w:i/>
          <w:sz w:val="22"/>
          <w:szCs w:val="22"/>
        </w:rPr>
        <w:t>(CLIENT DATA)</w:t>
      </w:r>
    </w:p>
    <w:p w:rsidR="000A083C" w:rsidRPr="00653A10" w:rsidRDefault="000A083C" w:rsidP="00207A5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ED758D" w:rsidTr="00B76498">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D758D" w:rsidRDefault="009A5C3C" w:rsidP="00B75CAE">
            <w:pPr>
              <w:pStyle w:val="Odsekzoznamu"/>
              <w:numPr>
                <w:ilvl w:val="0"/>
                <w:numId w:val="44"/>
              </w:numPr>
              <w:ind w:left="426" w:hanging="426"/>
            </w:pPr>
            <w:r w:rsidRPr="002C4C8B">
              <w:rPr>
                <w:b/>
              </w:rPr>
              <w:t>Identifikačné údaje OPRÁVNENEJ OSOBY</w:t>
            </w:r>
            <w:r w:rsidRPr="007373B6">
              <w:rPr>
                <w:b/>
                <w:lang w:val="en-GB"/>
              </w:rPr>
              <w:t xml:space="preserve"> </w:t>
            </w:r>
            <w:r w:rsidRPr="006075B0">
              <w:rPr>
                <w:b/>
                <w:i/>
                <w:sz w:val="20"/>
                <w:szCs w:val="20"/>
                <w:lang w:val="en-GB"/>
              </w:rPr>
              <w:t>(Identification data of AUTHORISED PERSON)</w:t>
            </w:r>
            <w:r w:rsidR="000074EF">
              <w:rPr>
                <w:rStyle w:val="Odkaznavysvetlivku"/>
                <w:b/>
              </w:rPr>
              <w:endnoteReference w:id="3"/>
            </w:r>
          </w:p>
        </w:tc>
      </w:tr>
      <w:tr w:rsidR="009A5C3C" w:rsidTr="00B76498">
        <w:trPr>
          <w:trHeight w:val="340"/>
        </w:trPr>
        <w:tc>
          <w:tcPr>
            <w:tcW w:w="3549" w:type="dxa"/>
            <w:tcBorders>
              <w:top w:val="single" w:sz="12" w:space="0" w:color="4C7563" w:themeColor="accent1"/>
            </w:tcBorders>
            <w:shd w:val="clear" w:color="auto" w:fill="D8E6DF" w:themeFill="accent1" w:themeFillTint="33"/>
          </w:tcPr>
          <w:p w:rsidR="009A5C3C" w:rsidRPr="00CE4774" w:rsidRDefault="009A5C3C" w:rsidP="003A0AD5">
            <w:pPr>
              <w:ind w:firstLine="0"/>
              <w:rPr>
                <w:szCs w:val="24"/>
                <w:lang w:val="en-GB"/>
              </w:rPr>
            </w:pPr>
            <w:r w:rsidRPr="00207A52">
              <w:rPr>
                <w:szCs w:val="24"/>
              </w:rPr>
              <w:t>Obchodné meno</w:t>
            </w:r>
            <w:r>
              <w:rPr>
                <w:szCs w:val="24"/>
              </w:rPr>
              <w:t xml:space="preserve"> / Titul, Meno </w:t>
            </w:r>
            <w:r>
              <w:rPr>
                <w:szCs w:val="24"/>
              </w:rPr>
              <w:lastRenderedPageBreak/>
              <w:t>a priezvisko</w:t>
            </w:r>
            <w:r w:rsidRPr="00806583">
              <w:rPr>
                <w:szCs w:val="24"/>
                <w:lang w:val="en-GB"/>
              </w:rPr>
              <w:t xml:space="preserve"> </w:t>
            </w:r>
            <w:r w:rsidRPr="000E4E3E">
              <w:rPr>
                <w:i/>
                <w:sz w:val="20"/>
                <w:szCs w:val="20"/>
                <w:lang w:val="en-GB"/>
              </w:rPr>
              <w:t>(Registered name / Title, name and Surname)</w:t>
            </w:r>
          </w:p>
        </w:tc>
        <w:tc>
          <w:tcPr>
            <w:tcW w:w="6305" w:type="dxa"/>
            <w:tcBorders>
              <w:top w:val="single" w:sz="12" w:space="0" w:color="4C7563" w:themeColor="accent1"/>
            </w:tcBorders>
          </w:tcPr>
          <w:sdt>
            <w:sdtPr>
              <w:id w:val="766110947"/>
              <w:showingPlcHdr/>
            </w:sdtPr>
            <w:sdtEndPr/>
            <w:sdtContent>
              <w:p w:rsidR="009A5C3C" w:rsidRPr="00095E74" w:rsidRDefault="009A5C3C" w:rsidP="00AA5A9D">
                <w:pPr>
                  <w:ind w:firstLine="0"/>
                </w:pPr>
                <w:r w:rsidRPr="00907279">
                  <w:rPr>
                    <w:rStyle w:val="Textzstupnhosymbolu"/>
                    <w:color w:val="FFFFFF" w:themeColor="background1"/>
                    <w:shd w:val="pct5" w:color="auto" w:fill="auto"/>
                    <w14:textFill>
                      <w14:noFill/>
                    </w14:textFill>
                  </w:rPr>
                  <w:t>Kliknutím zadáte text.</w:t>
                </w:r>
              </w:p>
            </w:sdtContent>
          </w:sdt>
        </w:tc>
      </w:tr>
      <w:tr w:rsidR="009A5C3C" w:rsidTr="00AA5A9D">
        <w:trPr>
          <w:trHeight w:val="340"/>
        </w:trPr>
        <w:tc>
          <w:tcPr>
            <w:tcW w:w="3549" w:type="dxa"/>
            <w:shd w:val="clear" w:color="auto" w:fill="D8E6DF" w:themeFill="accent1" w:themeFillTint="33"/>
          </w:tcPr>
          <w:p w:rsidR="009A5C3C" w:rsidRPr="00CE4774" w:rsidRDefault="009A5C3C" w:rsidP="003A0AD5">
            <w:pPr>
              <w:ind w:firstLine="0"/>
              <w:rPr>
                <w:szCs w:val="24"/>
                <w:lang w:val="en-GB"/>
              </w:rPr>
            </w:pPr>
            <w:r w:rsidRPr="00207A52">
              <w:rPr>
                <w:szCs w:val="24"/>
              </w:rPr>
              <w:lastRenderedPageBreak/>
              <w:t>Sídlo</w:t>
            </w:r>
            <w:r>
              <w:rPr>
                <w:szCs w:val="24"/>
              </w:rPr>
              <w:t xml:space="preserve"> / adresa trvalého pobytu</w:t>
            </w:r>
            <w:r w:rsidRPr="00806583">
              <w:rPr>
                <w:szCs w:val="24"/>
                <w:lang w:val="en-GB"/>
              </w:rPr>
              <w:t xml:space="preserve"> </w:t>
            </w:r>
            <w:r w:rsidRPr="000E4E3E">
              <w:rPr>
                <w:i/>
                <w:sz w:val="20"/>
                <w:szCs w:val="20"/>
                <w:lang w:val="en-GB"/>
              </w:rPr>
              <w:t>(Registered seat/permanent address)</w:t>
            </w:r>
            <w:r w:rsidRPr="00806583">
              <w:rPr>
                <w:rStyle w:val="Odkaznavysvetlivku"/>
                <w:szCs w:val="24"/>
                <w:lang w:val="en-GB"/>
              </w:rPr>
              <w:endnoteReference w:id="4"/>
            </w:r>
          </w:p>
        </w:tc>
        <w:sdt>
          <w:sdtPr>
            <w:rPr>
              <w:b/>
              <w:szCs w:val="24"/>
            </w:rPr>
            <w:id w:val="2127967218"/>
          </w:sdtPr>
          <w:sdtEndPr/>
          <w:sdtContent>
            <w:tc>
              <w:tcPr>
                <w:tcW w:w="6305" w:type="dxa"/>
              </w:tcPr>
              <w:sdt>
                <w:sdtPr>
                  <w:id w:val="-1640643686"/>
                  <w:showingPlcHdr/>
                </w:sdtPr>
                <w:sdtEndPr/>
                <w:sdtContent>
                  <w:p w:rsidR="009A5C3C" w:rsidRPr="00095E74" w:rsidRDefault="009A5C3C" w:rsidP="00AA5A9D">
                    <w:pPr>
                      <w:ind w:firstLine="0"/>
                    </w:pPr>
                    <w:r w:rsidRPr="00907279">
                      <w:rPr>
                        <w:rStyle w:val="Textzstupnhosymbolu"/>
                        <w:color w:val="FFFFFF" w:themeColor="background1"/>
                        <w:shd w:val="pct5" w:color="auto" w:fill="auto"/>
                        <w14:textFill>
                          <w14:noFill/>
                        </w14:textFill>
                      </w:rPr>
                      <w:t>Kliknutím zadáte text.</w:t>
                    </w:r>
                  </w:p>
                </w:sdtContent>
              </w:sdt>
            </w:tc>
          </w:sdtContent>
        </w:sdt>
      </w:tr>
      <w:tr w:rsidR="009A5C3C" w:rsidTr="00AA5A9D">
        <w:trPr>
          <w:trHeight w:val="340"/>
        </w:trPr>
        <w:tc>
          <w:tcPr>
            <w:tcW w:w="3549" w:type="dxa"/>
            <w:shd w:val="clear" w:color="auto" w:fill="D8E6DF" w:themeFill="accent1" w:themeFillTint="33"/>
          </w:tcPr>
          <w:p w:rsidR="009A5C3C" w:rsidRDefault="009A5C3C" w:rsidP="003A0AD5">
            <w:pPr>
              <w:ind w:firstLine="0"/>
              <w:rPr>
                <w:szCs w:val="24"/>
                <w:lang w:val="en-GB"/>
              </w:rPr>
            </w:pPr>
            <w:r w:rsidRPr="00207A52">
              <w:rPr>
                <w:szCs w:val="24"/>
              </w:rPr>
              <w:t>IČO</w:t>
            </w:r>
            <w:r>
              <w:rPr>
                <w:szCs w:val="24"/>
              </w:rPr>
              <w:t>/ZIČ/NIČ/rodné číslo</w:t>
            </w:r>
            <w:r w:rsidRPr="00806583">
              <w:rPr>
                <w:szCs w:val="24"/>
                <w:lang w:val="en-GB"/>
              </w:rPr>
              <w:t xml:space="preserve"> </w:t>
            </w:r>
          </w:p>
          <w:p w:rsidR="009A5C3C" w:rsidRPr="00CE4774" w:rsidRDefault="009A5C3C" w:rsidP="003A0AD5">
            <w:pPr>
              <w:ind w:firstLine="0"/>
              <w:rPr>
                <w:szCs w:val="24"/>
                <w:lang w:val="en-GB"/>
              </w:rPr>
            </w:pPr>
            <w:r w:rsidRPr="000E4E3E">
              <w:rPr>
                <w:i/>
                <w:sz w:val="20"/>
                <w:szCs w:val="20"/>
                <w:lang w:val="en-GB"/>
              </w:rPr>
              <w:t>(Company ID/Foreign company ID/NIČ/Birth registration number)</w:t>
            </w:r>
          </w:p>
        </w:tc>
        <w:sdt>
          <w:sdtPr>
            <w:rPr>
              <w:b/>
              <w:szCs w:val="24"/>
            </w:rPr>
            <w:id w:val="360942021"/>
          </w:sdtPr>
          <w:sdtEndPr/>
          <w:sdtContent>
            <w:tc>
              <w:tcPr>
                <w:tcW w:w="6305" w:type="dxa"/>
              </w:tcPr>
              <w:sdt>
                <w:sdtPr>
                  <w:id w:val="801500711"/>
                  <w:showingPlcHdr/>
                </w:sdtPr>
                <w:sdtEndPr/>
                <w:sdtContent>
                  <w:p w:rsidR="009A5C3C" w:rsidRPr="00095E74" w:rsidRDefault="009A5C3C" w:rsidP="00AA5A9D">
                    <w:pPr>
                      <w:ind w:firstLine="0"/>
                    </w:pPr>
                    <w:r w:rsidRPr="00907279">
                      <w:rPr>
                        <w:rStyle w:val="Textzstupnhosymbolu"/>
                        <w:color w:val="FFFFFF" w:themeColor="background1"/>
                        <w:shd w:val="pct5" w:color="auto" w:fill="auto"/>
                        <w14:textFill>
                          <w14:noFill/>
                        </w14:textFill>
                      </w:rPr>
                      <w:t>Kliknutím zadáte text.</w:t>
                    </w:r>
                  </w:p>
                </w:sdtContent>
              </w:sdt>
            </w:tc>
          </w:sdtContent>
        </w:sdt>
      </w:tr>
      <w:tr w:rsidR="009A5C3C" w:rsidTr="00AA5A9D">
        <w:trPr>
          <w:trHeight w:val="340"/>
        </w:trPr>
        <w:tc>
          <w:tcPr>
            <w:tcW w:w="3549" w:type="dxa"/>
            <w:shd w:val="clear" w:color="auto" w:fill="D8E6DF" w:themeFill="accent1" w:themeFillTint="33"/>
          </w:tcPr>
          <w:p w:rsidR="009A5C3C" w:rsidRPr="00207A52" w:rsidRDefault="009A5C3C" w:rsidP="003A0AD5">
            <w:pPr>
              <w:ind w:firstLine="0"/>
              <w:rPr>
                <w:szCs w:val="24"/>
              </w:rPr>
            </w:pPr>
            <w:r>
              <w:rPr>
                <w:szCs w:val="24"/>
              </w:rPr>
              <w:t xml:space="preserve">DIČ </w:t>
            </w:r>
            <w:r w:rsidRPr="00265D1F">
              <w:rPr>
                <w:i/>
                <w:sz w:val="20"/>
                <w:szCs w:val="20"/>
                <w:lang w:val="en-GB"/>
              </w:rPr>
              <w:t>(Tax ID)</w:t>
            </w:r>
            <w:r>
              <w:rPr>
                <w:i/>
                <w:sz w:val="20"/>
                <w:szCs w:val="20"/>
                <w:lang w:val="en-GB"/>
              </w:rPr>
              <w:t xml:space="preserve"> </w:t>
            </w:r>
            <w:r>
              <w:rPr>
                <w:rStyle w:val="Odkaznavysvetlivku"/>
                <w:szCs w:val="24"/>
              </w:rPr>
              <w:endnoteReference w:id="5"/>
            </w:r>
          </w:p>
        </w:tc>
        <w:sdt>
          <w:sdtPr>
            <w:rPr>
              <w:b/>
              <w:szCs w:val="24"/>
            </w:rPr>
            <w:id w:val="-1550752434"/>
          </w:sdtPr>
          <w:sdtEndPr/>
          <w:sdtContent>
            <w:tc>
              <w:tcPr>
                <w:tcW w:w="6305" w:type="dxa"/>
              </w:tcPr>
              <w:sdt>
                <w:sdtPr>
                  <w:id w:val="-547146705"/>
                  <w:showingPlcHdr/>
                </w:sdtPr>
                <w:sdtEndPr/>
                <w:sdtContent>
                  <w:p w:rsidR="009A5C3C" w:rsidRPr="00095E74" w:rsidRDefault="009A5C3C" w:rsidP="00AA5A9D">
                    <w:pPr>
                      <w:ind w:firstLine="0"/>
                    </w:pPr>
                    <w:r w:rsidRPr="00B32131">
                      <w:rPr>
                        <w:rStyle w:val="Textzstupnhosymbolu"/>
                        <w:color w:val="FFFFFF" w:themeColor="background1"/>
                        <w:shd w:val="pct5" w:color="auto" w:fill="auto"/>
                        <w14:textFill>
                          <w14:noFill/>
                        </w14:textFill>
                      </w:rPr>
                      <w:t>Kliknutím zadáte text.</w:t>
                    </w:r>
                  </w:p>
                </w:sdtContent>
              </w:sdt>
            </w:tc>
          </w:sdtContent>
        </w:sdt>
      </w:tr>
      <w:tr w:rsidR="009A5C3C" w:rsidTr="00AA5A9D">
        <w:trPr>
          <w:trHeight w:val="340"/>
        </w:trPr>
        <w:tc>
          <w:tcPr>
            <w:tcW w:w="3549" w:type="dxa"/>
            <w:shd w:val="clear" w:color="auto" w:fill="D8E6DF" w:themeFill="accent1" w:themeFillTint="33"/>
          </w:tcPr>
          <w:p w:rsidR="009A5C3C" w:rsidRPr="00207A52" w:rsidRDefault="009A5C3C" w:rsidP="003A0AD5">
            <w:pPr>
              <w:ind w:firstLine="0"/>
              <w:rPr>
                <w:szCs w:val="24"/>
              </w:rPr>
            </w:pPr>
            <w:r>
              <w:rPr>
                <w:szCs w:val="24"/>
              </w:rPr>
              <w:t xml:space="preserve">IČ DPH </w:t>
            </w:r>
            <w:r w:rsidRPr="00265D1F">
              <w:rPr>
                <w:i/>
                <w:sz w:val="20"/>
                <w:szCs w:val="20"/>
                <w:lang w:val="en-GB"/>
              </w:rPr>
              <w:t>(VAT ID)</w:t>
            </w:r>
          </w:p>
        </w:tc>
        <w:sdt>
          <w:sdtPr>
            <w:rPr>
              <w:b/>
              <w:szCs w:val="24"/>
            </w:rPr>
            <w:id w:val="-1326115897"/>
          </w:sdtPr>
          <w:sdtEndPr/>
          <w:sdtContent>
            <w:tc>
              <w:tcPr>
                <w:tcW w:w="6305" w:type="dxa"/>
              </w:tcPr>
              <w:sdt>
                <w:sdtPr>
                  <w:id w:val="1980486823"/>
                  <w:showingPlcHdr/>
                </w:sdtPr>
                <w:sdtEndPr/>
                <w:sdtContent>
                  <w:p w:rsidR="009A5C3C" w:rsidRPr="00095E74" w:rsidRDefault="009A5C3C" w:rsidP="00AA5A9D">
                    <w:pPr>
                      <w:ind w:firstLine="0"/>
                    </w:pPr>
                    <w:r w:rsidRPr="00B32131">
                      <w:rPr>
                        <w:rStyle w:val="Textzstupnhosymbolu"/>
                        <w:color w:val="FFFFFF" w:themeColor="background1"/>
                        <w:shd w:val="pct5" w:color="auto" w:fill="auto"/>
                        <w14:textFill>
                          <w14:noFill/>
                        </w14:textFill>
                      </w:rPr>
                      <w:t>Kliknutím zadáte text.</w:t>
                    </w:r>
                  </w:p>
                </w:sdtContent>
              </w:sdt>
            </w:tc>
          </w:sdtContent>
        </w:sdt>
      </w:tr>
    </w:tbl>
    <w:p w:rsidR="00D35CDD" w:rsidRDefault="00D35CDD" w:rsidP="00207A52"/>
    <w:p w:rsidR="00C95E0E" w:rsidRDefault="00C95E0E" w:rsidP="00207A5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B8676F" w:rsidTr="00F001C9">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B8676F" w:rsidRDefault="009A5C3C" w:rsidP="00EA776F">
            <w:pPr>
              <w:pStyle w:val="Odsekzoznamu"/>
              <w:numPr>
                <w:ilvl w:val="0"/>
                <w:numId w:val="44"/>
              </w:numPr>
              <w:ind w:left="426" w:hanging="426"/>
            </w:pPr>
            <w:r>
              <w:rPr>
                <w:b/>
              </w:rPr>
              <w:t>I</w:t>
            </w:r>
            <w:r w:rsidRPr="00207A52">
              <w:rPr>
                <w:b/>
              </w:rPr>
              <w:t>dentifikačné údaje</w:t>
            </w:r>
            <w:r>
              <w:rPr>
                <w:b/>
              </w:rPr>
              <w:t xml:space="preserve"> POVINNEJ OSOBY</w:t>
            </w:r>
            <w:r w:rsidRPr="007373B6">
              <w:rPr>
                <w:b/>
                <w:lang w:val="en-GB"/>
              </w:rPr>
              <w:t xml:space="preserve"> </w:t>
            </w:r>
            <w:r w:rsidRPr="006075B0">
              <w:rPr>
                <w:b/>
                <w:i/>
                <w:sz w:val="20"/>
                <w:szCs w:val="20"/>
                <w:lang w:val="en-GB"/>
              </w:rPr>
              <w:t>(Identification data of LIABLE PERSON)</w:t>
            </w:r>
            <w:r w:rsidR="00B8676F">
              <w:rPr>
                <w:rStyle w:val="Odkaznavysvetlivku"/>
                <w:b/>
              </w:rPr>
              <w:endnoteReference w:id="6"/>
            </w:r>
          </w:p>
        </w:tc>
      </w:tr>
      <w:tr w:rsidR="009A5C3C" w:rsidTr="00F001C9">
        <w:trPr>
          <w:trHeight w:val="340"/>
        </w:trPr>
        <w:tc>
          <w:tcPr>
            <w:tcW w:w="3549" w:type="dxa"/>
            <w:tcBorders>
              <w:top w:val="single" w:sz="12" w:space="0" w:color="4C7563" w:themeColor="accent1"/>
            </w:tcBorders>
            <w:shd w:val="clear" w:color="auto" w:fill="D8E6DF" w:themeFill="accent1" w:themeFillTint="33"/>
          </w:tcPr>
          <w:p w:rsidR="009A5C3C" w:rsidRPr="00CE4774" w:rsidRDefault="009A5C3C" w:rsidP="003A0AD5">
            <w:pPr>
              <w:ind w:firstLine="0"/>
              <w:rPr>
                <w:szCs w:val="24"/>
                <w:lang w:val="en-GB"/>
              </w:rPr>
            </w:pPr>
            <w:r w:rsidRPr="00207A52">
              <w:rPr>
                <w:szCs w:val="24"/>
              </w:rPr>
              <w:t>Obchodné meno</w:t>
            </w:r>
            <w:r>
              <w:rPr>
                <w:szCs w:val="24"/>
              </w:rPr>
              <w:t xml:space="preserve"> / Titul, Meno a priezvisko</w:t>
            </w:r>
            <w:r w:rsidRPr="00806583">
              <w:rPr>
                <w:szCs w:val="24"/>
                <w:lang w:val="en-GB"/>
              </w:rPr>
              <w:t xml:space="preserve"> </w:t>
            </w:r>
            <w:r w:rsidRPr="000E4E3E">
              <w:rPr>
                <w:i/>
                <w:sz w:val="20"/>
                <w:szCs w:val="20"/>
                <w:lang w:val="en-GB"/>
              </w:rPr>
              <w:t>(Registered name / Title, name and Surname)</w:t>
            </w:r>
          </w:p>
        </w:tc>
        <w:tc>
          <w:tcPr>
            <w:tcW w:w="6305" w:type="dxa"/>
            <w:tcBorders>
              <w:top w:val="single" w:sz="12" w:space="0" w:color="4C7563" w:themeColor="accent1"/>
            </w:tcBorders>
          </w:tcPr>
          <w:sdt>
            <w:sdtPr>
              <w:id w:val="-2010051305"/>
              <w:showingPlcHdr/>
            </w:sdtPr>
            <w:sdtEndPr/>
            <w:sdtContent>
              <w:p w:rsidR="009A5C3C" w:rsidRPr="00095E74" w:rsidRDefault="009A5C3C" w:rsidP="00F001C9">
                <w:pPr>
                  <w:ind w:firstLine="0"/>
                </w:pPr>
                <w:r w:rsidRPr="00907279">
                  <w:rPr>
                    <w:rStyle w:val="Textzstupnhosymbolu"/>
                    <w:color w:val="FFFFFF" w:themeColor="background1"/>
                    <w:shd w:val="pct5" w:color="auto" w:fill="auto"/>
                    <w14:textFill>
                      <w14:noFill/>
                    </w14:textFill>
                  </w:rPr>
                  <w:t>Kliknutím zadáte text.</w:t>
                </w:r>
              </w:p>
            </w:sdtContent>
          </w:sdt>
        </w:tc>
      </w:tr>
      <w:tr w:rsidR="009A5C3C" w:rsidTr="00F001C9">
        <w:trPr>
          <w:trHeight w:val="340"/>
        </w:trPr>
        <w:tc>
          <w:tcPr>
            <w:tcW w:w="3549" w:type="dxa"/>
            <w:shd w:val="clear" w:color="auto" w:fill="D8E6DF" w:themeFill="accent1" w:themeFillTint="33"/>
          </w:tcPr>
          <w:p w:rsidR="009A5C3C" w:rsidRPr="00CE4774" w:rsidRDefault="009A5C3C" w:rsidP="003A0AD5">
            <w:pPr>
              <w:ind w:firstLine="0"/>
              <w:rPr>
                <w:szCs w:val="24"/>
                <w:lang w:val="en-GB"/>
              </w:rPr>
            </w:pPr>
            <w:r w:rsidRPr="00207A52">
              <w:rPr>
                <w:szCs w:val="24"/>
              </w:rPr>
              <w:t>Sídlo</w:t>
            </w:r>
            <w:r>
              <w:rPr>
                <w:szCs w:val="24"/>
              </w:rPr>
              <w:t xml:space="preserve"> / adresa trvalého pobytu</w:t>
            </w:r>
            <w:r w:rsidRPr="00806583">
              <w:rPr>
                <w:szCs w:val="24"/>
                <w:lang w:val="en-GB"/>
              </w:rPr>
              <w:t xml:space="preserve"> </w:t>
            </w:r>
            <w:r w:rsidRPr="000E4E3E">
              <w:rPr>
                <w:i/>
                <w:sz w:val="20"/>
                <w:szCs w:val="20"/>
                <w:lang w:val="en-GB"/>
              </w:rPr>
              <w:t>(Registered seat/permanent address)</w:t>
            </w:r>
            <w:r w:rsidRPr="00806583">
              <w:rPr>
                <w:rStyle w:val="Odkaznavysvetlivku"/>
                <w:szCs w:val="24"/>
                <w:lang w:val="en-GB"/>
              </w:rPr>
              <w:endnoteReference w:id="7"/>
            </w:r>
          </w:p>
        </w:tc>
        <w:sdt>
          <w:sdtPr>
            <w:rPr>
              <w:b/>
              <w:szCs w:val="24"/>
            </w:rPr>
            <w:id w:val="-2076421090"/>
          </w:sdtPr>
          <w:sdtEndPr/>
          <w:sdtContent>
            <w:tc>
              <w:tcPr>
                <w:tcW w:w="6305" w:type="dxa"/>
              </w:tcPr>
              <w:sdt>
                <w:sdtPr>
                  <w:id w:val="1567680311"/>
                  <w:showingPlcHdr/>
                </w:sdtPr>
                <w:sdtEndPr/>
                <w:sdtContent>
                  <w:p w:rsidR="009A5C3C" w:rsidRPr="00095E74" w:rsidRDefault="009A5C3C" w:rsidP="00F001C9">
                    <w:pPr>
                      <w:ind w:firstLine="0"/>
                    </w:pPr>
                    <w:r w:rsidRPr="00907279">
                      <w:rPr>
                        <w:rStyle w:val="Textzstupnhosymbolu"/>
                        <w:color w:val="FFFFFF" w:themeColor="background1"/>
                        <w:shd w:val="pct5" w:color="auto" w:fill="auto"/>
                        <w14:textFill>
                          <w14:noFill/>
                        </w14:textFill>
                      </w:rPr>
                      <w:t>Kliknutím zadáte text.</w:t>
                    </w:r>
                  </w:p>
                </w:sdtContent>
              </w:sdt>
            </w:tc>
          </w:sdtContent>
        </w:sdt>
      </w:tr>
      <w:tr w:rsidR="009A5C3C" w:rsidTr="00F001C9">
        <w:trPr>
          <w:trHeight w:val="340"/>
        </w:trPr>
        <w:tc>
          <w:tcPr>
            <w:tcW w:w="3549" w:type="dxa"/>
            <w:shd w:val="clear" w:color="auto" w:fill="D8E6DF" w:themeFill="accent1" w:themeFillTint="33"/>
          </w:tcPr>
          <w:p w:rsidR="009A5C3C" w:rsidRDefault="009A5C3C" w:rsidP="003A0AD5">
            <w:pPr>
              <w:ind w:firstLine="0"/>
              <w:rPr>
                <w:szCs w:val="24"/>
                <w:lang w:val="en-GB"/>
              </w:rPr>
            </w:pPr>
            <w:r w:rsidRPr="00207A52">
              <w:rPr>
                <w:szCs w:val="24"/>
              </w:rPr>
              <w:t>IČO</w:t>
            </w:r>
            <w:r>
              <w:rPr>
                <w:szCs w:val="24"/>
              </w:rPr>
              <w:t>/ZIČ/NIČ/rodné číslo</w:t>
            </w:r>
            <w:r w:rsidRPr="00806583">
              <w:rPr>
                <w:szCs w:val="24"/>
                <w:lang w:val="en-GB"/>
              </w:rPr>
              <w:t xml:space="preserve"> </w:t>
            </w:r>
          </w:p>
          <w:p w:rsidR="009A5C3C" w:rsidRPr="00CE4774" w:rsidRDefault="009A5C3C" w:rsidP="003A0AD5">
            <w:pPr>
              <w:ind w:firstLine="0"/>
              <w:rPr>
                <w:szCs w:val="24"/>
                <w:lang w:val="en-GB"/>
              </w:rPr>
            </w:pPr>
            <w:r w:rsidRPr="000E4E3E">
              <w:rPr>
                <w:i/>
                <w:sz w:val="20"/>
                <w:szCs w:val="20"/>
                <w:lang w:val="en-GB"/>
              </w:rPr>
              <w:t>(Company ID/Foreign company ID/NIČ/Birth registration number)</w:t>
            </w:r>
          </w:p>
        </w:tc>
        <w:sdt>
          <w:sdtPr>
            <w:rPr>
              <w:b/>
              <w:szCs w:val="24"/>
            </w:rPr>
            <w:id w:val="-1748949697"/>
          </w:sdtPr>
          <w:sdtEndPr/>
          <w:sdtContent>
            <w:tc>
              <w:tcPr>
                <w:tcW w:w="6305" w:type="dxa"/>
              </w:tcPr>
              <w:sdt>
                <w:sdtPr>
                  <w:id w:val="1004706465"/>
                  <w:showingPlcHdr/>
                </w:sdtPr>
                <w:sdtEndPr/>
                <w:sdtContent>
                  <w:p w:rsidR="009A5C3C" w:rsidRPr="00095E74" w:rsidRDefault="009A5C3C" w:rsidP="00F001C9">
                    <w:pPr>
                      <w:ind w:firstLine="0"/>
                    </w:pPr>
                    <w:r w:rsidRPr="00907279">
                      <w:rPr>
                        <w:rStyle w:val="Textzstupnhosymbolu"/>
                        <w:color w:val="FFFFFF" w:themeColor="background1"/>
                        <w:shd w:val="pct5" w:color="auto" w:fill="auto"/>
                        <w14:textFill>
                          <w14:noFill/>
                        </w14:textFill>
                      </w:rPr>
                      <w:t>Kliknutím zadáte text.</w:t>
                    </w:r>
                  </w:p>
                </w:sdtContent>
              </w:sdt>
            </w:tc>
          </w:sdtContent>
        </w:sdt>
      </w:tr>
      <w:tr w:rsidR="009A5C3C" w:rsidTr="00F001C9">
        <w:trPr>
          <w:trHeight w:val="340"/>
        </w:trPr>
        <w:tc>
          <w:tcPr>
            <w:tcW w:w="3549" w:type="dxa"/>
            <w:shd w:val="clear" w:color="auto" w:fill="D8E6DF" w:themeFill="accent1" w:themeFillTint="33"/>
          </w:tcPr>
          <w:p w:rsidR="009A5C3C" w:rsidRPr="00207A52" w:rsidRDefault="009A5C3C" w:rsidP="003A0AD5">
            <w:pPr>
              <w:ind w:firstLine="0"/>
              <w:rPr>
                <w:szCs w:val="24"/>
              </w:rPr>
            </w:pPr>
            <w:r>
              <w:rPr>
                <w:szCs w:val="24"/>
              </w:rPr>
              <w:t xml:space="preserve">DIČ </w:t>
            </w:r>
            <w:r w:rsidRPr="00265D1F">
              <w:rPr>
                <w:i/>
                <w:sz w:val="20"/>
                <w:szCs w:val="20"/>
                <w:lang w:val="en-GB"/>
              </w:rPr>
              <w:t>(Tax ID)</w:t>
            </w:r>
            <w:r>
              <w:rPr>
                <w:i/>
                <w:sz w:val="20"/>
                <w:szCs w:val="20"/>
                <w:lang w:val="en-GB"/>
              </w:rPr>
              <w:t xml:space="preserve"> </w:t>
            </w:r>
            <w:r>
              <w:rPr>
                <w:rStyle w:val="Odkaznavysvetlivku"/>
                <w:szCs w:val="24"/>
              </w:rPr>
              <w:endnoteReference w:id="8"/>
            </w:r>
          </w:p>
        </w:tc>
        <w:sdt>
          <w:sdtPr>
            <w:rPr>
              <w:b/>
              <w:szCs w:val="24"/>
            </w:rPr>
            <w:id w:val="2022811248"/>
          </w:sdtPr>
          <w:sdtEndPr/>
          <w:sdtContent>
            <w:tc>
              <w:tcPr>
                <w:tcW w:w="6305" w:type="dxa"/>
              </w:tcPr>
              <w:sdt>
                <w:sdtPr>
                  <w:id w:val="1910495063"/>
                  <w:showingPlcHdr/>
                </w:sdtPr>
                <w:sdtEndPr/>
                <w:sdtContent>
                  <w:p w:rsidR="009A5C3C" w:rsidRPr="00095E74" w:rsidRDefault="009A5C3C" w:rsidP="00F001C9">
                    <w:pPr>
                      <w:ind w:firstLine="0"/>
                    </w:pPr>
                    <w:r w:rsidRPr="00B32131">
                      <w:rPr>
                        <w:rStyle w:val="Textzstupnhosymbolu"/>
                        <w:color w:val="FFFFFF" w:themeColor="background1"/>
                        <w:shd w:val="pct5" w:color="auto" w:fill="auto"/>
                        <w14:textFill>
                          <w14:noFill/>
                        </w14:textFill>
                      </w:rPr>
                      <w:t>Kliknutím zadáte text.</w:t>
                    </w:r>
                  </w:p>
                </w:sdtContent>
              </w:sdt>
            </w:tc>
          </w:sdtContent>
        </w:sdt>
      </w:tr>
      <w:tr w:rsidR="009A5C3C" w:rsidTr="00F001C9">
        <w:trPr>
          <w:trHeight w:val="340"/>
        </w:trPr>
        <w:tc>
          <w:tcPr>
            <w:tcW w:w="3549" w:type="dxa"/>
            <w:shd w:val="clear" w:color="auto" w:fill="D8E6DF" w:themeFill="accent1" w:themeFillTint="33"/>
          </w:tcPr>
          <w:p w:rsidR="009A5C3C" w:rsidRPr="00207A52" w:rsidRDefault="009A5C3C" w:rsidP="003A0AD5">
            <w:pPr>
              <w:ind w:firstLine="0"/>
              <w:rPr>
                <w:szCs w:val="24"/>
              </w:rPr>
            </w:pPr>
            <w:r>
              <w:rPr>
                <w:szCs w:val="24"/>
              </w:rPr>
              <w:t xml:space="preserve">IČ DPH </w:t>
            </w:r>
            <w:r w:rsidRPr="00265D1F">
              <w:rPr>
                <w:i/>
                <w:sz w:val="20"/>
                <w:szCs w:val="20"/>
                <w:lang w:val="en-GB"/>
              </w:rPr>
              <w:t>(VAT ID)</w:t>
            </w:r>
          </w:p>
        </w:tc>
        <w:sdt>
          <w:sdtPr>
            <w:rPr>
              <w:b/>
              <w:szCs w:val="24"/>
            </w:rPr>
            <w:id w:val="-1648731558"/>
          </w:sdtPr>
          <w:sdtEndPr/>
          <w:sdtContent>
            <w:tc>
              <w:tcPr>
                <w:tcW w:w="6305" w:type="dxa"/>
              </w:tcPr>
              <w:sdt>
                <w:sdtPr>
                  <w:id w:val="1941483149"/>
                  <w:showingPlcHdr/>
                </w:sdtPr>
                <w:sdtEndPr/>
                <w:sdtContent>
                  <w:p w:rsidR="009A5C3C" w:rsidRPr="00095E74" w:rsidRDefault="009A5C3C" w:rsidP="00F001C9">
                    <w:pPr>
                      <w:ind w:firstLine="0"/>
                    </w:pPr>
                    <w:r w:rsidRPr="00B32131">
                      <w:rPr>
                        <w:rStyle w:val="Textzstupnhosymbolu"/>
                        <w:color w:val="FFFFFF" w:themeColor="background1"/>
                        <w:shd w:val="pct5" w:color="auto" w:fill="auto"/>
                        <w14:textFill>
                          <w14:noFill/>
                        </w14:textFill>
                      </w:rPr>
                      <w:t>Kliknutím zadáte text.</w:t>
                    </w:r>
                  </w:p>
                </w:sdtContent>
              </w:sdt>
            </w:tc>
          </w:sdtContent>
        </w:sdt>
      </w:tr>
    </w:tbl>
    <w:p w:rsidR="00B8676F" w:rsidRDefault="00B8676F" w:rsidP="00B8676F"/>
    <w:p w:rsidR="00B8676F" w:rsidRPr="007F52FC" w:rsidRDefault="009A5C3C" w:rsidP="002C4C8B">
      <w:pPr>
        <w:pStyle w:val="Nadpis1"/>
        <w:numPr>
          <w:ilvl w:val="0"/>
          <w:numId w:val="43"/>
        </w:numPr>
        <w:spacing w:before="0"/>
        <w:ind w:left="284" w:hanging="284"/>
        <w:rPr>
          <w:sz w:val="26"/>
          <w:szCs w:val="26"/>
        </w:rPr>
      </w:pPr>
      <w:r>
        <w:rPr>
          <w:szCs w:val="26"/>
        </w:rPr>
        <w:t xml:space="preserve">DOPLŇUJÚCE ÚDAJE </w:t>
      </w:r>
      <w:r w:rsidRPr="000E4E3E">
        <w:rPr>
          <w:i/>
          <w:sz w:val="22"/>
          <w:szCs w:val="22"/>
        </w:rPr>
        <w:t>(ADDITIONAL DATA)</w:t>
      </w:r>
      <w:r w:rsidR="00803126">
        <w:rPr>
          <w:szCs w:val="26"/>
        </w:rPr>
        <w:t xml:space="preserve"> </w:t>
      </w:r>
    </w:p>
    <w:p w:rsidR="009B6349" w:rsidRDefault="009B6349"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9F7CDE" w:rsidTr="00834853">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A5C3C" w:rsidRPr="009A5C3C" w:rsidRDefault="009A5C3C" w:rsidP="00FC6E04">
            <w:pPr>
              <w:pStyle w:val="Odsekzoznamu"/>
              <w:numPr>
                <w:ilvl w:val="0"/>
                <w:numId w:val="45"/>
              </w:numPr>
              <w:ind w:left="426" w:hanging="426"/>
              <w:rPr>
                <w:lang w:val="en-GB"/>
              </w:rPr>
            </w:pPr>
            <w:r>
              <w:rPr>
                <w:b/>
              </w:rPr>
              <w:t>Konkretizácia požadovanej zmeny v registrácii pozastavenia práva nakladať so zaknihovanými cennými papiermi</w:t>
            </w:r>
            <w:r w:rsidRPr="00E23FDB">
              <w:rPr>
                <w:b/>
                <w:lang w:val="en-GB"/>
              </w:rPr>
              <w:t xml:space="preserve"> </w:t>
            </w:r>
          </w:p>
          <w:p w:rsidR="009F7CDE" w:rsidRPr="009A5C3C" w:rsidRDefault="009A5C3C" w:rsidP="009A5C3C">
            <w:pPr>
              <w:pStyle w:val="Odsekzoznamu"/>
              <w:ind w:left="426" w:firstLine="0"/>
              <w:rPr>
                <w:i/>
                <w:sz w:val="20"/>
                <w:szCs w:val="20"/>
                <w:lang w:val="en-GB"/>
              </w:rPr>
            </w:pPr>
            <w:r w:rsidRPr="009A5C3C">
              <w:rPr>
                <w:b/>
                <w:i/>
                <w:sz w:val="20"/>
                <w:szCs w:val="20"/>
                <w:lang w:val="en-GB"/>
              </w:rPr>
              <w:t>(</w:t>
            </w:r>
            <w:r w:rsidR="00FC6E04" w:rsidRPr="009A5C3C">
              <w:rPr>
                <w:b/>
                <w:i/>
                <w:sz w:val="20"/>
                <w:szCs w:val="20"/>
                <w:lang w:val="en-GB"/>
              </w:rPr>
              <w:t>Details of requested change in registration of suspension of disposal right to book-entry securities</w:t>
            </w:r>
            <w:r w:rsidRPr="009A5C3C">
              <w:rPr>
                <w:b/>
                <w:i/>
                <w:sz w:val="20"/>
                <w:szCs w:val="20"/>
                <w:lang w:val="en-GB"/>
              </w:rPr>
              <w:t>)</w:t>
            </w:r>
          </w:p>
        </w:tc>
      </w:tr>
      <w:tr w:rsidR="009F7CDE" w:rsidTr="009F7CDE">
        <w:trPr>
          <w:trHeight w:val="340"/>
        </w:trPr>
        <w:tc>
          <w:tcPr>
            <w:tcW w:w="9854" w:type="dxa"/>
            <w:tcBorders>
              <w:top w:val="single" w:sz="12" w:space="0" w:color="4C7563" w:themeColor="accent1"/>
              <w:bottom w:val="single" w:sz="12" w:space="0" w:color="4C7563" w:themeColor="accent1"/>
            </w:tcBorders>
            <w:shd w:val="clear" w:color="auto" w:fill="FFFFFF" w:themeFill="background1"/>
          </w:tcPr>
          <w:p w:rsidR="003E7EBB" w:rsidRDefault="004D793C" w:rsidP="00FC6E04">
            <w:pPr>
              <w:ind w:firstLine="0"/>
              <w:rPr>
                <w:szCs w:val="24"/>
                <w:lang w:val="en-GB"/>
              </w:rPr>
            </w:pPr>
            <w:sdt>
              <w:sdtPr>
                <w:rPr>
                  <w:szCs w:val="24"/>
                  <w:lang w:val="en-GB"/>
                </w:rPr>
                <w:id w:val="940177125"/>
                <w14:checkbox>
                  <w14:checked w14:val="0"/>
                  <w14:checkedState w14:val="2612" w14:font="MS Gothic"/>
                  <w14:uncheckedState w14:val="2610" w14:font="MS Gothic"/>
                </w14:checkbox>
              </w:sdtPr>
              <w:sdtEndPr/>
              <w:sdtContent>
                <w:r w:rsidR="009F7CDE" w:rsidRPr="00E23FDB">
                  <w:rPr>
                    <w:rFonts w:ascii="MS Gothic" w:eastAsia="MS Gothic" w:hAnsi="MS Gothic"/>
                    <w:szCs w:val="24"/>
                    <w:lang w:val="en-GB"/>
                  </w:rPr>
                  <w:t>☐</w:t>
                </w:r>
              </w:sdtContent>
            </w:sdt>
            <w:r w:rsidR="009F7CDE" w:rsidRPr="00E23FDB">
              <w:rPr>
                <w:szCs w:val="24"/>
                <w:lang w:val="en-GB"/>
              </w:rPr>
              <w:t xml:space="preserve"> </w:t>
            </w:r>
            <w:r w:rsidR="009A5C3C">
              <w:rPr>
                <w:szCs w:val="24"/>
              </w:rPr>
              <w:t>zníženie počtu cenných papierov, ktoré sú predmetom pozastavenia práva nakladať</w:t>
            </w:r>
            <w:r w:rsidR="009A5C3C" w:rsidRPr="00E23FDB">
              <w:rPr>
                <w:szCs w:val="24"/>
                <w:lang w:val="en-GB"/>
              </w:rPr>
              <w:t xml:space="preserve"> </w:t>
            </w:r>
          </w:p>
          <w:p w:rsidR="009F7CDE" w:rsidRPr="003E7EBB" w:rsidRDefault="003E7EBB" w:rsidP="003E7EBB">
            <w:pPr>
              <w:ind w:left="284" w:firstLine="0"/>
              <w:rPr>
                <w:i/>
                <w:sz w:val="20"/>
                <w:szCs w:val="20"/>
                <w:lang w:val="en-GB"/>
              </w:rPr>
            </w:pPr>
            <w:r w:rsidRPr="003E7EBB">
              <w:rPr>
                <w:i/>
                <w:sz w:val="20"/>
                <w:szCs w:val="20"/>
                <w:lang w:val="en-GB"/>
              </w:rPr>
              <w:t>(</w:t>
            </w:r>
            <w:r w:rsidR="00FC6E04" w:rsidRPr="003E7EBB">
              <w:rPr>
                <w:i/>
                <w:sz w:val="20"/>
                <w:szCs w:val="20"/>
                <w:lang w:val="en-GB"/>
              </w:rPr>
              <w:t>decrease in number of securities units that are subject to suspension of disposal right</w:t>
            </w:r>
            <w:r w:rsidRPr="003E7EBB">
              <w:rPr>
                <w:i/>
                <w:sz w:val="20"/>
                <w:szCs w:val="20"/>
                <w:lang w:val="en-GB"/>
              </w:rPr>
              <w:t>)</w:t>
            </w:r>
          </w:p>
        </w:tc>
      </w:tr>
      <w:tr w:rsidR="00733E3C" w:rsidTr="00834853">
        <w:trPr>
          <w:trHeight w:val="340"/>
        </w:trPr>
        <w:tc>
          <w:tcPr>
            <w:tcW w:w="9854" w:type="dxa"/>
            <w:tcBorders>
              <w:top w:val="single" w:sz="12" w:space="0" w:color="4C7563" w:themeColor="accent1"/>
            </w:tcBorders>
            <w:shd w:val="clear" w:color="auto" w:fill="FFFFFF" w:themeFill="background1"/>
          </w:tcPr>
          <w:p w:rsidR="00733E3C" w:rsidRPr="00E23FDB" w:rsidRDefault="004D793C" w:rsidP="00EA776F">
            <w:pPr>
              <w:ind w:firstLine="0"/>
              <w:rPr>
                <w:lang w:val="en-GB"/>
              </w:rPr>
            </w:pPr>
            <w:sdt>
              <w:sdtPr>
                <w:rPr>
                  <w:szCs w:val="24"/>
                  <w:lang w:val="en-GB"/>
                </w:rPr>
                <w:id w:val="1553422469"/>
                <w14:checkbox>
                  <w14:checked w14:val="0"/>
                  <w14:checkedState w14:val="2612" w14:font="MS Gothic"/>
                  <w14:uncheckedState w14:val="2610" w14:font="MS Gothic"/>
                </w14:checkbox>
              </w:sdtPr>
              <w:sdtEndPr/>
              <w:sdtContent>
                <w:r w:rsidR="00733E3C" w:rsidRPr="00E23FDB">
                  <w:rPr>
                    <w:rFonts w:ascii="MS Gothic" w:eastAsia="MS Gothic" w:hAnsi="MS Gothic"/>
                    <w:szCs w:val="24"/>
                    <w:lang w:val="en-GB"/>
                  </w:rPr>
                  <w:t>☐</w:t>
                </w:r>
              </w:sdtContent>
            </w:sdt>
            <w:r w:rsidR="00733E3C" w:rsidRPr="00E23FDB">
              <w:rPr>
                <w:szCs w:val="24"/>
                <w:lang w:val="en-GB"/>
              </w:rPr>
              <w:t xml:space="preserve"> </w:t>
            </w:r>
            <w:r w:rsidR="003E7EBB">
              <w:rPr>
                <w:szCs w:val="24"/>
              </w:rPr>
              <w:t xml:space="preserve">iné </w:t>
            </w:r>
            <w:r w:rsidR="003E7EBB" w:rsidRPr="003E7EBB">
              <w:rPr>
                <w:i/>
                <w:sz w:val="20"/>
                <w:szCs w:val="20"/>
              </w:rPr>
              <w:t>(</w:t>
            </w:r>
            <w:r w:rsidR="00FC6E04" w:rsidRPr="003E7EBB">
              <w:rPr>
                <w:i/>
                <w:sz w:val="20"/>
                <w:szCs w:val="20"/>
                <w:lang w:val="en-GB"/>
              </w:rPr>
              <w:t>o</w:t>
            </w:r>
            <w:r w:rsidR="00EA776F" w:rsidRPr="003E7EBB">
              <w:rPr>
                <w:i/>
                <w:sz w:val="20"/>
                <w:szCs w:val="20"/>
                <w:lang w:val="en-GB"/>
              </w:rPr>
              <w:t>the</w:t>
            </w:r>
            <w:r w:rsidR="00FC6E04" w:rsidRPr="003E7EBB">
              <w:rPr>
                <w:i/>
                <w:sz w:val="20"/>
                <w:szCs w:val="20"/>
                <w:lang w:val="en-GB"/>
              </w:rPr>
              <w:t>r</w:t>
            </w:r>
            <w:r w:rsidR="003E7EBB" w:rsidRPr="003E7EBB">
              <w:rPr>
                <w:i/>
                <w:sz w:val="20"/>
                <w:szCs w:val="20"/>
                <w:lang w:val="en-GB"/>
              </w:rPr>
              <w:t>)</w:t>
            </w:r>
            <w:r w:rsidR="00733E3C" w:rsidRPr="00E23FDB">
              <w:rPr>
                <w:szCs w:val="24"/>
                <w:lang w:val="en-GB"/>
              </w:rPr>
              <w:t xml:space="preserve">: </w:t>
            </w:r>
            <w:sdt>
              <w:sdtPr>
                <w:rPr>
                  <w:lang w:val="en-GB"/>
                </w:rPr>
                <w:id w:val="-1613275073"/>
                <w:showingPlcHdr/>
              </w:sdtPr>
              <w:sdtEndPr/>
              <w:sdtContent>
                <w:r w:rsidR="00733E3C" w:rsidRPr="00E23FDB">
                  <w:rPr>
                    <w:rStyle w:val="Textzstupnhosymbolu"/>
                    <w:color w:val="FFFFFF" w:themeColor="background1"/>
                    <w:shd w:val="pct5" w:color="auto" w:fill="auto"/>
                    <w:lang w:val="en-GB"/>
                    <w14:textFill>
                      <w14:noFill/>
                    </w14:textFill>
                  </w:rPr>
                  <w:t>Kliknutím zadáte text.</w:t>
                </w:r>
              </w:sdtContent>
            </w:sdt>
            <w:r w:rsidR="00733E3C" w:rsidRPr="00E23FDB">
              <w:rPr>
                <w:szCs w:val="24"/>
                <w:lang w:val="en-GB"/>
              </w:rPr>
              <w:tab/>
            </w:r>
          </w:p>
        </w:tc>
      </w:tr>
    </w:tbl>
    <w:p w:rsidR="009F7CDE" w:rsidRDefault="009F7CDE"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D35CDD" w:rsidTr="00CE5D59">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D35CDD" w:rsidRPr="003E7EBB" w:rsidRDefault="003E7EBB" w:rsidP="003E7EBB">
            <w:pPr>
              <w:pStyle w:val="Odsekzoznamu"/>
              <w:numPr>
                <w:ilvl w:val="0"/>
                <w:numId w:val="45"/>
              </w:numPr>
              <w:ind w:left="426" w:hanging="426"/>
              <w:rPr>
                <w:lang w:val="en-GB"/>
              </w:rPr>
            </w:pPr>
            <w:r>
              <w:rPr>
                <w:b/>
              </w:rPr>
              <w:t>Číslo účtu, na ktorom sú evidované cenné papiere, ktoré sú predmetom registrácie pozastavenia práva nakladať</w:t>
            </w:r>
            <w:r w:rsidRPr="00E23FDB">
              <w:rPr>
                <w:b/>
                <w:lang w:val="en-GB"/>
              </w:rPr>
              <w:t xml:space="preserve"> </w:t>
            </w:r>
            <w:r w:rsidRPr="003E7EBB">
              <w:rPr>
                <w:i/>
                <w:sz w:val="20"/>
                <w:szCs w:val="20"/>
                <w:lang w:val="en-GB"/>
              </w:rPr>
              <w:t>(</w:t>
            </w:r>
            <w:r w:rsidR="00FC6E04" w:rsidRPr="003E7EBB">
              <w:rPr>
                <w:b/>
                <w:i/>
                <w:sz w:val="20"/>
                <w:szCs w:val="20"/>
                <w:lang w:val="en-GB"/>
              </w:rPr>
              <w:t>The account number in which securities that are subject to suspension o</w:t>
            </w:r>
            <w:r w:rsidRPr="003E7EBB">
              <w:rPr>
                <w:b/>
                <w:i/>
                <w:sz w:val="20"/>
                <w:szCs w:val="20"/>
                <w:lang w:val="en-GB"/>
              </w:rPr>
              <w:t>f disposal right are registered)</w:t>
            </w:r>
            <w:r w:rsidR="00FC6E04" w:rsidRPr="003E7EBB">
              <w:rPr>
                <w:b/>
                <w:lang w:val="en-GB"/>
              </w:rPr>
              <w:t xml:space="preserve"> </w:t>
            </w:r>
          </w:p>
        </w:tc>
      </w:tr>
      <w:tr w:rsidR="00CE5D59" w:rsidTr="00CE5D59">
        <w:trPr>
          <w:trHeight w:val="340"/>
        </w:trPr>
        <w:tc>
          <w:tcPr>
            <w:tcW w:w="9854" w:type="dxa"/>
            <w:tcBorders>
              <w:top w:val="single" w:sz="12" w:space="0" w:color="4C7563" w:themeColor="accent1"/>
            </w:tcBorders>
            <w:shd w:val="clear" w:color="auto" w:fill="FFFFFF" w:themeFill="background1"/>
          </w:tcPr>
          <w:sdt>
            <w:sdtPr>
              <w:id w:val="-1422868746"/>
              <w:showingPlcHdr/>
            </w:sdtPr>
            <w:sdtEndPr/>
            <w:sdtContent>
              <w:p w:rsidR="00CE5D59" w:rsidRDefault="00CE5D59" w:rsidP="008C11D1">
                <w:pPr>
                  <w:ind w:firstLine="0"/>
                </w:pPr>
                <w:r w:rsidRPr="00907279">
                  <w:rPr>
                    <w:rStyle w:val="Textzstupnhosymbolu"/>
                    <w:color w:val="FFFFFF" w:themeColor="background1"/>
                    <w:shd w:val="pct5" w:color="auto" w:fill="auto"/>
                    <w14:textFill>
                      <w14:noFill/>
                    </w14:textFill>
                  </w:rPr>
                  <w:t>Kliknutím zadáte text.</w:t>
                </w:r>
              </w:p>
            </w:sdtContent>
          </w:sdt>
        </w:tc>
      </w:tr>
    </w:tbl>
    <w:p w:rsidR="00D35CDD" w:rsidRDefault="00D35CDD"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284"/>
        <w:gridCol w:w="3285"/>
        <w:gridCol w:w="3285"/>
      </w:tblGrid>
      <w:tr w:rsidR="009B6349" w:rsidTr="005859E2">
        <w:trPr>
          <w:trHeight w:val="340"/>
        </w:trPr>
        <w:tc>
          <w:tcPr>
            <w:tcW w:w="9854" w:type="dxa"/>
            <w:gridSpan w:val="3"/>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E7EBB" w:rsidRPr="006075B0" w:rsidRDefault="003E7EBB" w:rsidP="003E7EBB">
            <w:pPr>
              <w:pStyle w:val="Odsekzoznamu"/>
              <w:numPr>
                <w:ilvl w:val="0"/>
                <w:numId w:val="45"/>
              </w:numPr>
              <w:ind w:left="426" w:hanging="426"/>
              <w:rPr>
                <w:lang w:val="en-GB"/>
              </w:rPr>
            </w:pPr>
            <w:r>
              <w:rPr>
                <w:b/>
              </w:rPr>
              <w:t>Špecifikácia cenných papierov, ktoré sú predmetom registrácie pozastavenia práva nakladať</w:t>
            </w:r>
            <w:r w:rsidRPr="007373B6">
              <w:rPr>
                <w:b/>
                <w:lang w:val="en-GB"/>
              </w:rPr>
              <w:t xml:space="preserve"> </w:t>
            </w:r>
          </w:p>
          <w:p w:rsidR="009B6349" w:rsidRDefault="003E7EBB" w:rsidP="003E7EBB">
            <w:pPr>
              <w:pStyle w:val="Odsekzoznamu"/>
              <w:ind w:left="426" w:firstLine="0"/>
            </w:pPr>
            <w:r w:rsidRPr="006075B0">
              <w:rPr>
                <w:b/>
                <w:i/>
                <w:sz w:val="20"/>
                <w:szCs w:val="20"/>
                <w:lang w:val="en-GB"/>
              </w:rPr>
              <w:t>(Details of securities that are subject to registration of suspension of disposal right)</w:t>
            </w:r>
          </w:p>
        </w:tc>
      </w:tr>
      <w:tr w:rsidR="003E7EBB" w:rsidTr="00CE5D59">
        <w:trPr>
          <w:trHeight w:val="340"/>
        </w:trPr>
        <w:tc>
          <w:tcPr>
            <w:tcW w:w="3284" w:type="dxa"/>
            <w:tcBorders>
              <w:top w:val="single" w:sz="12" w:space="0" w:color="4C7563" w:themeColor="accent1"/>
              <w:bottom w:val="single" w:sz="12" w:space="0" w:color="4C7563" w:themeColor="accent1"/>
            </w:tcBorders>
            <w:shd w:val="clear" w:color="auto" w:fill="D8E6DF" w:themeFill="accent1" w:themeFillTint="33"/>
          </w:tcPr>
          <w:p w:rsidR="003E7EBB" w:rsidRPr="007373B6" w:rsidRDefault="003E7EBB" w:rsidP="003A0AD5">
            <w:pPr>
              <w:ind w:firstLine="0"/>
              <w:rPr>
                <w:szCs w:val="24"/>
                <w:lang w:val="en-GB"/>
              </w:rPr>
            </w:pPr>
            <w:r w:rsidRPr="007373B6">
              <w:rPr>
                <w:szCs w:val="24"/>
                <w:lang w:val="en-GB"/>
              </w:rPr>
              <w:t>ISIN</w:t>
            </w:r>
          </w:p>
        </w:tc>
        <w:tc>
          <w:tcPr>
            <w:tcW w:w="3285" w:type="dxa"/>
            <w:tcBorders>
              <w:top w:val="single" w:sz="12" w:space="0" w:color="4C7563" w:themeColor="accent1"/>
              <w:bottom w:val="single" w:sz="12" w:space="0" w:color="4C7563" w:themeColor="accent1"/>
            </w:tcBorders>
            <w:shd w:val="clear" w:color="auto" w:fill="D8E6DF" w:themeFill="accent1" w:themeFillTint="33"/>
          </w:tcPr>
          <w:p w:rsidR="003E7EBB" w:rsidRDefault="003E7EBB" w:rsidP="003A0AD5">
            <w:pPr>
              <w:ind w:firstLine="0"/>
              <w:rPr>
                <w:szCs w:val="24"/>
                <w:lang w:val="en-GB"/>
              </w:rPr>
            </w:pPr>
            <w:r>
              <w:rPr>
                <w:szCs w:val="24"/>
              </w:rPr>
              <w:t>Počet kusov/objem</w:t>
            </w:r>
            <w:r w:rsidRPr="007373B6">
              <w:rPr>
                <w:szCs w:val="24"/>
                <w:lang w:val="en-GB"/>
              </w:rPr>
              <w:t xml:space="preserve"> </w:t>
            </w:r>
          </w:p>
          <w:p w:rsidR="003E7EBB" w:rsidRPr="00967786" w:rsidRDefault="003E7EBB" w:rsidP="003A0AD5">
            <w:pPr>
              <w:ind w:firstLine="0"/>
              <w:rPr>
                <w:rFonts w:ascii="Times New Roman" w:hAnsi="Times New Roman" w:cs="Times New Roman"/>
                <w:sz w:val="24"/>
                <w:szCs w:val="24"/>
                <w:lang w:eastAsia="sk-SK"/>
              </w:rPr>
            </w:pPr>
            <w:r w:rsidRPr="006075B0">
              <w:rPr>
                <w:i/>
                <w:sz w:val="20"/>
                <w:szCs w:val="20"/>
                <w:lang w:val="en-GB"/>
              </w:rPr>
              <w:t>(Number of units/value)</w:t>
            </w:r>
            <w:r w:rsidR="00967786">
              <w:rPr>
                <w:szCs w:val="24"/>
              </w:rPr>
              <w:t xml:space="preserve"> </w:t>
            </w:r>
            <w:r w:rsidR="00967786">
              <w:rPr>
                <w:rStyle w:val="Odkaznavysvetlivku"/>
                <w:szCs w:val="24"/>
              </w:rPr>
              <w:endnoteReference w:id="9"/>
            </w:r>
            <w:r w:rsidR="00967786">
              <w:rPr>
                <w:rFonts w:ascii="Times New Roman" w:hAnsi="Times New Roman" w:cs="Times New Roman"/>
                <w:sz w:val="24"/>
                <w:szCs w:val="24"/>
                <w:lang w:eastAsia="sk-SK"/>
              </w:rPr>
              <w:t xml:space="preserve"> </w:t>
            </w:r>
          </w:p>
        </w:tc>
        <w:tc>
          <w:tcPr>
            <w:tcW w:w="3285" w:type="dxa"/>
            <w:tcBorders>
              <w:top w:val="single" w:sz="12" w:space="0" w:color="4C7563" w:themeColor="accent1"/>
              <w:bottom w:val="single" w:sz="12" w:space="0" w:color="4C7563" w:themeColor="accent1"/>
            </w:tcBorders>
            <w:shd w:val="clear" w:color="auto" w:fill="D8E6DF" w:themeFill="accent1" w:themeFillTint="33"/>
          </w:tcPr>
          <w:p w:rsidR="003E7EBB" w:rsidRDefault="003E7EBB" w:rsidP="003A0AD5">
            <w:pPr>
              <w:ind w:firstLine="0"/>
              <w:rPr>
                <w:szCs w:val="24"/>
                <w:lang w:val="en-GB"/>
              </w:rPr>
            </w:pPr>
            <w:r>
              <w:rPr>
                <w:szCs w:val="24"/>
              </w:rPr>
              <w:t>Identifikácia PPN</w:t>
            </w:r>
            <w:r w:rsidRPr="007373B6">
              <w:rPr>
                <w:szCs w:val="24"/>
                <w:lang w:val="en-GB"/>
              </w:rPr>
              <w:t xml:space="preserve"> </w:t>
            </w:r>
          </w:p>
          <w:p w:rsidR="003E7EBB" w:rsidRPr="007373B6" w:rsidRDefault="003E7EBB" w:rsidP="003E7EBB">
            <w:pPr>
              <w:ind w:firstLine="0"/>
              <w:rPr>
                <w:szCs w:val="24"/>
                <w:lang w:val="en-GB"/>
              </w:rPr>
            </w:pPr>
            <w:r w:rsidRPr="006075B0">
              <w:rPr>
                <w:i/>
                <w:sz w:val="20"/>
                <w:szCs w:val="20"/>
                <w:lang w:val="en-GB"/>
              </w:rPr>
              <w:t>(Identification of SDR)</w:t>
            </w:r>
          </w:p>
        </w:tc>
      </w:tr>
      <w:tr w:rsidR="00CE5D59" w:rsidTr="00CE5D59">
        <w:trPr>
          <w:trHeight w:val="340"/>
        </w:trPr>
        <w:tc>
          <w:tcPr>
            <w:tcW w:w="3284" w:type="dxa"/>
            <w:shd w:val="clear" w:color="auto" w:fill="FFFFFF" w:themeFill="background1"/>
          </w:tcPr>
          <w:sdt>
            <w:sdtPr>
              <w:id w:val="335507691"/>
              <w:showingPlcHdr/>
            </w:sdtPr>
            <w:sdtEndPr/>
            <w:sdtContent>
              <w:p w:rsidR="00CE5D59" w:rsidRPr="00095E74" w:rsidRDefault="00CE5D59" w:rsidP="005859E2">
                <w:pPr>
                  <w:ind w:firstLine="0"/>
                </w:pPr>
                <w:r w:rsidRPr="00907279">
                  <w:rPr>
                    <w:rStyle w:val="Textzstupnhosymbolu"/>
                    <w:color w:val="FFFFFF" w:themeColor="background1"/>
                    <w:shd w:val="pct5" w:color="auto" w:fill="auto"/>
                    <w14:textFill>
                      <w14:noFill/>
                    </w14:textFill>
                  </w:rPr>
                  <w:t>Kliknutím zadáte text.</w:t>
                </w:r>
              </w:p>
            </w:sdtContent>
          </w:sdt>
        </w:tc>
        <w:tc>
          <w:tcPr>
            <w:tcW w:w="3285" w:type="dxa"/>
            <w:shd w:val="clear" w:color="auto" w:fill="FFFFFF" w:themeFill="background1"/>
          </w:tcPr>
          <w:sdt>
            <w:sdtPr>
              <w:id w:val="461391623"/>
              <w:showingPlcHdr/>
            </w:sdtPr>
            <w:sdtEndPr/>
            <w:sdtContent>
              <w:p w:rsidR="00CE5D59" w:rsidRPr="00095E74" w:rsidRDefault="00CE5D59" w:rsidP="005859E2">
                <w:pPr>
                  <w:ind w:firstLine="0"/>
                </w:pPr>
                <w:r w:rsidRPr="00907279">
                  <w:rPr>
                    <w:rStyle w:val="Textzstupnhosymbolu"/>
                    <w:color w:val="FFFFFF" w:themeColor="background1"/>
                    <w:shd w:val="pct5" w:color="auto" w:fill="auto"/>
                    <w14:textFill>
                      <w14:noFill/>
                    </w14:textFill>
                  </w:rPr>
                  <w:t>Kliknutím zadáte text.</w:t>
                </w:r>
              </w:p>
            </w:sdtContent>
          </w:sdt>
        </w:tc>
        <w:tc>
          <w:tcPr>
            <w:tcW w:w="3285" w:type="dxa"/>
            <w:shd w:val="clear" w:color="auto" w:fill="FFFFFF" w:themeFill="background1"/>
          </w:tcPr>
          <w:sdt>
            <w:sdtPr>
              <w:id w:val="-1813700260"/>
              <w:showingPlcHdr/>
            </w:sdtPr>
            <w:sdtEndPr/>
            <w:sdtContent>
              <w:p w:rsidR="00CE5D59" w:rsidRPr="00095E74" w:rsidRDefault="009F7CDE" w:rsidP="005859E2">
                <w:pPr>
                  <w:ind w:firstLine="0"/>
                </w:pPr>
                <w:r w:rsidRPr="00907279">
                  <w:rPr>
                    <w:rStyle w:val="Textzstupnhosymbolu"/>
                    <w:color w:val="FFFFFF" w:themeColor="background1"/>
                    <w:shd w:val="pct5" w:color="auto" w:fill="auto"/>
                    <w14:textFill>
                      <w14:noFill/>
                    </w14:textFill>
                  </w:rPr>
                  <w:t>Kliknutím zadáte text.</w:t>
                </w:r>
              </w:p>
            </w:sdtContent>
          </w:sdt>
        </w:tc>
      </w:tr>
    </w:tbl>
    <w:p w:rsidR="009B6349" w:rsidRDefault="009B6349"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3E7EBB" w:rsidTr="003A0AD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E7EBB" w:rsidRDefault="003E7EBB" w:rsidP="003A0AD5">
            <w:pPr>
              <w:pStyle w:val="Odsekzoznamu"/>
              <w:numPr>
                <w:ilvl w:val="0"/>
                <w:numId w:val="45"/>
              </w:numPr>
              <w:ind w:left="426" w:hanging="426"/>
            </w:pPr>
            <w:r>
              <w:rPr>
                <w:b/>
              </w:rPr>
              <w:t>Spôsob prevzatia výstupu služby</w:t>
            </w:r>
            <w:r w:rsidRPr="002B2628">
              <w:rPr>
                <w:b/>
                <w:lang w:val="en-GB"/>
              </w:rPr>
              <w:t xml:space="preserve"> </w:t>
            </w:r>
            <w:r w:rsidRPr="006D33F9">
              <w:rPr>
                <w:b/>
                <w:i/>
                <w:sz w:val="20"/>
                <w:szCs w:val="20"/>
                <w:lang w:val="en-GB"/>
              </w:rPr>
              <w:t>(Method of collection of service output)</w:t>
            </w:r>
          </w:p>
        </w:tc>
      </w:tr>
      <w:tr w:rsidR="003E7EBB" w:rsidRPr="00095E74" w:rsidTr="003A0AD5">
        <w:trPr>
          <w:trHeight w:val="340"/>
        </w:trPr>
        <w:tc>
          <w:tcPr>
            <w:tcW w:w="3549" w:type="dxa"/>
            <w:tcBorders>
              <w:top w:val="single" w:sz="12" w:space="0" w:color="4C7563" w:themeColor="accent1"/>
            </w:tcBorders>
            <w:shd w:val="clear" w:color="auto" w:fill="D8E6DF" w:themeFill="accent1" w:themeFillTint="33"/>
          </w:tcPr>
          <w:p w:rsidR="003E7EBB" w:rsidRDefault="003E7EBB" w:rsidP="003A0AD5">
            <w:pPr>
              <w:ind w:firstLine="0"/>
              <w:rPr>
                <w:szCs w:val="24"/>
              </w:rPr>
            </w:pPr>
            <w:r>
              <w:rPr>
                <w:szCs w:val="24"/>
              </w:rPr>
              <w:t xml:space="preserve">V prípade osobného doručenia príkazu na prevádzkové pracovisko CDCP </w:t>
            </w:r>
          </w:p>
          <w:p w:rsidR="003E7EBB" w:rsidRDefault="003E7EBB" w:rsidP="003A0AD5">
            <w:pPr>
              <w:ind w:firstLine="0"/>
              <w:rPr>
                <w:szCs w:val="24"/>
              </w:rPr>
            </w:pPr>
            <w:r w:rsidRPr="00AE236B">
              <w:rPr>
                <w:i/>
                <w:sz w:val="20"/>
                <w:szCs w:val="20"/>
              </w:rPr>
              <w:t>(</w:t>
            </w:r>
            <w:r w:rsidRPr="00AE236B">
              <w:rPr>
                <w:i/>
                <w:sz w:val="20"/>
                <w:szCs w:val="20"/>
                <w:lang w:val="en"/>
              </w:rPr>
              <w:t xml:space="preserve">In the case of personal delivery of the </w:t>
            </w:r>
            <w:r>
              <w:rPr>
                <w:i/>
                <w:sz w:val="20"/>
                <w:szCs w:val="20"/>
                <w:lang w:val="en"/>
              </w:rPr>
              <w:t>instrustion</w:t>
            </w:r>
            <w:r w:rsidRPr="00AE236B">
              <w:rPr>
                <w:i/>
                <w:sz w:val="20"/>
                <w:szCs w:val="20"/>
                <w:lang w:val="en"/>
              </w:rPr>
              <w:t xml:space="preserve"> to the CDCP operating site)</w:t>
            </w:r>
            <w:r>
              <w:rPr>
                <w:lang w:val="en"/>
              </w:rPr>
              <w:t>:</w:t>
            </w:r>
          </w:p>
        </w:tc>
        <w:tc>
          <w:tcPr>
            <w:tcW w:w="6305" w:type="dxa"/>
            <w:tcBorders>
              <w:top w:val="single" w:sz="12" w:space="0" w:color="4C7563" w:themeColor="accent1"/>
            </w:tcBorders>
          </w:tcPr>
          <w:p w:rsidR="003E7EBB" w:rsidRDefault="003E7EBB" w:rsidP="003A0AD5">
            <w:pPr>
              <w:tabs>
                <w:tab w:val="left" w:pos="1710"/>
              </w:tabs>
              <w:ind w:firstLine="0"/>
            </w:pPr>
            <w:r>
              <w:t>CDCP na počkanie požadovanú službu spracuje a výstup služby odovzdá klientovi osobne.</w:t>
            </w:r>
          </w:p>
          <w:p w:rsidR="003E7EBB" w:rsidRPr="00AE236B" w:rsidRDefault="003E7EBB" w:rsidP="003A0AD5">
            <w:pPr>
              <w:tabs>
                <w:tab w:val="left" w:pos="1710"/>
              </w:tabs>
              <w:ind w:firstLine="0"/>
              <w:rPr>
                <w:i/>
                <w:sz w:val="20"/>
                <w:szCs w:val="20"/>
              </w:rPr>
            </w:pPr>
            <w:r w:rsidRPr="00AE236B">
              <w:rPr>
                <w:i/>
                <w:sz w:val="20"/>
                <w:szCs w:val="20"/>
              </w:rPr>
              <w:t>(</w:t>
            </w:r>
            <w:r w:rsidRPr="00AE236B">
              <w:rPr>
                <w:i/>
                <w:sz w:val="20"/>
                <w:szCs w:val="20"/>
                <w:lang w:val="en"/>
              </w:rPr>
              <w:t xml:space="preserve">CDCP </w:t>
            </w:r>
            <w:r>
              <w:rPr>
                <w:i/>
                <w:sz w:val="20"/>
                <w:szCs w:val="20"/>
                <w:lang w:val="en"/>
              </w:rPr>
              <w:t>will pocess</w:t>
            </w:r>
            <w:r w:rsidRPr="00AE236B">
              <w:rPr>
                <w:i/>
                <w:sz w:val="20"/>
                <w:szCs w:val="20"/>
                <w:lang w:val="en"/>
              </w:rPr>
              <w:t xml:space="preserve"> the requested service and </w:t>
            </w:r>
            <w:r>
              <w:rPr>
                <w:i/>
                <w:sz w:val="20"/>
                <w:szCs w:val="20"/>
                <w:lang w:val="en"/>
              </w:rPr>
              <w:t>hand</w:t>
            </w:r>
            <w:r w:rsidRPr="00AE236B">
              <w:rPr>
                <w:i/>
                <w:sz w:val="20"/>
                <w:szCs w:val="20"/>
                <w:lang w:val="en"/>
              </w:rPr>
              <w:t xml:space="preserve"> the service output </w:t>
            </w:r>
            <w:r>
              <w:rPr>
                <w:i/>
                <w:sz w:val="20"/>
                <w:szCs w:val="20"/>
                <w:lang w:val="en"/>
              </w:rPr>
              <w:t>over to</w:t>
            </w:r>
            <w:r w:rsidRPr="00AE236B">
              <w:rPr>
                <w:i/>
                <w:sz w:val="20"/>
                <w:szCs w:val="20"/>
                <w:lang w:val="en"/>
              </w:rPr>
              <w:t xml:space="preserve"> the client in person.)</w:t>
            </w:r>
          </w:p>
        </w:tc>
      </w:tr>
      <w:tr w:rsidR="003E7EBB" w:rsidRPr="00095E74" w:rsidTr="003A0AD5">
        <w:trPr>
          <w:trHeight w:val="340"/>
        </w:trPr>
        <w:tc>
          <w:tcPr>
            <w:tcW w:w="3549" w:type="dxa"/>
            <w:tcBorders>
              <w:top w:val="single" w:sz="12" w:space="0" w:color="4C7563" w:themeColor="accent1"/>
            </w:tcBorders>
            <w:shd w:val="clear" w:color="auto" w:fill="D8E6DF" w:themeFill="accent1" w:themeFillTint="33"/>
          </w:tcPr>
          <w:p w:rsidR="003E7EBB" w:rsidRDefault="003E7EBB" w:rsidP="003A0AD5">
            <w:pPr>
              <w:ind w:firstLine="0"/>
              <w:rPr>
                <w:szCs w:val="24"/>
              </w:rPr>
            </w:pPr>
            <w:r>
              <w:rPr>
                <w:szCs w:val="24"/>
              </w:rPr>
              <w:t xml:space="preserve">V prípade doručenia príkazu poštou </w:t>
            </w:r>
            <w:r>
              <w:rPr>
                <w:szCs w:val="24"/>
              </w:rPr>
              <w:lastRenderedPageBreak/>
              <w:t>alebo osobne do podateľne CDCP</w:t>
            </w:r>
          </w:p>
          <w:p w:rsidR="003E7EBB" w:rsidRDefault="003E7EBB" w:rsidP="003A0AD5">
            <w:pPr>
              <w:ind w:firstLine="0"/>
              <w:rPr>
                <w:szCs w:val="24"/>
              </w:rPr>
            </w:pPr>
            <w:r w:rsidRPr="005A3354">
              <w:rPr>
                <w:i/>
                <w:sz w:val="20"/>
                <w:szCs w:val="20"/>
                <w:lang w:val="en"/>
              </w:rPr>
              <w:t xml:space="preserve">(In the case of delivery of </w:t>
            </w:r>
            <w:r>
              <w:rPr>
                <w:i/>
                <w:sz w:val="20"/>
                <w:szCs w:val="20"/>
                <w:lang w:val="en"/>
              </w:rPr>
              <w:t>the instruction</w:t>
            </w:r>
            <w:r w:rsidRPr="005A3354">
              <w:rPr>
                <w:i/>
                <w:sz w:val="20"/>
                <w:szCs w:val="20"/>
                <w:lang w:val="en"/>
              </w:rPr>
              <w:t xml:space="preserve"> by </w:t>
            </w:r>
            <w:r>
              <w:rPr>
                <w:i/>
                <w:sz w:val="20"/>
                <w:szCs w:val="20"/>
                <w:lang w:val="en"/>
              </w:rPr>
              <w:t>post</w:t>
            </w:r>
            <w:r w:rsidRPr="005A3354">
              <w:rPr>
                <w:i/>
                <w:sz w:val="20"/>
                <w:szCs w:val="20"/>
                <w:lang w:val="en"/>
              </w:rPr>
              <w:t xml:space="preserve"> or in person to the </w:t>
            </w:r>
            <w:r>
              <w:rPr>
                <w:i/>
                <w:sz w:val="20"/>
                <w:szCs w:val="20"/>
                <w:lang w:val="en"/>
              </w:rPr>
              <w:t xml:space="preserve">filling office of the </w:t>
            </w:r>
            <w:r w:rsidRPr="005A3354">
              <w:rPr>
                <w:i/>
                <w:sz w:val="20"/>
                <w:szCs w:val="20"/>
                <w:lang w:val="en"/>
              </w:rPr>
              <w:t>CDCP)</w:t>
            </w:r>
          </w:p>
        </w:tc>
        <w:tc>
          <w:tcPr>
            <w:tcW w:w="6305" w:type="dxa"/>
            <w:tcBorders>
              <w:top w:val="single" w:sz="12" w:space="0" w:color="4C7563" w:themeColor="accent1"/>
            </w:tcBorders>
          </w:tcPr>
          <w:p w:rsidR="003E7EBB" w:rsidRDefault="003E7EBB" w:rsidP="003A0AD5">
            <w:pPr>
              <w:ind w:firstLine="0"/>
            </w:pPr>
            <w:r>
              <w:lastRenderedPageBreak/>
              <w:t xml:space="preserve">CDCP požadovanú službu spracuje a výstup služby odošle klientovi </w:t>
            </w:r>
            <w:r>
              <w:lastRenderedPageBreak/>
              <w:t>poštou.</w:t>
            </w:r>
          </w:p>
          <w:p w:rsidR="003E7EBB" w:rsidRPr="00095E74" w:rsidRDefault="003E7EBB" w:rsidP="003A0AD5">
            <w:pPr>
              <w:tabs>
                <w:tab w:val="left" w:pos="1710"/>
              </w:tabs>
              <w:ind w:firstLine="0"/>
            </w:pPr>
            <w:r w:rsidRPr="005A3354">
              <w:rPr>
                <w:i/>
                <w:sz w:val="20"/>
                <w:szCs w:val="20"/>
                <w:lang w:val="en"/>
              </w:rPr>
              <w:t>(The CDCP will process the requested service and the service output will be sent to the client by post.)</w:t>
            </w:r>
          </w:p>
        </w:tc>
      </w:tr>
    </w:tbl>
    <w:p w:rsidR="003E7EBB" w:rsidRDefault="003E7EBB"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54262" w:rsidTr="0005353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Default="006E24FD" w:rsidP="005529F5">
            <w:pPr>
              <w:pStyle w:val="Odsekzoznamu"/>
              <w:numPr>
                <w:ilvl w:val="0"/>
                <w:numId w:val="45"/>
              </w:numPr>
              <w:ind w:left="426" w:hanging="426"/>
            </w:pPr>
            <w:r>
              <w:rPr>
                <w:b/>
              </w:rPr>
              <w:t>Priložené doklady</w:t>
            </w:r>
            <w:r>
              <w:rPr>
                <w:b/>
                <w:lang w:val="en-GB"/>
              </w:rPr>
              <w:t xml:space="preserve"> </w:t>
            </w:r>
            <w:r w:rsidRPr="005A3354">
              <w:rPr>
                <w:b/>
                <w:i/>
                <w:sz w:val="20"/>
                <w:szCs w:val="20"/>
                <w:lang w:val="en-GB"/>
              </w:rPr>
              <w:t>(Attached document)</w:t>
            </w:r>
          </w:p>
        </w:tc>
      </w:tr>
      <w:tr w:rsidR="006E24FD" w:rsidTr="00053535">
        <w:trPr>
          <w:trHeight w:val="340"/>
        </w:trPr>
        <w:tc>
          <w:tcPr>
            <w:tcW w:w="3549" w:type="dxa"/>
            <w:tcBorders>
              <w:top w:val="single" w:sz="12" w:space="0" w:color="4C7563" w:themeColor="accent1"/>
            </w:tcBorders>
            <w:shd w:val="clear" w:color="auto" w:fill="D8E6DF" w:themeFill="accent1" w:themeFillTint="33"/>
          </w:tcPr>
          <w:p w:rsidR="006E24FD" w:rsidRDefault="006E24FD" w:rsidP="003A0AD5">
            <w:pPr>
              <w:ind w:firstLine="0"/>
              <w:rPr>
                <w:szCs w:val="24"/>
                <w:lang w:val="en-GB"/>
              </w:rPr>
            </w:pPr>
            <w:r>
              <w:rPr>
                <w:szCs w:val="24"/>
              </w:rPr>
              <w:t>Počet priložených dokladov</w:t>
            </w:r>
            <w:r w:rsidRPr="00166F63">
              <w:rPr>
                <w:szCs w:val="24"/>
                <w:lang w:val="en-GB"/>
              </w:rPr>
              <w:t xml:space="preserve"> </w:t>
            </w:r>
          </w:p>
          <w:p w:rsidR="006E24FD" w:rsidRPr="005A3354" w:rsidRDefault="006E24FD" w:rsidP="003A0AD5">
            <w:pPr>
              <w:ind w:firstLine="0"/>
              <w:rPr>
                <w:i/>
                <w:sz w:val="20"/>
                <w:szCs w:val="20"/>
              </w:rPr>
            </w:pPr>
            <w:r w:rsidRPr="005A3354">
              <w:rPr>
                <w:i/>
                <w:sz w:val="20"/>
                <w:szCs w:val="20"/>
                <w:lang w:val="en-GB"/>
              </w:rPr>
              <w:t>(</w:t>
            </w:r>
            <w:r>
              <w:rPr>
                <w:i/>
                <w:sz w:val="20"/>
                <w:szCs w:val="20"/>
                <w:lang w:val="en-GB"/>
              </w:rPr>
              <w:t>Qty.</w:t>
            </w:r>
            <w:r w:rsidRPr="005A3354">
              <w:rPr>
                <w:i/>
                <w:sz w:val="20"/>
                <w:szCs w:val="20"/>
                <w:lang w:val="en-GB"/>
              </w:rPr>
              <w:t xml:space="preserve"> of attached documents)</w:t>
            </w:r>
          </w:p>
        </w:tc>
        <w:tc>
          <w:tcPr>
            <w:tcW w:w="6305" w:type="dxa"/>
            <w:tcBorders>
              <w:top w:val="single" w:sz="12" w:space="0" w:color="4C7563" w:themeColor="accent1"/>
            </w:tcBorders>
          </w:tcPr>
          <w:sdt>
            <w:sdtPr>
              <w:id w:val="-1497409346"/>
              <w:showingPlcHdr/>
            </w:sdtPr>
            <w:sdtEndPr/>
            <w:sdtContent>
              <w:p w:rsidR="006E24FD" w:rsidRPr="00095E74" w:rsidRDefault="006E24FD" w:rsidP="00053535">
                <w:pPr>
                  <w:ind w:firstLine="0"/>
                </w:pPr>
                <w:r w:rsidRPr="00907279">
                  <w:rPr>
                    <w:rStyle w:val="Textzstupnhosymbolu"/>
                    <w:color w:val="FFFFFF" w:themeColor="background1"/>
                    <w:shd w:val="pct5" w:color="auto" w:fill="auto"/>
                    <w14:textFill>
                      <w14:noFill/>
                    </w14:textFill>
                  </w:rPr>
                  <w:t>Kliknutím zadáte text.</w:t>
                </w:r>
              </w:p>
            </w:sdtContent>
          </w:sdt>
        </w:tc>
      </w:tr>
      <w:tr w:rsidR="006E24FD" w:rsidTr="00053535">
        <w:trPr>
          <w:trHeight w:val="340"/>
        </w:trPr>
        <w:tc>
          <w:tcPr>
            <w:tcW w:w="3549" w:type="dxa"/>
            <w:shd w:val="clear" w:color="auto" w:fill="D8E6DF" w:themeFill="accent1" w:themeFillTint="33"/>
          </w:tcPr>
          <w:p w:rsidR="006E24FD" w:rsidRPr="009C0B4D" w:rsidRDefault="006E24FD" w:rsidP="003A0AD5">
            <w:pPr>
              <w:ind w:firstLine="0"/>
              <w:rPr>
                <w:szCs w:val="24"/>
              </w:rPr>
            </w:pPr>
            <w:r w:rsidRPr="009C0B4D">
              <w:rPr>
                <w:szCs w:val="24"/>
              </w:rPr>
              <w:t xml:space="preserve">Zoznam priložených dokladov </w:t>
            </w:r>
          </w:p>
          <w:p w:rsidR="006E24FD" w:rsidRPr="00207A52" w:rsidRDefault="006E24FD" w:rsidP="003A0AD5">
            <w:pPr>
              <w:ind w:firstLine="0"/>
              <w:rPr>
                <w:szCs w:val="24"/>
              </w:rPr>
            </w:pPr>
            <w:r>
              <w:rPr>
                <w:i/>
                <w:sz w:val="20"/>
                <w:szCs w:val="20"/>
                <w:lang w:val="en-GB"/>
              </w:rPr>
              <w:t>(</w:t>
            </w:r>
            <w:r w:rsidRPr="009C0B4D">
              <w:rPr>
                <w:i/>
                <w:sz w:val="20"/>
                <w:szCs w:val="20"/>
                <w:lang w:val="en-GB"/>
              </w:rPr>
              <w:t>List of attached documents</w:t>
            </w:r>
            <w:r>
              <w:rPr>
                <w:i/>
                <w:sz w:val="20"/>
                <w:szCs w:val="20"/>
                <w:lang w:val="en-GB"/>
              </w:rPr>
              <w:t>)</w:t>
            </w:r>
          </w:p>
        </w:tc>
        <w:sdt>
          <w:sdtPr>
            <w:rPr>
              <w:b/>
              <w:szCs w:val="24"/>
            </w:rPr>
            <w:id w:val="-933743634"/>
          </w:sdtPr>
          <w:sdtEndPr/>
          <w:sdtContent>
            <w:tc>
              <w:tcPr>
                <w:tcW w:w="6305" w:type="dxa"/>
              </w:tcPr>
              <w:sdt>
                <w:sdtPr>
                  <w:id w:val="-2133859994"/>
                  <w:showingPlcHdr/>
                </w:sdtPr>
                <w:sdtEndPr/>
                <w:sdtContent>
                  <w:p w:rsidR="006E24FD" w:rsidRPr="00095E74" w:rsidRDefault="006E24FD" w:rsidP="00053535">
                    <w:pPr>
                      <w:ind w:firstLine="0"/>
                    </w:pPr>
                    <w:r w:rsidRPr="00907279">
                      <w:rPr>
                        <w:rStyle w:val="Textzstupnhosymbolu"/>
                        <w:color w:val="FFFFFF" w:themeColor="background1"/>
                        <w:shd w:val="pct5" w:color="auto" w:fill="auto"/>
                        <w14:textFill>
                          <w14:noFill/>
                        </w14:textFill>
                      </w:rPr>
                      <w:t>Kliknutím zadáte text.</w:t>
                    </w:r>
                  </w:p>
                </w:sdtContent>
              </w:sdt>
            </w:tc>
          </w:sdtContent>
        </w:sdt>
      </w:tr>
    </w:tbl>
    <w:p w:rsidR="00BC4447" w:rsidRDefault="00BC4447" w:rsidP="00BC4447"/>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A49CB" w:rsidTr="003A49C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49CB" w:rsidRDefault="006E24FD" w:rsidP="00A968B4">
            <w:pPr>
              <w:pStyle w:val="Odsekzoznamu"/>
              <w:numPr>
                <w:ilvl w:val="0"/>
                <w:numId w:val="45"/>
              </w:numPr>
              <w:ind w:left="426" w:hanging="426"/>
            </w:pPr>
            <w:r>
              <w:rPr>
                <w:b/>
              </w:rPr>
              <w:t xml:space="preserve">Poznámky </w:t>
            </w:r>
            <w:r w:rsidRPr="005A3354">
              <w:rPr>
                <w:i/>
                <w:sz w:val="20"/>
                <w:szCs w:val="20"/>
                <w:lang w:val="en-GB"/>
              </w:rPr>
              <w:t>(Notes)</w:t>
            </w:r>
          </w:p>
        </w:tc>
      </w:tr>
      <w:tr w:rsidR="003A49CB" w:rsidTr="003A49CB">
        <w:trPr>
          <w:trHeight w:val="340"/>
        </w:trPr>
        <w:tc>
          <w:tcPr>
            <w:tcW w:w="9854" w:type="dxa"/>
            <w:tcBorders>
              <w:top w:val="single" w:sz="12" w:space="0" w:color="4C7563" w:themeColor="accent1"/>
            </w:tcBorders>
            <w:shd w:val="clear" w:color="auto" w:fill="FFFFFF" w:themeFill="background1"/>
          </w:tcPr>
          <w:sdt>
            <w:sdtPr>
              <w:id w:val="-673654831"/>
              <w:showingPlcHdr/>
            </w:sdtPr>
            <w:sdtEndPr/>
            <w:sdtContent>
              <w:p w:rsidR="003A49CB" w:rsidRPr="00095E74" w:rsidRDefault="003A49CB" w:rsidP="00053535">
                <w:pPr>
                  <w:ind w:firstLine="0"/>
                </w:pPr>
                <w:r w:rsidRPr="00907279">
                  <w:rPr>
                    <w:rStyle w:val="Textzstupnhosymbolu"/>
                    <w:color w:val="FFFFFF" w:themeColor="background1"/>
                    <w:shd w:val="pct5" w:color="auto" w:fill="auto"/>
                    <w14:textFill>
                      <w14:noFill/>
                    </w14:textFill>
                  </w:rPr>
                  <w:t>Kliknutím zadáte text.</w:t>
                </w:r>
              </w:p>
            </w:sdtContent>
          </w:sdt>
        </w:tc>
      </w:tr>
    </w:tbl>
    <w:p w:rsidR="00141989" w:rsidRPr="00141989" w:rsidRDefault="00141989" w:rsidP="00141989"/>
    <w:p w:rsidR="006E24FD" w:rsidRPr="006075B0" w:rsidRDefault="006E24FD" w:rsidP="006E24FD">
      <w:pPr>
        <w:pStyle w:val="Nadpis1"/>
        <w:numPr>
          <w:ilvl w:val="0"/>
          <w:numId w:val="46"/>
        </w:numPr>
        <w:spacing w:before="0"/>
        <w:ind w:left="284" w:hanging="284"/>
        <w:rPr>
          <w:szCs w:val="26"/>
        </w:rPr>
      </w:pPr>
      <w:r w:rsidRPr="005A3354">
        <w:rPr>
          <w:szCs w:val="26"/>
        </w:rPr>
        <w:t xml:space="preserve">VYHLÁSENIA A SÚHLASY KLIENTA </w:t>
      </w:r>
      <w:r w:rsidRPr="005A3354">
        <w:rPr>
          <w:i/>
          <w:sz w:val="22"/>
          <w:szCs w:val="22"/>
        </w:rPr>
        <w:t>(STATEMENTS AND COSENTS OF THE CLIENT)</w:t>
      </w:r>
      <w:r w:rsidRPr="006075B0">
        <w:rPr>
          <w:szCs w:val="26"/>
          <w:lang w:val="en-GB"/>
        </w:rPr>
        <w:t xml:space="preserve"> </w:t>
      </w:r>
    </w:p>
    <w:p w:rsidR="001806D9" w:rsidRDefault="001806D9" w:rsidP="000860D2">
      <w:pPr>
        <w:rPr>
          <w: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8A5011" w:rsidTr="00053535">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6E24FD" w:rsidRPr="002B2628" w:rsidRDefault="006E24FD" w:rsidP="006E24FD">
            <w:pPr>
              <w:pStyle w:val="Odsekzoznamu"/>
              <w:numPr>
                <w:ilvl w:val="0"/>
                <w:numId w:val="30"/>
              </w:numPr>
              <w:ind w:left="357" w:hanging="357"/>
              <w:jc w:val="both"/>
              <w:rPr>
                <w:szCs w:val="24"/>
              </w:rPr>
            </w:pPr>
            <w:r>
              <w:rPr>
                <w:szCs w:val="24"/>
              </w:rPr>
              <w:t>Klient zodpovedá za údaje a obsah tohto formulára.</w:t>
            </w:r>
          </w:p>
          <w:p w:rsidR="006E24FD" w:rsidRPr="002B2628" w:rsidRDefault="006E24FD" w:rsidP="006E24FD">
            <w:pPr>
              <w:pStyle w:val="Odsekzoznamu"/>
              <w:ind w:left="357" w:firstLine="0"/>
              <w:jc w:val="both"/>
              <w:rPr>
                <w:i/>
                <w:sz w:val="20"/>
                <w:szCs w:val="20"/>
              </w:rPr>
            </w:pPr>
            <w:r w:rsidRPr="002B2628">
              <w:rPr>
                <w:i/>
                <w:sz w:val="20"/>
                <w:szCs w:val="20"/>
                <w:lang w:val="en-GB"/>
              </w:rPr>
              <w:t>(The client is responsible for data and content of this form</w:t>
            </w:r>
            <w:r w:rsidRPr="002B2628">
              <w:rPr>
                <w:i/>
                <w:sz w:val="20"/>
                <w:szCs w:val="20"/>
              </w:rPr>
              <w:t>.)</w:t>
            </w:r>
          </w:p>
          <w:p w:rsidR="006E24FD" w:rsidRPr="002B2628" w:rsidRDefault="006E24FD" w:rsidP="006E24FD">
            <w:pPr>
              <w:pStyle w:val="Odsekzoznamu"/>
              <w:numPr>
                <w:ilvl w:val="0"/>
                <w:numId w:val="30"/>
              </w:numPr>
              <w:ind w:left="357" w:hanging="357"/>
              <w:jc w:val="both"/>
              <w:rPr>
                <w:szCs w:val="24"/>
              </w:rPr>
            </w:pPr>
            <w:r>
              <w:t xml:space="preserve">Klient </w:t>
            </w:r>
            <w:r w:rsidRPr="0044018C">
              <w:t>týmto vyhlasuje</w:t>
            </w:r>
            <w:r>
              <w:t xml:space="preserve"> a zároveň zodpovedá za to</w:t>
            </w:r>
            <w:r w:rsidRPr="0044018C">
              <w:t xml:space="preserve">, že údaje uvedené </w:t>
            </w:r>
            <w:r>
              <w:t>v príkaze</w:t>
            </w:r>
            <w:r w:rsidRPr="0044018C">
              <w:t xml:space="preserve"> sú úplné, pravdivé a správne.</w:t>
            </w:r>
            <w:r w:rsidRPr="004C43DF">
              <w:rPr>
                <w:szCs w:val="24"/>
              </w:rPr>
              <w:t xml:space="preserve"> </w:t>
            </w:r>
          </w:p>
          <w:p w:rsidR="006E24FD" w:rsidRPr="002B2628" w:rsidRDefault="006E24FD" w:rsidP="006E24FD">
            <w:pPr>
              <w:pStyle w:val="Odsekzoznamu"/>
              <w:ind w:left="357" w:firstLine="0"/>
              <w:jc w:val="both"/>
              <w:rPr>
                <w:i/>
                <w:sz w:val="20"/>
                <w:szCs w:val="20"/>
                <w:lang w:val="en-GB"/>
              </w:rPr>
            </w:pPr>
            <w:r w:rsidRPr="002B2628">
              <w:rPr>
                <w:i/>
                <w:sz w:val="20"/>
                <w:szCs w:val="20"/>
                <w:lang w:val="en-GB"/>
              </w:rPr>
              <w:t>(The client hereby declares, and is also responsible, that the data is complete, true and correct.)</w:t>
            </w:r>
          </w:p>
          <w:p w:rsidR="006E24FD" w:rsidRPr="00915E5C" w:rsidRDefault="006E24FD" w:rsidP="006E24FD">
            <w:pPr>
              <w:pStyle w:val="Odsekzoznamu"/>
              <w:numPr>
                <w:ilvl w:val="0"/>
                <w:numId w:val="30"/>
              </w:numPr>
              <w:jc w:val="both"/>
              <w:rPr>
                <w:szCs w:val="24"/>
              </w:rPr>
            </w:pPr>
            <w:r>
              <w:t>Klient sa týmto zaväzuje dodržiavať Prevádzkový poriadok Centrálneho depozitára cenných papierov SR, a.s., ktorý je prístupný v sídle CDCP a </w:t>
            </w:r>
            <w:r w:rsidRPr="00BE4544">
              <w:t xml:space="preserve">zverejnený na webovej stránke </w:t>
            </w:r>
            <w:hyperlink r:id="rId9" w:history="1">
              <w:r w:rsidRPr="00ED3D73">
                <w:rPr>
                  <w:rStyle w:val="Hypertextovprepojenie"/>
                  <w:color w:val="auto"/>
                </w:rPr>
                <w:t>www.cdcp.sk</w:t>
              </w:r>
            </w:hyperlink>
            <w:r w:rsidRPr="00BE4544">
              <w:t>.</w:t>
            </w:r>
          </w:p>
          <w:p w:rsidR="006E24FD" w:rsidRPr="00CD6DDA" w:rsidRDefault="006E24FD" w:rsidP="006E24FD">
            <w:pPr>
              <w:pStyle w:val="Odsekzoznamu"/>
              <w:ind w:left="360" w:firstLine="0"/>
              <w:jc w:val="both"/>
              <w:rPr>
                <w:i/>
                <w:sz w:val="20"/>
                <w:szCs w:val="20"/>
                <w:lang w:val="en-GB"/>
              </w:rPr>
            </w:pPr>
            <w:r w:rsidRPr="00CD6DDA">
              <w:rPr>
                <w:i/>
                <w:sz w:val="20"/>
                <w:szCs w:val="20"/>
                <w:lang w:val="en-GB"/>
              </w:rPr>
              <w:t xml:space="preserve">(Hereby the client commits itself to comply with the Rules of Operation of Centrálny depozitár cenných papierov SR, a.s. that are available at the seat of CDCP and published on the website </w:t>
            </w:r>
            <w:hyperlink r:id="rId10" w:history="1">
              <w:r w:rsidRPr="00CD6DDA">
                <w:rPr>
                  <w:rStyle w:val="Hypertextovprepojenie"/>
                  <w:i/>
                  <w:color w:val="auto"/>
                  <w:sz w:val="20"/>
                  <w:szCs w:val="20"/>
                  <w:lang w:val="en-GB"/>
                </w:rPr>
                <w:t>www.cdcp.sk</w:t>
              </w:r>
            </w:hyperlink>
            <w:r w:rsidRPr="00CD6DDA">
              <w:rPr>
                <w:i/>
                <w:sz w:val="20"/>
                <w:szCs w:val="20"/>
                <w:lang w:val="en-GB"/>
              </w:rPr>
              <w:t>.)</w:t>
            </w:r>
          </w:p>
          <w:p w:rsidR="006E24FD" w:rsidRPr="002B2628" w:rsidRDefault="006E24FD" w:rsidP="006E24FD">
            <w:pPr>
              <w:pStyle w:val="Odsekzoznamu"/>
              <w:numPr>
                <w:ilvl w:val="0"/>
                <w:numId w:val="30"/>
              </w:numPr>
              <w:ind w:left="357" w:hanging="357"/>
              <w:jc w:val="both"/>
              <w:rPr>
                <w:color w:val="808080" w:themeColor="background1" w:themeShade="80"/>
                <w:sz w:val="14"/>
              </w:rPr>
            </w:pPr>
            <w:r>
              <w:rPr>
                <w:rFonts w:cs="Times New Roman"/>
                <w:szCs w:val="24"/>
              </w:rPr>
              <w:t>Klient</w:t>
            </w:r>
            <w:r w:rsidRPr="00ED3D73">
              <w:rPr>
                <w:rFonts w:cs="Times New Roman"/>
                <w:szCs w:val="24"/>
              </w:rPr>
              <w:t xml:space="preserve">, ktorý žiada o poskytnutie služieb na základe </w:t>
            </w:r>
            <w:r>
              <w:rPr>
                <w:rFonts w:cs="Times New Roman"/>
                <w:szCs w:val="24"/>
              </w:rPr>
              <w:t xml:space="preserve">tohto príkazu </w:t>
            </w:r>
            <w:r w:rsidRPr="00ED3D73">
              <w:rPr>
                <w:rFonts w:cs="Times New Roman"/>
                <w:szCs w:val="24"/>
              </w:rPr>
              <w:t>je CDCP povinný poskytnúť všetky nevyhnutné doklady a informácie potrebné pre poskytnutie týchto služieb, ako aj všetky potrebné doklady a informácie za účelom posúdenia rizík.</w:t>
            </w:r>
          </w:p>
          <w:p w:rsidR="006E24FD" w:rsidRDefault="006E24FD" w:rsidP="006E24FD">
            <w:pPr>
              <w:pStyle w:val="Odsekzoznamu"/>
              <w:ind w:left="357" w:firstLine="0"/>
              <w:jc w:val="both"/>
              <w:rPr>
                <w:i/>
                <w:sz w:val="20"/>
                <w:szCs w:val="20"/>
                <w:lang w:val="en-GB"/>
              </w:rPr>
            </w:pPr>
            <w:r w:rsidRPr="002B2628">
              <w:rPr>
                <w:i/>
                <w:sz w:val="20"/>
                <w:szCs w:val="20"/>
                <w:lang w:val="en-GB"/>
              </w:rPr>
              <w:t xml:space="preserve">(The client requesting for provision of services based on this </w:t>
            </w:r>
            <w:r>
              <w:rPr>
                <w:i/>
                <w:sz w:val="20"/>
                <w:szCs w:val="20"/>
                <w:lang w:val="en-GB"/>
              </w:rPr>
              <w:t xml:space="preserve">instruction </w:t>
            </w:r>
            <w:r w:rsidRPr="002B2628">
              <w:rPr>
                <w:i/>
                <w:sz w:val="20"/>
                <w:szCs w:val="20"/>
                <w:lang w:val="en-GB"/>
              </w:rPr>
              <w:t>is obliged to provide CDCP with all necessary documents and information required for provision of the service, and also all documents and information necessary to assess the risk.)</w:t>
            </w:r>
          </w:p>
          <w:p w:rsidR="006E24FD" w:rsidRPr="00F248A5" w:rsidRDefault="006E24FD" w:rsidP="006E24FD">
            <w:pPr>
              <w:pStyle w:val="Odsekzoznamu"/>
              <w:numPr>
                <w:ilvl w:val="0"/>
                <w:numId w:val="30"/>
              </w:numPr>
              <w:jc w:val="both"/>
              <w:rPr>
                <w:rFonts w:cs="Times New Roman"/>
                <w:szCs w:val="24"/>
              </w:rPr>
            </w:pPr>
            <w:r w:rsidRPr="00F248A5">
              <w:rPr>
                <w:rFonts w:cs="Times New Roman"/>
                <w:szCs w:val="24"/>
              </w:rPr>
              <w:t xml:space="preserve">V prípade pochybností je rozhodné slovenské znenie textu tohto </w:t>
            </w:r>
            <w:r>
              <w:rPr>
                <w:rFonts w:cs="Times New Roman"/>
                <w:szCs w:val="24"/>
              </w:rPr>
              <w:t>formulára</w:t>
            </w:r>
            <w:r w:rsidRPr="00F248A5">
              <w:rPr>
                <w:rFonts w:cs="Times New Roman"/>
                <w:szCs w:val="24"/>
              </w:rPr>
              <w:t>.</w:t>
            </w:r>
          </w:p>
          <w:p w:rsidR="00B700A0" w:rsidRPr="003A0265" w:rsidRDefault="006E24FD" w:rsidP="006E24FD">
            <w:pPr>
              <w:pStyle w:val="Odsekzoznamu"/>
              <w:ind w:left="357" w:firstLine="0"/>
              <w:jc w:val="both"/>
              <w:rPr>
                <w:szCs w:val="24"/>
              </w:rPr>
            </w:pPr>
            <w:r w:rsidRPr="00F248A5">
              <w:rPr>
                <w:i/>
                <w:sz w:val="20"/>
                <w:szCs w:val="20"/>
                <w:lang w:val="en-GB"/>
              </w:rPr>
              <w:t xml:space="preserve">(The Slovak wording of this </w:t>
            </w:r>
            <w:r>
              <w:rPr>
                <w:i/>
                <w:sz w:val="20"/>
                <w:szCs w:val="20"/>
                <w:lang w:val="en-GB"/>
              </w:rPr>
              <w:t>form</w:t>
            </w:r>
            <w:r w:rsidRPr="00F248A5">
              <w:rPr>
                <w:i/>
                <w:sz w:val="20"/>
                <w:szCs w:val="20"/>
                <w:lang w:val="en-GB"/>
              </w:rPr>
              <w:t xml:space="preserve"> is prevailing in case there should be any doubts</w:t>
            </w:r>
            <w:r>
              <w:rPr>
                <w:i/>
                <w:sz w:val="20"/>
                <w:szCs w:val="20"/>
                <w:lang w:val="en-GB"/>
              </w:rPr>
              <w:t>.</w:t>
            </w:r>
            <w:r w:rsidRPr="00F248A5">
              <w:rPr>
                <w:i/>
                <w:sz w:val="20"/>
                <w:szCs w:val="20"/>
                <w:lang w:val="en-GB"/>
              </w:rPr>
              <w:t>)</w:t>
            </w:r>
          </w:p>
        </w:tc>
      </w:tr>
    </w:tbl>
    <w:p w:rsidR="00825A5B" w:rsidRDefault="00825A5B" w:rsidP="002D5890">
      <w:pPr>
        <w:pStyle w:val="Textvysvetlivky"/>
        <w:spacing w:line="276" w:lineRule="auto"/>
        <w:ind w:firstLine="0"/>
        <w:rPr>
          <w: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shd w:val="clear" w:color="auto" w:fill="D8E6DF" w:themeFill="accent1" w:themeFillTint="33"/>
        <w:tblLook w:val="04A0" w:firstRow="1" w:lastRow="0" w:firstColumn="1" w:lastColumn="0" w:noHBand="0" w:noVBand="1"/>
      </w:tblPr>
      <w:tblGrid>
        <w:gridCol w:w="9854"/>
      </w:tblGrid>
      <w:tr w:rsidR="006F69A1" w:rsidTr="006F69A1">
        <w:tc>
          <w:tcPr>
            <w:tcW w:w="9854" w:type="dxa"/>
            <w:shd w:val="clear" w:color="auto" w:fill="D8E6DF" w:themeFill="accent1" w:themeFillTint="33"/>
            <w:vAlign w:val="center"/>
          </w:tcPr>
          <w:p w:rsidR="006F69A1" w:rsidRDefault="00F22A89" w:rsidP="00737363">
            <w:pPr>
              <w:ind w:firstLine="0"/>
              <w:jc w:val="both"/>
              <w:rPr>
                <w:b/>
              </w:rPr>
            </w:pPr>
            <w:r>
              <w:rPr>
                <w:sz w:val="12"/>
                <w:szCs w:val="12"/>
                <w:lang w:val="en-GB"/>
              </w:rPr>
              <w:t>Centrálny depozitár cenných papierov SR, a.s. processes your personal data in accordance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 and Act. No 18/2018 Coll. on the protection of personal data and on amendments and supplements to certain acts. For more information about the processing your personal data find out on the web page CDCP in Section Processing the personal dat</w:t>
            </w:r>
            <w:r>
              <w:rPr>
                <w:b/>
                <w:sz w:val="12"/>
                <w:szCs w:val="12"/>
                <w:lang w:val="en-GB"/>
              </w:rPr>
              <w:t>a</w:t>
            </w:r>
            <w:r>
              <w:rPr>
                <w:b/>
                <w:i/>
                <w:sz w:val="12"/>
                <w:szCs w:val="12"/>
                <w:lang w:val="en-GB"/>
              </w:rPr>
              <w:t>: https://www.cdcp.sk/en/personal-data-security/</w:t>
            </w:r>
            <w:r>
              <w:rPr>
                <w:sz w:val="12"/>
                <w:szCs w:val="12"/>
                <w:lang w:val="en-GB"/>
              </w:rPr>
              <w:t>.</w:t>
            </w:r>
          </w:p>
        </w:tc>
      </w:tr>
    </w:tbl>
    <w:p w:rsidR="00825A5B" w:rsidRPr="002C4C8B" w:rsidRDefault="00825A5B" w:rsidP="002D5890">
      <w:pPr>
        <w:pStyle w:val="Textvysvetlivky"/>
        <w:spacing w:line="276" w:lineRule="auto"/>
        <w:ind w:firstLine="0"/>
        <w:rPr>
          <w:b/>
          <w:sz w:val="22"/>
          <w:szCs w:val="22"/>
        </w:rPr>
      </w:pPr>
    </w:p>
    <w:p w:rsidR="006E24FD" w:rsidRPr="00EE0114" w:rsidRDefault="006E24FD" w:rsidP="006E24FD">
      <w:pPr>
        <w:tabs>
          <w:tab w:val="left" w:pos="5390"/>
        </w:tabs>
        <w:ind w:firstLine="0"/>
        <w:rPr>
          <w:szCs w:val="22"/>
        </w:rPr>
      </w:pPr>
      <w:r w:rsidRPr="00EE0114">
        <w:rPr>
          <w:b/>
          <w:szCs w:val="22"/>
        </w:rPr>
        <w:t>Dátum</w:t>
      </w:r>
      <w:r>
        <w:rPr>
          <w:b/>
          <w:szCs w:val="22"/>
        </w:rPr>
        <w:t xml:space="preserve"> </w:t>
      </w:r>
      <w:r w:rsidRPr="00FA3D89">
        <w:rPr>
          <w:b/>
          <w:i/>
          <w:sz w:val="20"/>
          <w:szCs w:val="20"/>
        </w:rPr>
        <w:t>(Date)</w:t>
      </w:r>
      <w:r w:rsidRPr="00EE0114">
        <w:rPr>
          <w:b/>
          <w:szCs w:val="22"/>
        </w:rPr>
        <w:t xml:space="preserve"> </w:t>
      </w:r>
      <w:sdt>
        <w:sdtPr>
          <w:rPr>
            <w:szCs w:val="22"/>
          </w:rPr>
          <w:id w:val="496544977"/>
          <w:showingPlcHdr/>
        </w:sdtPr>
        <w:sdtEndPr/>
        <w:sdtContent>
          <w:r w:rsidRPr="00EE0114">
            <w:rPr>
              <w:rStyle w:val="Textzstupnhosymbolu"/>
              <w:color w:val="FFFFFF" w:themeColor="background1"/>
              <w:szCs w:val="22"/>
              <w:shd w:val="pct5" w:color="auto" w:fill="auto"/>
              <w14:textFill>
                <w14:noFill/>
              </w14:textFill>
            </w:rPr>
            <w:t>Kliknutím zadáte text.</w:t>
          </w:r>
        </w:sdtContent>
      </w:sdt>
      <w:r w:rsidRPr="00EE0114">
        <w:rPr>
          <w:szCs w:val="22"/>
        </w:rPr>
        <w:tab/>
      </w:r>
      <w:r w:rsidRPr="00EE0114">
        <w:rPr>
          <w:szCs w:val="22"/>
        </w:rPr>
        <w:tab/>
      </w:r>
      <w:r w:rsidRPr="00EE0114">
        <w:rPr>
          <w:b/>
          <w:szCs w:val="22"/>
        </w:rPr>
        <w:t xml:space="preserve">V Bratislave, dňa </w:t>
      </w:r>
    </w:p>
    <w:p w:rsidR="006E24FD" w:rsidRDefault="006E24FD" w:rsidP="006E24FD">
      <w:pPr>
        <w:pStyle w:val="Textvysvetlivky"/>
        <w:spacing w:line="276" w:lineRule="auto"/>
        <w:ind w:firstLine="0"/>
        <w:rPr>
          <w:b/>
          <w:sz w:val="22"/>
          <w:szCs w:val="22"/>
        </w:rPr>
      </w:pPr>
    </w:p>
    <w:p w:rsidR="006E24FD" w:rsidRDefault="006E24FD" w:rsidP="006E24FD">
      <w:pPr>
        <w:pStyle w:val="Textvysvetlivky"/>
        <w:spacing w:line="276" w:lineRule="auto"/>
        <w:ind w:firstLine="0"/>
        <w:rPr>
          <w:b/>
          <w:sz w:val="22"/>
          <w:szCs w:val="22"/>
        </w:rPr>
      </w:pPr>
    </w:p>
    <w:p w:rsidR="006E24FD" w:rsidRPr="00EE0114" w:rsidRDefault="006E24FD" w:rsidP="006E24FD">
      <w:pPr>
        <w:pStyle w:val="Textvysvetlivky"/>
        <w:spacing w:line="276" w:lineRule="auto"/>
        <w:ind w:firstLine="0"/>
        <w:rPr>
          <w:b/>
          <w:sz w:val="22"/>
          <w:szCs w:val="22"/>
        </w:rPr>
      </w:pPr>
      <w:r w:rsidRPr="00EE0114">
        <w:rPr>
          <w:b/>
          <w:noProof/>
          <w:sz w:val="22"/>
          <w:szCs w:val="22"/>
          <w:lang w:eastAsia="sk-SK"/>
        </w:rPr>
        <mc:AlternateContent>
          <mc:Choice Requires="wps">
            <w:drawing>
              <wp:anchor distT="0" distB="0" distL="114300" distR="114300" simplePos="0" relativeHeight="251660288" behindDoc="0" locked="0" layoutInCell="1" allowOverlap="1" wp14:anchorId="1D79B7E7" wp14:editId="6190D336">
                <wp:simplePos x="0" y="0"/>
                <wp:positionH relativeFrom="column">
                  <wp:posOffset>3426460</wp:posOffset>
                </wp:positionH>
                <wp:positionV relativeFrom="paragraph">
                  <wp:posOffset>175895</wp:posOffset>
                </wp:positionV>
                <wp:extent cx="2705100" cy="0"/>
                <wp:effectExtent l="0" t="0" r="19050" b="19050"/>
                <wp:wrapNone/>
                <wp:docPr id="5" name="Rovná spojnica 5"/>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8pt,13.85pt" to="48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" strokecolor="#4c7563"/>
            </w:pict>
          </mc:Fallback>
        </mc:AlternateContent>
      </w:r>
      <w:r w:rsidRPr="00EE0114">
        <w:rPr>
          <w:b/>
          <w:noProof/>
          <w:sz w:val="22"/>
          <w:szCs w:val="22"/>
          <w:lang w:eastAsia="sk-SK"/>
        </w:rPr>
        <mc:AlternateContent>
          <mc:Choice Requires="wps">
            <w:drawing>
              <wp:anchor distT="0" distB="0" distL="114300" distR="114300" simplePos="0" relativeHeight="251659264" behindDoc="0" locked="0" layoutInCell="1" allowOverlap="1" wp14:anchorId="0C03A499" wp14:editId="02CE3D3B">
                <wp:simplePos x="0" y="0"/>
                <wp:positionH relativeFrom="column">
                  <wp:posOffset>3810</wp:posOffset>
                </wp:positionH>
                <wp:positionV relativeFrom="paragraph">
                  <wp:posOffset>175895</wp:posOffset>
                </wp:positionV>
                <wp:extent cx="2705100" cy="0"/>
                <wp:effectExtent l="0" t="0" r="19050" b="19050"/>
                <wp:wrapNone/>
                <wp:docPr id="11" name="Rovná spojnica 11"/>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1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" strokecolor="#4c7563"/>
            </w:pict>
          </mc:Fallback>
        </mc:AlternateContent>
      </w:r>
    </w:p>
    <w:p w:rsidR="006E24FD" w:rsidRPr="00575129" w:rsidRDefault="006E24FD" w:rsidP="006E24FD">
      <w:pPr>
        <w:pStyle w:val="Textvysvetlivky"/>
        <w:spacing w:line="276" w:lineRule="auto"/>
        <w:ind w:firstLine="0"/>
        <w:rPr>
          <w:b/>
          <w:szCs w:val="20"/>
        </w:rPr>
      </w:pPr>
      <w:r w:rsidRPr="00FA3D89">
        <w:rPr>
          <w:b/>
          <w:szCs w:val="20"/>
          <w:lang w:val="en-GB"/>
        </w:rPr>
        <w:t>Signature of the client</w:t>
      </w:r>
      <w:r w:rsidRPr="00575129">
        <w:rPr>
          <w:b/>
          <w:szCs w:val="20"/>
        </w:rPr>
        <w:tab/>
      </w:r>
      <w:r w:rsidRPr="00575129">
        <w:rPr>
          <w:b/>
          <w:szCs w:val="20"/>
        </w:rPr>
        <w:tab/>
      </w:r>
      <w:r>
        <w:rPr>
          <w:b/>
          <w:szCs w:val="20"/>
        </w:rPr>
        <w:tab/>
      </w:r>
      <w:r>
        <w:rPr>
          <w:b/>
          <w:szCs w:val="20"/>
        </w:rPr>
        <w:tab/>
      </w:r>
      <w:r>
        <w:rPr>
          <w:b/>
          <w:szCs w:val="20"/>
        </w:rPr>
        <w:tab/>
      </w:r>
      <w:r>
        <w:rPr>
          <w:b/>
          <w:szCs w:val="20"/>
        </w:rPr>
        <w:tab/>
      </w:r>
      <w:r w:rsidRPr="00575129">
        <w:rPr>
          <w:b/>
          <w:szCs w:val="20"/>
        </w:rPr>
        <w:t>pečiatka CDCP a podpis zamestnanca CDCP</w:t>
      </w:r>
    </w:p>
    <w:p w:rsidR="006E24FD" w:rsidRPr="00FA3D89" w:rsidRDefault="006E24FD" w:rsidP="006E24FD">
      <w:pPr>
        <w:pStyle w:val="Textvysvetlivky"/>
        <w:tabs>
          <w:tab w:val="left" w:pos="3650"/>
          <w:tab w:val="left" w:pos="4290"/>
        </w:tabs>
        <w:spacing w:line="276" w:lineRule="auto"/>
        <w:ind w:firstLine="0"/>
        <w:rPr>
          <w:b/>
          <w:i/>
          <w:sz w:val="22"/>
          <w:szCs w:val="22"/>
        </w:rPr>
      </w:pPr>
      <w:r>
        <w:rPr>
          <w:b/>
          <w:i/>
          <w:szCs w:val="20"/>
        </w:rPr>
        <w:t>Full name</w:t>
      </w:r>
      <w:r w:rsidRPr="009055F4">
        <w:rPr>
          <w:b/>
          <w:i/>
          <w:szCs w:val="20"/>
        </w:rPr>
        <w:t>:</w:t>
      </w:r>
      <w:r w:rsidRPr="009055F4">
        <w:rPr>
          <w:szCs w:val="20"/>
        </w:rPr>
        <w:t xml:space="preserve"> </w:t>
      </w:r>
      <w:sdt>
        <w:sdtPr>
          <w:rPr>
            <w:i/>
            <w:szCs w:val="20"/>
          </w:rPr>
          <w:id w:val="715328967"/>
          <w:showingPlcHdr/>
        </w:sdtPr>
        <w:sdtEndPr/>
        <w:sdtContent>
          <w:r w:rsidRPr="009055F4">
            <w:rPr>
              <w:rStyle w:val="Textzstupnhosymbolu"/>
              <w:i/>
              <w:color w:val="FFFFFF" w:themeColor="background1"/>
              <w:szCs w:val="20"/>
              <w:shd w:val="pct5" w:color="auto" w:fill="auto"/>
              <w14:textFill>
                <w14:noFill/>
              </w14:textFill>
            </w:rPr>
            <w:t>Kliknutím zadáte text.</w:t>
          </w:r>
        </w:sdtContent>
      </w:sdt>
      <w:r w:rsidRPr="00F91761">
        <w:rPr>
          <w:b/>
          <w:i/>
          <w:sz w:val="22"/>
          <w:szCs w:val="22"/>
        </w:rPr>
        <w:t xml:space="preserve"> </w:t>
      </w:r>
      <w:r>
        <w:rPr>
          <w:b/>
          <w:i/>
          <w:sz w:val="22"/>
          <w:szCs w:val="22"/>
        </w:rPr>
        <w:tab/>
      </w:r>
      <w:r>
        <w:rPr>
          <w:b/>
          <w:i/>
          <w:sz w:val="22"/>
          <w:szCs w:val="22"/>
        </w:rPr>
        <w:tab/>
      </w:r>
      <w:r>
        <w:rPr>
          <w:b/>
          <w:i/>
          <w:sz w:val="22"/>
          <w:szCs w:val="22"/>
        </w:rPr>
        <w:tab/>
      </w:r>
      <w:r>
        <w:rPr>
          <w:b/>
          <w:i/>
          <w:sz w:val="22"/>
          <w:szCs w:val="22"/>
        </w:rPr>
        <w:tab/>
      </w:r>
      <w:r w:rsidRPr="00FA3D89">
        <w:rPr>
          <w:b/>
          <w:i/>
          <w:szCs w:val="20"/>
        </w:rPr>
        <w:t>(</w:t>
      </w:r>
      <w:r w:rsidRPr="00FA3D89">
        <w:rPr>
          <w:b/>
          <w:i/>
          <w:szCs w:val="20"/>
          <w:lang w:val="en-GB"/>
        </w:rPr>
        <w:t>CDCP Stamp and signature of CDCP employee)</w:t>
      </w:r>
    </w:p>
    <w:p w:rsidR="006E24FD" w:rsidRPr="00F91761" w:rsidRDefault="006E24FD" w:rsidP="006E24FD">
      <w:pPr>
        <w:pStyle w:val="Textvysvetlivky"/>
        <w:tabs>
          <w:tab w:val="left" w:pos="3650"/>
          <w:tab w:val="left" w:pos="4290"/>
        </w:tabs>
        <w:spacing w:line="276" w:lineRule="auto"/>
        <w:ind w:firstLine="0"/>
        <w:rPr>
          <w:sz w:val="22"/>
          <w:szCs w:val="22"/>
        </w:rPr>
      </w:pPr>
      <w:r>
        <w:rPr>
          <w:b/>
          <w:i/>
          <w:szCs w:val="20"/>
        </w:rPr>
        <w:t>Telephone</w:t>
      </w:r>
      <w:r w:rsidRPr="009055F4">
        <w:rPr>
          <w:b/>
          <w:i/>
          <w:szCs w:val="20"/>
        </w:rPr>
        <w:t>/email:</w:t>
      </w:r>
      <w:r w:rsidRPr="009055F4">
        <w:rPr>
          <w:szCs w:val="20"/>
        </w:rPr>
        <w:t xml:space="preserve"> </w:t>
      </w:r>
      <w:sdt>
        <w:sdtPr>
          <w:rPr>
            <w:i/>
            <w:szCs w:val="20"/>
          </w:rPr>
          <w:id w:val="661671391"/>
          <w:showingPlcHdr/>
        </w:sdtPr>
        <w:sdtEndPr/>
        <w:sdtContent>
          <w:r w:rsidRPr="009055F4">
            <w:rPr>
              <w:rStyle w:val="Textzstupnhosymbolu"/>
              <w:i/>
              <w:color w:val="FFFFFF" w:themeColor="background1"/>
              <w:szCs w:val="20"/>
              <w:shd w:val="pct5" w:color="auto" w:fill="auto"/>
              <w14:textFill>
                <w14:noFill/>
              </w14:textFill>
            </w:rPr>
            <w:t>Kliknutím zadáte text.</w:t>
          </w:r>
        </w:sdtContent>
      </w:sdt>
      <w:r w:rsidRPr="00F91761">
        <w:rPr>
          <w:sz w:val="22"/>
          <w:szCs w:val="22"/>
        </w:rPr>
        <w:tab/>
      </w:r>
    </w:p>
    <w:p w:rsidR="006E24FD" w:rsidRPr="00CD6DDA" w:rsidRDefault="006E24FD" w:rsidP="006E24FD">
      <w:pPr>
        <w:pStyle w:val="Nadpis1"/>
        <w:spacing w:before="0" w:after="0"/>
        <w:rPr>
          <w:sz w:val="8"/>
          <w:szCs w:val="8"/>
        </w:rPr>
      </w:pPr>
    </w:p>
    <w:p w:rsidR="006E24FD" w:rsidRPr="00CD6DDA" w:rsidRDefault="006E24FD" w:rsidP="006E24FD">
      <w:pPr>
        <w:ind w:firstLine="0"/>
        <w:rPr>
          <w:b/>
          <w:sz w:val="8"/>
          <w:szCs w:val="8"/>
        </w:rPr>
      </w:pPr>
    </w:p>
    <w:p w:rsidR="006E24FD" w:rsidRDefault="006E24FD" w:rsidP="006E24FD">
      <w:pPr>
        <w:ind w:firstLine="0"/>
        <w:rPr>
          <w:b/>
          <w:szCs w:val="22"/>
        </w:rPr>
      </w:pPr>
      <w:r w:rsidRPr="00EE0114">
        <w:rPr>
          <w:b/>
          <w:szCs w:val="22"/>
        </w:rPr>
        <w:t>Klient týmto potvrdzuje prevzatie výstupu požadovanej služby v sídle CDCP dňa</w:t>
      </w:r>
      <w:r>
        <w:rPr>
          <w:b/>
          <w:szCs w:val="22"/>
        </w:rPr>
        <w:t xml:space="preserve"> </w:t>
      </w:r>
    </w:p>
    <w:p w:rsidR="006E24FD" w:rsidRDefault="006E24FD" w:rsidP="006E24FD">
      <w:pPr>
        <w:ind w:firstLine="0"/>
        <w:rPr>
          <w:b/>
          <w:szCs w:val="22"/>
        </w:rPr>
      </w:pPr>
      <w:r w:rsidRPr="00FA3D89">
        <w:rPr>
          <w:b/>
          <w:i/>
          <w:sz w:val="20"/>
          <w:szCs w:val="20"/>
        </w:rPr>
        <w:t>(</w:t>
      </w:r>
      <w:r w:rsidRPr="00FA3D89">
        <w:rPr>
          <w:b/>
          <w:i/>
          <w:sz w:val="20"/>
          <w:szCs w:val="20"/>
          <w:lang w:val="en-GB"/>
        </w:rPr>
        <w:t>The client confirms takeover of service output in the seat of CDCP on)</w:t>
      </w:r>
    </w:p>
    <w:p w:rsidR="006E24FD" w:rsidRDefault="006E24FD" w:rsidP="006E24FD">
      <w:pPr>
        <w:pStyle w:val="Textvysvetlivky"/>
        <w:spacing w:line="276" w:lineRule="auto"/>
        <w:ind w:firstLine="0"/>
        <w:rPr>
          <w:b/>
          <w:sz w:val="22"/>
          <w:szCs w:val="22"/>
        </w:rPr>
      </w:pPr>
    </w:p>
    <w:p w:rsidR="006E24FD" w:rsidRDefault="006E24FD" w:rsidP="006E24FD">
      <w:pPr>
        <w:pStyle w:val="Textvysvetlivky"/>
        <w:spacing w:line="276" w:lineRule="auto"/>
        <w:ind w:firstLine="0"/>
        <w:rPr>
          <w:b/>
          <w:sz w:val="22"/>
          <w:szCs w:val="22"/>
        </w:rPr>
      </w:pPr>
    </w:p>
    <w:p w:rsidR="006E24FD" w:rsidRPr="00EE0114" w:rsidRDefault="006E24FD" w:rsidP="006E24FD">
      <w:pPr>
        <w:pStyle w:val="Textvysvetlivky"/>
        <w:spacing w:line="276" w:lineRule="auto"/>
        <w:ind w:firstLine="0"/>
        <w:rPr>
          <w:b/>
          <w:sz w:val="22"/>
          <w:szCs w:val="22"/>
        </w:rPr>
      </w:pPr>
      <w:r w:rsidRPr="00EE0114">
        <w:rPr>
          <w:b/>
          <w:noProof/>
          <w:sz w:val="22"/>
          <w:szCs w:val="22"/>
          <w:lang w:eastAsia="sk-SK"/>
        </w:rPr>
        <mc:AlternateContent>
          <mc:Choice Requires="wps">
            <w:drawing>
              <wp:anchor distT="0" distB="0" distL="114300" distR="114300" simplePos="0" relativeHeight="251661312" behindDoc="0" locked="0" layoutInCell="1" allowOverlap="1" wp14:anchorId="3D0FA406" wp14:editId="1C145EBD">
                <wp:simplePos x="0" y="0"/>
                <wp:positionH relativeFrom="column">
                  <wp:posOffset>3810</wp:posOffset>
                </wp:positionH>
                <wp:positionV relativeFrom="paragraph">
                  <wp:posOffset>183515</wp:posOffset>
                </wp:positionV>
                <wp:extent cx="2705100" cy="0"/>
                <wp:effectExtent l="0" t="0" r="19050" b="19050"/>
                <wp:wrapNone/>
                <wp:docPr id="7" name="Rovná spojnica 7"/>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4.45pt" to="21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" strokecolor="#4c7563"/>
            </w:pict>
          </mc:Fallback>
        </mc:AlternateContent>
      </w:r>
    </w:p>
    <w:p w:rsidR="00F652BB" w:rsidRPr="00605B1C" w:rsidRDefault="006E24FD" w:rsidP="006E24FD">
      <w:pPr>
        <w:tabs>
          <w:tab w:val="center" w:pos="1985"/>
        </w:tabs>
        <w:spacing w:line="276" w:lineRule="auto"/>
        <w:ind w:firstLine="0"/>
        <w:rPr>
          <w:i/>
          <w:szCs w:val="22"/>
          <w:u w:val="single"/>
          <w:lang w:val="en-GB"/>
        </w:rPr>
        <w:sectPr w:rsidR="00F652BB" w:rsidRPr="00605B1C" w:rsidSect="00EA35E3">
          <w:headerReference w:type="default" r:id="rId11"/>
          <w:footerReference w:type="default" r:id="rId12"/>
          <w:headerReference w:type="first" r:id="rId13"/>
          <w:footerReference w:type="first" r:id="rId14"/>
          <w:endnotePr>
            <w:numFmt w:val="decimal"/>
          </w:endnotePr>
          <w:pgSz w:w="11906" w:h="16838"/>
          <w:pgMar w:top="993" w:right="1134" w:bottom="709" w:left="1134" w:header="567" w:footer="0" w:gutter="0"/>
          <w:cols w:space="708"/>
          <w:titlePg/>
          <w:docGrid w:linePitch="360"/>
        </w:sectPr>
      </w:pPr>
      <w:r w:rsidRPr="00F275AC">
        <w:rPr>
          <w:b/>
          <w:sz w:val="20"/>
          <w:szCs w:val="20"/>
          <w:lang w:val="en-GB"/>
        </w:rPr>
        <w:t>Signature of the client</w:t>
      </w:r>
      <w:r w:rsidR="00F652BB" w:rsidRPr="00605B1C">
        <w:rPr>
          <w:i/>
          <w:sz w:val="18"/>
          <w:szCs w:val="22"/>
          <w:lang w:val="en-GB"/>
        </w:rPr>
        <w:t xml:space="preserve"> </w:t>
      </w:r>
      <w:r w:rsidR="00F652BB" w:rsidRPr="00605B1C">
        <w:rPr>
          <w:i/>
          <w:szCs w:val="22"/>
          <w:u w:val="single"/>
          <w:lang w:val="en-GB"/>
        </w:rPr>
        <w:br w:type="page"/>
      </w:r>
    </w:p>
    <w:p w:rsidR="00F652BB" w:rsidRPr="007373B6" w:rsidRDefault="00F652BB" w:rsidP="00F652BB">
      <w:pPr>
        <w:pStyle w:val="Textvysvetlivky"/>
        <w:spacing w:line="276" w:lineRule="auto"/>
        <w:ind w:firstLine="0"/>
        <w:rPr>
          <w:szCs w:val="20"/>
          <w:lang w:val="en-GB"/>
        </w:rPr>
      </w:pPr>
      <w:r w:rsidRPr="00042BFC">
        <w:rPr>
          <w:b/>
          <w:i/>
          <w:sz w:val="22"/>
          <w:szCs w:val="22"/>
          <w:u w:val="single"/>
        </w:rPr>
        <w:t>INFORMATION FOR THE CLIENT</w:t>
      </w:r>
      <w:r w:rsidRPr="00750D88">
        <w:rPr>
          <w:b/>
          <w:i/>
          <w:sz w:val="22"/>
          <w:szCs w:val="22"/>
          <w:u w:val="single"/>
        </w:rPr>
        <w:t>:</w:t>
      </w:r>
    </w:p>
    <w:p w:rsidR="00F652BB" w:rsidRPr="00D62A56" w:rsidRDefault="00F652BB" w:rsidP="00F652BB">
      <w:pPr>
        <w:pStyle w:val="Textvysvetlivky"/>
        <w:spacing w:before="240"/>
        <w:ind w:firstLine="0"/>
        <w:jc w:val="both"/>
        <w:rPr>
          <w:b/>
          <w:i/>
          <w:szCs w:val="22"/>
        </w:rPr>
      </w:pPr>
      <w:r w:rsidRPr="00D62A56">
        <w:rPr>
          <w:i/>
          <w:szCs w:val="22"/>
          <w:lang w:val="en-GB"/>
        </w:rPr>
        <w:t>Placement of the instruction is governed by the Rules of Operation of Centrálny depozitár cenných papierov SR, a.s. (further only „the Rules of Operation“).</w:t>
      </w:r>
    </w:p>
    <w:p w:rsidR="00F652BB" w:rsidRPr="007373B6" w:rsidRDefault="00F652BB" w:rsidP="00F652BB">
      <w:pPr>
        <w:pStyle w:val="Textvysvetlivky"/>
        <w:ind w:firstLine="0"/>
        <w:jc w:val="both"/>
        <w:rPr>
          <w:b/>
          <w:i/>
          <w:szCs w:val="20"/>
          <w:lang w:val="en-GB"/>
        </w:rPr>
      </w:pPr>
    </w:p>
    <w:p w:rsidR="00F652BB" w:rsidRPr="007373B6" w:rsidRDefault="00F652BB" w:rsidP="00F652BB">
      <w:pPr>
        <w:pStyle w:val="Textvysvetlivky"/>
        <w:ind w:firstLine="0"/>
        <w:jc w:val="both"/>
        <w:rPr>
          <w:b/>
          <w:i/>
          <w:szCs w:val="20"/>
          <w:lang w:val="en-GB"/>
        </w:rPr>
      </w:pPr>
      <w:r w:rsidRPr="007373B6">
        <w:rPr>
          <w:b/>
          <w:i/>
          <w:szCs w:val="20"/>
          <w:lang w:val="en-GB"/>
        </w:rPr>
        <w:t>Placement of instruction:</w:t>
      </w:r>
    </w:p>
    <w:p w:rsidR="00F652BB" w:rsidRPr="007373B6" w:rsidRDefault="00F652BB" w:rsidP="00F652BB">
      <w:pPr>
        <w:pStyle w:val="Textvysvetlivky"/>
        <w:ind w:firstLine="0"/>
        <w:jc w:val="both"/>
        <w:rPr>
          <w:i/>
          <w:szCs w:val="20"/>
          <w:lang w:val="en-GB"/>
        </w:rPr>
      </w:pPr>
      <w:r w:rsidRPr="007373B6">
        <w:rPr>
          <w:i/>
          <w:szCs w:val="20"/>
          <w:lang w:val="en-GB"/>
        </w:rPr>
        <w:t>Instruction for registration</w:t>
      </w:r>
      <w:r w:rsidR="00460FC4">
        <w:rPr>
          <w:i/>
          <w:szCs w:val="20"/>
          <w:lang w:val="en-GB"/>
        </w:rPr>
        <w:t xml:space="preserve"> of change </w:t>
      </w:r>
      <w:r w:rsidRPr="007373B6">
        <w:rPr>
          <w:i/>
          <w:szCs w:val="20"/>
          <w:lang w:val="en-GB"/>
        </w:rPr>
        <w:t>of suspension of the right to dispose of book-entry securities can be submitted in person at the seat of CDCP or sent by post to the</w:t>
      </w:r>
      <w:r>
        <w:rPr>
          <w:i/>
          <w:szCs w:val="20"/>
          <w:lang w:val="en-GB"/>
        </w:rPr>
        <w:t xml:space="preserve"> registered </w:t>
      </w:r>
      <w:r w:rsidRPr="007373B6">
        <w:rPr>
          <w:i/>
          <w:szCs w:val="20"/>
          <w:lang w:val="en-GB"/>
        </w:rPr>
        <w:t xml:space="preserve">address of CDCP unless the Rules of Operation do not stipulate otherwise. In the instruction the client shall state the </w:t>
      </w:r>
      <w:r w:rsidRPr="007373B6">
        <w:rPr>
          <w:b/>
          <w:i/>
          <w:szCs w:val="20"/>
          <w:lang w:val="en-GB"/>
        </w:rPr>
        <w:t>current data</w:t>
      </w:r>
      <w:r w:rsidRPr="007373B6">
        <w:rPr>
          <w:i/>
          <w:szCs w:val="20"/>
          <w:lang w:val="en-GB"/>
        </w:rPr>
        <w:t xml:space="preserve"> already entered in the Commercial Registry. </w:t>
      </w:r>
    </w:p>
    <w:p w:rsidR="00B575A6" w:rsidRPr="007373B6" w:rsidRDefault="00B575A6" w:rsidP="00B575A6">
      <w:pPr>
        <w:pStyle w:val="Textvysvetlivky"/>
        <w:ind w:firstLine="0"/>
        <w:jc w:val="both"/>
        <w:rPr>
          <w:i/>
          <w:szCs w:val="20"/>
          <w:lang w:val="en-GB"/>
        </w:rPr>
      </w:pPr>
    </w:p>
    <w:p w:rsidR="00F652BB" w:rsidRPr="007373B6" w:rsidRDefault="00F652BB" w:rsidP="00F652BB">
      <w:pPr>
        <w:pStyle w:val="Textvysvetlivky"/>
        <w:ind w:firstLine="0"/>
        <w:jc w:val="both"/>
        <w:rPr>
          <w:b/>
          <w:i/>
          <w:szCs w:val="20"/>
          <w:u w:val="single"/>
          <w:lang w:val="en-GB"/>
        </w:rPr>
      </w:pPr>
      <w:r w:rsidRPr="007373B6">
        <w:rPr>
          <w:b/>
          <w:i/>
          <w:szCs w:val="20"/>
          <w:u w:val="single"/>
          <w:lang w:val="en-GB"/>
        </w:rPr>
        <w:t xml:space="preserve">If the instruction is sent via post to the </w:t>
      </w:r>
      <w:r>
        <w:rPr>
          <w:b/>
          <w:i/>
          <w:szCs w:val="20"/>
          <w:u w:val="single"/>
          <w:lang w:val="en-GB"/>
        </w:rPr>
        <w:t xml:space="preserve">registered </w:t>
      </w:r>
      <w:r w:rsidRPr="007373B6">
        <w:rPr>
          <w:b/>
          <w:i/>
          <w:szCs w:val="20"/>
          <w:u w:val="single"/>
          <w:lang w:val="en-GB"/>
        </w:rPr>
        <w:t xml:space="preserve">address of CDCP respectively delivered in person to the mail room of CDCP the signature of </w:t>
      </w:r>
      <w:r>
        <w:rPr>
          <w:b/>
          <w:i/>
          <w:szCs w:val="20"/>
          <w:u w:val="single"/>
          <w:lang w:val="en-GB"/>
        </w:rPr>
        <w:t xml:space="preserve">the </w:t>
      </w:r>
      <w:r w:rsidRPr="007373B6">
        <w:rPr>
          <w:b/>
          <w:i/>
          <w:szCs w:val="20"/>
          <w:u w:val="single"/>
          <w:lang w:val="en-GB"/>
        </w:rPr>
        <w:t>client (persons authorised to act on behalf of client) must be o</w:t>
      </w:r>
      <w:r>
        <w:rPr>
          <w:b/>
          <w:i/>
          <w:szCs w:val="20"/>
          <w:u w:val="single"/>
          <w:lang w:val="en-GB"/>
        </w:rPr>
        <w:t>f</w:t>
      </w:r>
      <w:r w:rsidRPr="007373B6">
        <w:rPr>
          <w:b/>
          <w:i/>
          <w:szCs w:val="20"/>
          <w:u w:val="single"/>
          <w:lang w:val="en-GB"/>
        </w:rPr>
        <w:t xml:space="preserve">ficially </w:t>
      </w:r>
      <w:r>
        <w:rPr>
          <w:b/>
          <w:i/>
          <w:szCs w:val="20"/>
          <w:u w:val="single"/>
          <w:lang w:val="en-GB"/>
        </w:rPr>
        <w:t>veri</w:t>
      </w:r>
      <w:r w:rsidRPr="007373B6">
        <w:rPr>
          <w:b/>
          <w:i/>
          <w:szCs w:val="20"/>
          <w:u w:val="single"/>
          <w:lang w:val="en-GB"/>
        </w:rPr>
        <w:t xml:space="preserve">fied. </w:t>
      </w:r>
    </w:p>
    <w:p w:rsidR="00B575A6" w:rsidRDefault="00B575A6" w:rsidP="00CB60A9">
      <w:pPr>
        <w:pStyle w:val="Textvysvetlivky"/>
        <w:ind w:firstLine="0"/>
        <w:jc w:val="both"/>
        <w:rPr>
          <w:b/>
          <w:i/>
          <w:sz w:val="22"/>
          <w:szCs w:val="22"/>
        </w:rPr>
      </w:pPr>
    </w:p>
    <w:p w:rsidR="00B575A6" w:rsidRPr="007373B6" w:rsidRDefault="00B575A6" w:rsidP="00B575A6">
      <w:pPr>
        <w:pStyle w:val="Textvysvetlivky"/>
        <w:ind w:firstLine="0"/>
        <w:jc w:val="both"/>
        <w:rPr>
          <w:b/>
          <w:i/>
          <w:szCs w:val="20"/>
          <w:lang w:val="en-GB"/>
        </w:rPr>
      </w:pPr>
      <w:r w:rsidRPr="007373B6">
        <w:rPr>
          <w:b/>
          <w:i/>
          <w:szCs w:val="20"/>
          <w:lang w:val="en-GB"/>
        </w:rPr>
        <w:t>All enclosed documents must be the or</w:t>
      </w:r>
      <w:r>
        <w:rPr>
          <w:b/>
          <w:i/>
          <w:szCs w:val="20"/>
          <w:lang w:val="en-GB"/>
        </w:rPr>
        <w:t>i</w:t>
      </w:r>
      <w:r w:rsidRPr="007373B6">
        <w:rPr>
          <w:b/>
          <w:i/>
          <w:szCs w:val="20"/>
          <w:lang w:val="en-GB"/>
        </w:rPr>
        <w:t>ginals or o</w:t>
      </w:r>
      <w:r>
        <w:rPr>
          <w:b/>
          <w:i/>
          <w:szCs w:val="20"/>
          <w:lang w:val="en-GB"/>
        </w:rPr>
        <w:t>f</w:t>
      </w:r>
      <w:r w:rsidRPr="007373B6">
        <w:rPr>
          <w:b/>
          <w:i/>
          <w:szCs w:val="20"/>
          <w:lang w:val="en-GB"/>
        </w:rPr>
        <w:t>ficially verified copies. The main enclosures to the instruction are:</w:t>
      </w:r>
    </w:p>
    <w:p w:rsidR="00B575A6" w:rsidRPr="007373B6" w:rsidRDefault="00B575A6" w:rsidP="00B575A6">
      <w:pPr>
        <w:pStyle w:val="Textvysvetlivky"/>
        <w:numPr>
          <w:ilvl w:val="0"/>
          <w:numId w:val="32"/>
        </w:numPr>
        <w:jc w:val="both"/>
        <w:rPr>
          <w:i/>
          <w:szCs w:val="20"/>
          <w:lang w:val="en-GB"/>
        </w:rPr>
      </w:pPr>
      <w:r w:rsidRPr="007373B6">
        <w:rPr>
          <w:i/>
          <w:szCs w:val="20"/>
          <w:lang w:val="en-GB"/>
        </w:rPr>
        <w:t xml:space="preserve">the excerpt from commercial registry (not older than 3 months) in case of client – legal entity </w:t>
      </w:r>
    </w:p>
    <w:p w:rsidR="00B575A6" w:rsidRPr="00B575A6" w:rsidRDefault="00B575A6" w:rsidP="00B575A6">
      <w:pPr>
        <w:pStyle w:val="Textvysvetlivky"/>
        <w:numPr>
          <w:ilvl w:val="0"/>
          <w:numId w:val="32"/>
        </w:numPr>
        <w:jc w:val="both"/>
        <w:rPr>
          <w:i/>
          <w:szCs w:val="20"/>
          <w:lang w:val="en-GB"/>
        </w:rPr>
      </w:pPr>
      <w:r w:rsidRPr="007373B6">
        <w:rPr>
          <w:i/>
          <w:szCs w:val="20"/>
          <w:lang w:val="en-GB"/>
        </w:rPr>
        <w:t xml:space="preserve">other documents in compliance with the Rules of Operation of CDCP. </w:t>
      </w:r>
    </w:p>
    <w:p w:rsidR="00394FE3" w:rsidRPr="00E36A1E" w:rsidRDefault="00394FE3" w:rsidP="00CB60A9">
      <w:pPr>
        <w:pStyle w:val="Textvysvetlivky"/>
        <w:ind w:firstLine="0"/>
        <w:jc w:val="both"/>
        <w:rPr>
          <w:i/>
          <w:sz w:val="22"/>
          <w:szCs w:val="22"/>
        </w:rPr>
      </w:pPr>
    </w:p>
    <w:p w:rsidR="00F652BB" w:rsidRPr="001A678E" w:rsidRDefault="00F652BB" w:rsidP="00F652BB">
      <w:pPr>
        <w:pStyle w:val="Textvysvetlivky"/>
        <w:ind w:firstLine="0"/>
        <w:jc w:val="both"/>
        <w:rPr>
          <w:b/>
          <w:i/>
          <w:szCs w:val="20"/>
          <w:lang w:val="en-GB"/>
        </w:rPr>
      </w:pPr>
      <w:r w:rsidRPr="001A678E">
        <w:rPr>
          <w:b/>
          <w:i/>
          <w:szCs w:val="20"/>
          <w:lang w:val="en-GB"/>
        </w:rPr>
        <w:t>Acting of authorised/accredited person:</w:t>
      </w:r>
    </w:p>
    <w:p w:rsidR="00F652BB" w:rsidRPr="001A678E" w:rsidRDefault="00F652BB" w:rsidP="00F652BB">
      <w:pPr>
        <w:pStyle w:val="Textvysvetlivky"/>
        <w:ind w:firstLine="0"/>
        <w:jc w:val="both"/>
        <w:rPr>
          <w:i/>
          <w:szCs w:val="20"/>
          <w:lang w:val="en-GB"/>
        </w:rPr>
      </w:pPr>
      <w:r w:rsidRPr="001A678E">
        <w:rPr>
          <w:i/>
          <w:szCs w:val="20"/>
          <w:lang w:val="en-GB"/>
        </w:rPr>
        <w:t>If the instruction is placed by an authorised/accredited person, to demonstrate authorisation to act it is necessary to meet specific requirements defined in the Rules of Operation of Centrálny depozitár cenných papierov SR, a.s. Required is mainly: In case of natural person it is necessary to submit a Power of Attorney with verified signatures of relevant representatives of the statutory body (which is in time sequence with regard to submitted extract from the Commercial Registry as the primary document). In case the authorised person is a legal person, it is necessary to submit also an extract from the Companies register for the authorised person, which has equal attributes as in case of the client. Further details are specified in the Rules of Operation of Centrálny depozitár cenných papierov SR, a.s.</w:t>
      </w:r>
    </w:p>
    <w:p w:rsidR="00F652BB" w:rsidRPr="007373B6" w:rsidRDefault="00F652BB" w:rsidP="00F652BB">
      <w:pPr>
        <w:pStyle w:val="Textvysvetlivky"/>
        <w:jc w:val="both"/>
        <w:rPr>
          <w:i/>
          <w:szCs w:val="20"/>
          <w:lang w:val="en-GB"/>
        </w:rPr>
      </w:pPr>
    </w:p>
    <w:p w:rsidR="00F652BB" w:rsidRPr="007373B6" w:rsidRDefault="00F652BB" w:rsidP="00F652BB">
      <w:pPr>
        <w:ind w:firstLine="0"/>
        <w:rPr>
          <w:b/>
          <w:sz w:val="20"/>
          <w:szCs w:val="20"/>
          <w:lang w:val="en-GB"/>
        </w:rPr>
      </w:pPr>
      <w:r w:rsidRPr="00DF2531">
        <w:rPr>
          <w:i/>
          <w:sz w:val="20"/>
          <w:szCs w:val="20"/>
          <w:lang w:val="en-GB"/>
        </w:rPr>
        <w:t>In case the client is foreign entity, it is necessary to submit documents evidencing its existence and identification in scope applicable to an entity from SR, including relevant verification clauses (according to international agreements, Hague Convention, super-legalisation procedures) and translations of the documents and verification clauses to the Slovak language.</w:t>
      </w:r>
    </w:p>
    <w:p w:rsidR="00CB60A9" w:rsidRPr="005B6680" w:rsidRDefault="00CB60A9" w:rsidP="00CB60A9">
      <w:pPr>
        <w:pStyle w:val="Textvysvetlivky"/>
        <w:jc w:val="both"/>
        <w:rPr>
          <w:i/>
          <w:sz w:val="22"/>
          <w:szCs w:val="22"/>
          <w:lang w:val="en-GB"/>
        </w:rPr>
      </w:pPr>
    </w:p>
    <w:p w:rsidR="004453D5" w:rsidRPr="005B6680" w:rsidRDefault="005B6680" w:rsidP="004453D5">
      <w:pPr>
        <w:pStyle w:val="Textvysvetlivky"/>
        <w:ind w:firstLine="0"/>
        <w:jc w:val="both"/>
        <w:rPr>
          <w:b/>
          <w:i/>
          <w:szCs w:val="20"/>
          <w:lang w:val="en-GB"/>
        </w:rPr>
      </w:pPr>
      <w:r w:rsidRPr="005B6680">
        <w:rPr>
          <w:b/>
          <w:i/>
          <w:szCs w:val="20"/>
          <w:lang w:val="en-GB"/>
        </w:rPr>
        <w:t>Notification</w:t>
      </w:r>
      <w:r w:rsidR="004453D5" w:rsidRPr="005B6680">
        <w:rPr>
          <w:b/>
          <w:i/>
          <w:szCs w:val="20"/>
          <w:lang w:val="en-GB"/>
        </w:rPr>
        <w:t>:</w:t>
      </w:r>
    </w:p>
    <w:p w:rsidR="004453D5" w:rsidRPr="005B6680" w:rsidRDefault="005B6680" w:rsidP="004453D5">
      <w:pPr>
        <w:pStyle w:val="Textvysvetlivky"/>
        <w:ind w:firstLine="0"/>
        <w:jc w:val="both"/>
        <w:rPr>
          <w:i/>
          <w:szCs w:val="20"/>
          <w:lang w:val="en-GB"/>
        </w:rPr>
      </w:pPr>
      <w:r w:rsidRPr="005B6680">
        <w:rPr>
          <w:i/>
          <w:szCs w:val="20"/>
          <w:lang w:val="en-GB"/>
        </w:rPr>
        <w:t>Increase in number of book-entry securities that are subject to suspension of disposal right is not considered for change in registration of suspension of disposal right but for new registration of creation of suspension of the right to di</w:t>
      </w:r>
      <w:r>
        <w:rPr>
          <w:i/>
          <w:szCs w:val="20"/>
          <w:lang w:val="en-GB"/>
        </w:rPr>
        <w:t>s</w:t>
      </w:r>
      <w:r w:rsidRPr="005B6680">
        <w:rPr>
          <w:i/>
          <w:szCs w:val="20"/>
          <w:lang w:val="en-GB"/>
        </w:rPr>
        <w:t>pose of book-entry securities. In such case please use the form F9 – Instruction for registration of SDR.</w:t>
      </w:r>
    </w:p>
    <w:p w:rsidR="00CB60A9" w:rsidRPr="005B6680" w:rsidRDefault="00CB60A9" w:rsidP="001A7506">
      <w:pPr>
        <w:ind w:firstLine="0"/>
        <w:rPr>
          <w:b/>
          <w:sz w:val="20"/>
          <w:szCs w:val="20"/>
          <w:lang w:val="en-GB"/>
        </w:rPr>
      </w:pPr>
    </w:p>
    <w:p w:rsidR="00520BBF" w:rsidRPr="00E36A1E" w:rsidRDefault="005B6680" w:rsidP="001A7506">
      <w:pPr>
        <w:ind w:firstLine="0"/>
        <w:rPr>
          <w:b/>
          <w:szCs w:val="22"/>
        </w:rPr>
      </w:pPr>
      <w:r w:rsidRPr="007373B6">
        <w:rPr>
          <w:b/>
          <w:sz w:val="20"/>
          <w:szCs w:val="20"/>
          <w:lang w:val="en-GB"/>
        </w:rPr>
        <w:t>Explanatory notes</w:t>
      </w:r>
      <w:r w:rsidR="00C75B80" w:rsidRPr="00E36A1E">
        <w:rPr>
          <w:b/>
          <w:szCs w:val="22"/>
        </w:rPr>
        <w:t>:</w:t>
      </w:r>
    </w:p>
    <w:sectPr w:rsidR="00520BBF" w:rsidRPr="00E36A1E" w:rsidSect="00002AD0">
      <w:headerReference w:type="first" r:id="rId15"/>
      <w:footerReference w:type="first" r:id="rId16"/>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C61" w:rsidRDefault="00CC3C61" w:rsidP="00540D75">
      <w:r>
        <w:separator/>
      </w:r>
    </w:p>
  </w:endnote>
  <w:endnote w:type="continuationSeparator" w:id="0">
    <w:p w:rsidR="00CC3C61" w:rsidRDefault="00CC3C61" w:rsidP="00540D75">
      <w:r>
        <w:continuationSeparator/>
      </w:r>
    </w:p>
  </w:endnote>
  <w:endnote w:id="1">
    <w:p w:rsidR="009A5C3C" w:rsidRPr="007373B6" w:rsidRDefault="009A5C3C" w:rsidP="009A5C3C">
      <w:pPr>
        <w:pStyle w:val="Textvysvetlivky"/>
        <w:ind w:left="142" w:hanging="142"/>
        <w:rPr>
          <w:lang w:val="en-GB"/>
        </w:rPr>
      </w:pPr>
      <w:r>
        <w:rPr>
          <w:rStyle w:val="Odkaznavysvetlivku"/>
        </w:rPr>
        <w:endnoteRef/>
      </w:r>
      <w:r>
        <w:t xml:space="preserve"> </w:t>
      </w:r>
      <w:r w:rsidRPr="007373B6">
        <w:rPr>
          <w:lang w:val="en-GB"/>
        </w:rPr>
        <w:t>Select one option.</w:t>
      </w:r>
    </w:p>
    <w:p w:rsidR="009A5C3C" w:rsidRPr="007373B6" w:rsidRDefault="009A5C3C" w:rsidP="009A5C3C">
      <w:pPr>
        <w:pStyle w:val="Textvysvetlivky"/>
        <w:ind w:left="142" w:hanging="142"/>
        <w:rPr>
          <w:sz w:val="8"/>
          <w:szCs w:val="8"/>
          <w:lang w:val="en-GB"/>
        </w:rPr>
      </w:pPr>
    </w:p>
  </w:endnote>
  <w:endnote w:id="2">
    <w:p w:rsidR="009A5C3C" w:rsidRPr="007373B6" w:rsidRDefault="009A5C3C" w:rsidP="009A5C3C">
      <w:pPr>
        <w:pStyle w:val="Textvysvetlivky"/>
        <w:ind w:left="142" w:hanging="142"/>
        <w:rPr>
          <w:lang w:val="en-GB"/>
        </w:rPr>
      </w:pPr>
      <w:r w:rsidRPr="007373B6">
        <w:rPr>
          <w:rStyle w:val="Odkaznavysvetlivku"/>
          <w:lang w:val="en-GB"/>
        </w:rPr>
        <w:endnoteRef/>
      </w:r>
      <w:r w:rsidRPr="007373B6">
        <w:rPr>
          <w:lang w:val="en-GB"/>
        </w:rPr>
        <w:t xml:space="preserve"> State the authorised person with reference to the relevant legal provision. </w:t>
      </w:r>
    </w:p>
    <w:p w:rsidR="009A5C3C" w:rsidRPr="007373B6" w:rsidRDefault="009A5C3C" w:rsidP="009A5C3C">
      <w:pPr>
        <w:pStyle w:val="Textvysvetlivky"/>
        <w:rPr>
          <w:sz w:val="8"/>
          <w:szCs w:val="8"/>
          <w:lang w:val="en-GB"/>
        </w:rPr>
      </w:pPr>
    </w:p>
  </w:endnote>
  <w:endnote w:id="3">
    <w:p w:rsidR="000074EF" w:rsidRDefault="000074EF" w:rsidP="000074EF">
      <w:pPr>
        <w:pStyle w:val="Textvysvetlivky"/>
        <w:ind w:left="142" w:hanging="142"/>
      </w:pPr>
      <w:r>
        <w:rPr>
          <w:rStyle w:val="Odkaznavysvetlivku"/>
        </w:rPr>
        <w:endnoteRef/>
      </w:r>
      <w:r>
        <w:t xml:space="preserve"> </w:t>
      </w:r>
      <w:r w:rsidR="00444AE1">
        <w:rPr>
          <w:lang w:val="en-GB"/>
        </w:rPr>
        <w:t>Fill in data on</w:t>
      </w:r>
      <w:r w:rsidR="00444AE1" w:rsidRPr="007373B6">
        <w:rPr>
          <w:lang w:val="en-GB"/>
        </w:rPr>
        <w:t xml:space="preserve"> person authorised pursuant to the Act No. 566/2001 Coll. to submit the instruction for registration of </w:t>
      </w:r>
      <w:r w:rsidR="0027498B">
        <w:rPr>
          <w:lang w:val="en-GB"/>
        </w:rPr>
        <w:t xml:space="preserve">change of </w:t>
      </w:r>
      <w:r w:rsidR="00444AE1" w:rsidRPr="007373B6">
        <w:rPr>
          <w:lang w:val="en-GB"/>
        </w:rPr>
        <w:t>suspension of disposal right.</w:t>
      </w:r>
      <w:r w:rsidR="007D0191">
        <w:rPr>
          <w:lang w:val="en-GB"/>
        </w:rPr>
        <w:t xml:space="preserve"> </w:t>
      </w:r>
    </w:p>
    <w:p w:rsidR="000074EF" w:rsidRPr="00C77E53" w:rsidRDefault="000074EF" w:rsidP="000074EF">
      <w:pPr>
        <w:pStyle w:val="Textvysvetlivky"/>
        <w:ind w:left="142" w:hanging="142"/>
        <w:rPr>
          <w:sz w:val="8"/>
          <w:szCs w:val="8"/>
        </w:rPr>
      </w:pPr>
    </w:p>
  </w:endnote>
  <w:endnote w:id="4">
    <w:p w:rsidR="009A5C3C" w:rsidRDefault="009A5C3C" w:rsidP="00217207">
      <w:pPr>
        <w:pStyle w:val="Textvysvetlivky"/>
        <w:spacing w:line="276" w:lineRule="auto"/>
        <w:ind w:firstLine="0"/>
        <w:jc w:val="both"/>
      </w:pPr>
      <w:r>
        <w:rPr>
          <w:rStyle w:val="Odkaznavysvetlivku"/>
        </w:rPr>
        <w:endnoteRef/>
      </w:r>
      <w:r>
        <w:t xml:space="preserve"> </w:t>
      </w:r>
      <w:r w:rsidRPr="000A6CD0">
        <w:rPr>
          <w:lang w:val="en-GB"/>
        </w:rPr>
        <w:t xml:space="preserve">Fill in the address – street, </w:t>
      </w:r>
      <w:r>
        <w:rPr>
          <w:lang w:val="en-GB"/>
        </w:rPr>
        <w:t xml:space="preserve">building </w:t>
      </w:r>
      <w:r w:rsidRPr="000A6CD0">
        <w:rPr>
          <w:lang w:val="en-GB"/>
        </w:rPr>
        <w:t>number, postal code, town, country.</w:t>
      </w:r>
    </w:p>
    <w:p w:rsidR="009A5C3C" w:rsidRPr="007B0870" w:rsidRDefault="009A5C3C" w:rsidP="00217207">
      <w:pPr>
        <w:pStyle w:val="Textvysvetlivky"/>
        <w:spacing w:line="276" w:lineRule="auto"/>
        <w:ind w:firstLine="0"/>
        <w:jc w:val="both"/>
        <w:rPr>
          <w:sz w:val="8"/>
          <w:szCs w:val="8"/>
        </w:rPr>
      </w:pPr>
    </w:p>
  </w:endnote>
  <w:endnote w:id="5">
    <w:p w:rsidR="009A5C3C" w:rsidRDefault="009A5C3C" w:rsidP="00CC2D6F">
      <w:pPr>
        <w:pStyle w:val="Textvysvetlivky"/>
        <w:spacing w:line="276" w:lineRule="auto"/>
        <w:ind w:left="142" w:hanging="142"/>
        <w:jc w:val="both"/>
      </w:pPr>
      <w:r>
        <w:rPr>
          <w:rStyle w:val="Odkaznavysvetlivku"/>
        </w:rPr>
        <w:endnoteRef/>
      </w:r>
      <w:r>
        <w:t xml:space="preserve"> </w:t>
      </w:r>
      <w:r w:rsidRPr="000A6CD0">
        <w:rPr>
          <w:lang w:val="en-GB"/>
        </w:rPr>
        <w:t>Tax ID assigned by relevant authority in a country of tax residence.</w:t>
      </w:r>
    </w:p>
    <w:p w:rsidR="009A5C3C" w:rsidRPr="007B0870" w:rsidRDefault="009A5C3C" w:rsidP="00CC2D6F">
      <w:pPr>
        <w:pStyle w:val="Textvysvetlivky"/>
        <w:spacing w:line="276" w:lineRule="auto"/>
        <w:ind w:left="142" w:hanging="142"/>
        <w:jc w:val="both"/>
        <w:rPr>
          <w:sz w:val="8"/>
          <w:szCs w:val="8"/>
        </w:rPr>
      </w:pPr>
    </w:p>
  </w:endnote>
  <w:endnote w:id="6">
    <w:p w:rsidR="00022F84" w:rsidRPr="007373B6" w:rsidRDefault="00B8676F" w:rsidP="00022F84">
      <w:pPr>
        <w:pStyle w:val="Textvysvetlivky"/>
        <w:ind w:left="142" w:hanging="142"/>
        <w:rPr>
          <w:lang w:val="en-GB"/>
        </w:rPr>
      </w:pPr>
      <w:r>
        <w:rPr>
          <w:rStyle w:val="Odkaznavysvetlivku"/>
        </w:rPr>
        <w:endnoteRef/>
      </w:r>
      <w:r>
        <w:t xml:space="preserve"> </w:t>
      </w:r>
      <w:r w:rsidR="00444AE1">
        <w:rPr>
          <w:lang w:val="en-GB"/>
        </w:rPr>
        <w:t>Fill in data</w:t>
      </w:r>
      <w:r w:rsidR="00444AE1" w:rsidRPr="007373B6">
        <w:rPr>
          <w:lang w:val="en-GB"/>
        </w:rPr>
        <w:t xml:space="preserve"> </w:t>
      </w:r>
      <w:r w:rsidR="00444AE1">
        <w:rPr>
          <w:lang w:val="en-GB"/>
        </w:rPr>
        <w:t>on</w:t>
      </w:r>
      <w:r w:rsidR="00444AE1" w:rsidRPr="007373B6">
        <w:rPr>
          <w:lang w:val="en-GB"/>
        </w:rPr>
        <w:t xml:space="preserve"> the owner of securities </w:t>
      </w:r>
      <w:r w:rsidR="00444AE1">
        <w:rPr>
          <w:lang w:val="en-GB"/>
        </w:rPr>
        <w:t xml:space="preserve">that </w:t>
      </w:r>
      <w:r w:rsidR="00444AE1" w:rsidRPr="007373B6">
        <w:rPr>
          <w:lang w:val="en-GB"/>
        </w:rPr>
        <w:t>subject to registration of</w:t>
      </w:r>
      <w:r w:rsidR="005D72B3">
        <w:rPr>
          <w:lang w:val="en-GB"/>
        </w:rPr>
        <w:t xml:space="preserve"> change of</w:t>
      </w:r>
      <w:r w:rsidR="00444AE1" w:rsidRPr="007373B6">
        <w:rPr>
          <w:lang w:val="en-GB"/>
        </w:rPr>
        <w:t xml:space="preserve"> suspension of disposal right.</w:t>
      </w:r>
      <w:r w:rsidR="00022F84" w:rsidRPr="007373B6">
        <w:rPr>
          <w:lang w:val="en-GB"/>
        </w:rPr>
        <w:t xml:space="preserve"> </w:t>
      </w:r>
    </w:p>
    <w:p w:rsidR="00B8676F" w:rsidRPr="00C77E53" w:rsidRDefault="00B8676F" w:rsidP="00B8676F">
      <w:pPr>
        <w:pStyle w:val="Textvysvetlivky"/>
        <w:ind w:left="142" w:hanging="142"/>
        <w:rPr>
          <w:sz w:val="8"/>
          <w:szCs w:val="8"/>
        </w:rPr>
      </w:pPr>
    </w:p>
  </w:endnote>
  <w:endnote w:id="7">
    <w:p w:rsidR="009A5C3C" w:rsidRDefault="009A5C3C" w:rsidP="00217207">
      <w:pPr>
        <w:pStyle w:val="Textvysvetlivky"/>
        <w:spacing w:line="276" w:lineRule="auto"/>
        <w:ind w:firstLine="0"/>
        <w:jc w:val="both"/>
      </w:pPr>
      <w:r>
        <w:rPr>
          <w:rStyle w:val="Odkaznavysvetlivku"/>
        </w:rPr>
        <w:endnoteRef/>
      </w:r>
      <w:r>
        <w:t xml:space="preserve"> </w:t>
      </w:r>
      <w:r w:rsidRPr="000A6CD0">
        <w:rPr>
          <w:lang w:val="en-GB"/>
        </w:rPr>
        <w:t xml:space="preserve">Fill in the address – street, </w:t>
      </w:r>
      <w:r>
        <w:rPr>
          <w:lang w:val="en-GB"/>
        </w:rPr>
        <w:t xml:space="preserve">building </w:t>
      </w:r>
      <w:r w:rsidRPr="000A6CD0">
        <w:rPr>
          <w:lang w:val="en-GB"/>
        </w:rPr>
        <w:t>number, postal code, town, country.</w:t>
      </w:r>
    </w:p>
    <w:p w:rsidR="009A5C3C" w:rsidRPr="007B0870" w:rsidRDefault="009A5C3C" w:rsidP="00217207">
      <w:pPr>
        <w:pStyle w:val="Textvysvetlivky"/>
        <w:spacing w:line="276" w:lineRule="auto"/>
        <w:ind w:firstLine="0"/>
        <w:jc w:val="both"/>
        <w:rPr>
          <w:sz w:val="8"/>
          <w:szCs w:val="8"/>
        </w:rPr>
      </w:pPr>
    </w:p>
  </w:endnote>
  <w:endnote w:id="8">
    <w:p w:rsidR="009A5C3C" w:rsidRDefault="009A5C3C" w:rsidP="00CC2D6F">
      <w:pPr>
        <w:pStyle w:val="Textvysvetlivky"/>
        <w:spacing w:line="276" w:lineRule="auto"/>
        <w:ind w:left="142" w:hanging="142"/>
        <w:jc w:val="both"/>
      </w:pPr>
      <w:r>
        <w:rPr>
          <w:rStyle w:val="Odkaznavysvetlivku"/>
        </w:rPr>
        <w:endnoteRef/>
      </w:r>
      <w:r>
        <w:t xml:space="preserve"> </w:t>
      </w:r>
      <w:r w:rsidRPr="000A6CD0">
        <w:rPr>
          <w:lang w:val="en-GB"/>
        </w:rPr>
        <w:t>Tax ID assigned by relevant authority in a country of tax residence.</w:t>
      </w:r>
    </w:p>
    <w:p w:rsidR="009A5C3C" w:rsidRPr="007B0870" w:rsidRDefault="009A5C3C" w:rsidP="00CC2D6F">
      <w:pPr>
        <w:pStyle w:val="Textvysvetlivky"/>
        <w:spacing w:line="276" w:lineRule="auto"/>
        <w:ind w:left="142" w:hanging="142"/>
        <w:jc w:val="both"/>
        <w:rPr>
          <w:sz w:val="8"/>
          <w:szCs w:val="8"/>
        </w:rPr>
      </w:pPr>
    </w:p>
  </w:endnote>
  <w:endnote w:id="9">
    <w:p w:rsidR="00967786" w:rsidRDefault="00967786" w:rsidP="00967786">
      <w:pPr>
        <w:pStyle w:val="Textvysvetlivky"/>
        <w:ind w:left="142" w:hanging="142"/>
        <w:rPr>
          <w:lang w:val="en-GB"/>
        </w:rPr>
      </w:pPr>
      <w:r>
        <w:rPr>
          <w:rStyle w:val="Odkaznavysvetlivku"/>
        </w:rPr>
        <w:endnoteRef/>
      </w:r>
      <w:r>
        <w:t xml:space="preserve"> </w:t>
      </w:r>
      <w:r>
        <w:rPr>
          <w:lang w:val="en-GB"/>
        </w:rPr>
        <w:t xml:space="preserve">State the required status after registration of change in suspension of the right to dispose of book-entry securities. </w:t>
      </w:r>
    </w:p>
    <w:p w:rsidR="00967786" w:rsidRDefault="00967786" w:rsidP="00967786">
      <w:pPr>
        <w:pStyle w:val="Textvysvetlivky"/>
        <w:rPr>
          <w:sz w:val="8"/>
          <w:szCs w:val="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2BB" w:rsidRDefault="00F652BB" w:rsidP="0009486B">
    <w:pPr>
      <w:pStyle w:val="Nadpis5"/>
    </w:pPr>
    <w:r>
      <w:t xml:space="preserve">Page </w:t>
    </w:r>
    <w:r>
      <w:rPr>
        <w:sz w:val="24"/>
        <w:szCs w:val="24"/>
      </w:rPr>
      <w:fldChar w:fldCharType="begin"/>
    </w:r>
    <w:r>
      <w:instrText>PAGE</w:instrText>
    </w:r>
    <w:r>
      <w:rPr>
        <w:sz w:val="24"/>
        <w:szCs w:val="24"/>
      </w:rPr>
      <w:fldChar w:fldCharType="separate"/>
    </w:r>
    <w:r w:rsidR="004D793C">
      <w:rPr>
        <w:noProof/>
      </w:rPr>
      <w:t>3</w:t>
    </w:r>
    <w:r>
      <w:rPr>
        <w:sz w:val="24"/>
        <w:szCs w:val="24"/>
      </w:rPr>
      <w:fldChar w:fldCharType="end"/>
    </w:r>
    <w:r>
      <w:t xml:space="preserve"> of </w:t>
    </w:r>
    <w:r>
      <w:rPr>
        <w:sz w:val="24"/>
        <w:szCs w:val="24"/>
      </w:rPr>
      <w:fldChar w:fldCharType="begin"/>
    </w:r>
    <w:r>
      <w:rPr>
        <w:sz w:val="24"/>
        <w:szCs w:val="24"/>
      </w:rPr>
      <w:instrText xml:space="preserve"> SECTIONPAGES  </w:instrText>
    </w:r>
    <w:r>
      <w:rPr>
        <w:sz w:val="24"/>
        <w:szCs w:val="24"/>
      </w:rPr>
      <w:fldChar w:fldCharType="separate"/>
    </w:r>
    <w:r w:rsidR="004D793C">
      <w:rPr>
        <w:noProof/>
        <w:sz w:val="24"/>
        <w:szCs w:val="24"/>
      </w:rPr>
      <w:t>3</w:t>
    </w:r>
    <w:r>
      <w:rPr>
        <w:sz w:val="24"/>
        <w:szCs w:val="24"/>
      </w:rPr>
      <w:fldChar w:fldCharType="end"/>
    </w:r>
  </w:p>
  <w:p w:rsidR="00F652BB" w:rsidRDefault="00F652BB" w:rsidP="00540D75">
    <w:pPr>
      <w:pStyle w:val="Pt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4C7563" w:themeColor="accent1"/>
      </w:rPr>
      <w:id w:val="-1437197650"/>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549380152"/>
          <w:docPartObj>
            <w:docPartGallery w:val="Page Numbers (Top of Page)"/>
            <w:docPartUnique/>
          </w:docPartObj>
        </w:sdtPr>
        <w:sdtEndPr/>
        <w:sdtContent>
          <w:p w:rsidR="00F652BB" w:rsidRDefault="00F652BB" w:rsidP="00CE3338">
            <w:pPr>
              <w:pBdr>
                <w:bottom w:val="single" w:sz="12" w:space="1" w:color="auto"/>
              </w:pBdr>
              <w:tabs>
                <w:tab w:val="left" w:pos="3686"/>
                <w:tab w:val="left" w:pos="4536"/>
                <w:tab w:val="center" w:pos="5670"/>
                <w:tab w:val="left" w:pos="6521"/>
                <w:tab w:val="right" w:pos="9498"/>
              </w:tabs>
            </w:pPr>
          </w:p>
          <w:p w:rsidR="00F652BB" w:rsidRDefault="00F652BB" w:rsidP="00CE3338">
            <w:pPr>
              <w:tabs>
                <w:tab w:val="left" w:pos="3686"/>
                <w:tab w:val="left" w:pos="4536"/>
                <w:tab w:val="center" w:pos="5670"/>
                <w:tab w:val="left" w:pos="6521"/>
                <w:tab w:val="right" w:pos="9498"/>
              </w:tabs>
              <w:rPr>
                <w:color w:val="595959" w:themeColor="text1" w:themeTint="A6"/>
                <w:sz w:val="16"/>
                <w:szCs w:val="16"/>
                <w:lang w:eastAsia="cs-CZ"/>
              </w:rPr>
            </w:pPr>
          </w:p>
          <w:p w:rsidR="00F652BB" w:rsidRDefault="00F652BB" w:rsidP="00CE3338">
            <w:pPr>
              <w:tabs>
                <w:tab w:val="left" w:pos="3686"/>
                <w:tab w:val="left" w:pos="4536"/>
                <w:tab w:val="center" w:pos="5670"/>
                <w:tab w:val="left" w:pos="6663"/>
                <w:tab w:val="right" w:pos="9498"/>
              </w:tabs>
              <w:rPr>
                <w:color w:val="595959" w:themeColor="text1" w:themeTint="A6"/>
                <w:sz w:val="16"/>
                <w:szCs w:val="16"/>
                <w:lang w:eastAsia="cs-CZ"/>
              </w:rPr>
            </w:pPr>
            <w:r>
              <w:rPr>
                <w:color w:val="595959" w:themeColor="text1" w:themeTint="A6"/>
                <w:sz w:val="16"/>
                <w:szCs w:val="16"/>
                <w:lang w:eastAsia="cs-CZ"/>
              </w:rPr>
              <w:t>Centrálny depozitár cenných papierov SR, a.s.</w:t>
            </w:r>
            <w:r>
              <w:rPr>
                <w:color w:val="595959" w:themeColor="text1" w:themeTint="A6"/>
                <w:sz w:val="16"/>
                <w:szCs w:val="16"/>
                <w:lang w:eastAsia="cs-CZ"/>
              </w:rPr>
              <w:tab/>
            </w:r>
            <w:r>
              <w:rPr>
                <w:color w:val="595959" w:themeColor="text1" w:themeTint="A6"/>
                <w:sz w:val="16"/>
                <w:szCs w:val="16"/>
                <w:lang w:eastAsia="cs-CZ"/>
              </w:rPr>
              <w:tab/>
              <w:t>IČO: 31 338 976</w:t>
            </w:r>
            <w:r>
              <w:rPr>
                <w:color w:val="595959" w:themeColor="text1" w:themeTint="A6"/>
                <w:sz w:val="16"/>
                <w:szCs w:val="16"/>
                <w:lang w:eastAsia="cs-CZ"/>
              </w:rPr>
              <w:tab/>
            </w:r>
            <w:r>
              <w:rPr>
                <w:color w:val="595959" w:themeColor="text1" w:themeTint="A6"/>
                <w:sz w:val="16"/>
                <w:szCs w:val="16"/>
                <w:lang w:eastAsia="cs-CZ"/>
              </w:rPr>
              <w:tab/>
              <w:t>Bankové spojenie</w:t>
            </w:r>
          </w:p>
          <w:p w:rsidR="00F652BB" w:rsidRDefault="00F652BB" w:rsidP="00CE3338">
            <w:pPr>
              <w:tabs>
                <w:tab w:val="left" w:pos="3686"/>
                <w:tab w:val="left" w:pos="4536"/>
                <w:tab w:val="left" w:pos="6237"/>
                <w:tab w:val="left" w:pos="6663"/>
                <w:tab w:val="right" w:pos="9498"/>
              </w:tabs>
              <w:rPr>
                <w:color w:val="595959" w:themeColor="text1" w:themeTint="A6"/>
                <w:sz w:val="16"/>
                <w:szCs w:val="16"/>
                <w:lang w:eastAsia="cs-CZ"/>
              </w:rPr>
            </w:pPr>
            <w:r>
              <w:rPr>
                <w:color w:val="595959" w:themeColor="text1" w:themeTint="A6"/>
                <w:sz w:val="16"/>
                <w:szCs w:val="16"/>
                <w:lang w:eastAsia="cs-CZ"/>
              </w:rPr>
              <w:t>ul. 29. Augusta 1/A, 814 80 Bratislava I</w:t>
            </w:r>
            <w:r>
              <w:rPr>
                <w:color w:val="595959" w:themeColor="text1" w:themeTint="A6"/>
                <w:sz w:val="16"/>
                <w:szCs w:val="16"/>
                <w:lang w:eastAsia="cs-CZ"/>
              </w:rPr>
              <w:tab/>
            </w:r>
            <w:r>
              <w:rPr>
                <w:color w:val="595959" w:themeColor="text1" w:themeTint="A6"/>
                <w:sz w:val="16"/>
                <w:szCs w:val="16"/>
                <w:lang w:eastAsia="cs-CZ"/>
              </w:rPr>
              <w:tab/>
              <w:t>DIČ: 2020312833</w:t>
            </w:r>
            <w:r>
              <w:rPr>
                <w:color w:val="595959" w:themeColor="text1" w:themeTint="A6"/>
                <w:sz w:val="16"/>
                <w:szCs w:val="16"/>
                <w:lang w:eastAsia="cs-CZ"/>
              </w:rPr>
              <w:tab/>
            </w:r>
            <w:r>
              <w:rPr>
                <w:color w:val="595959" w:themeColor="text1" w:themeTint="A6"/>
                <w:sz w:val="16"/>
                <w:szCs w:val="16"/>
                <w:lang w:eastAsia="cs-CZ"/>
              </w:rPr>
              <w:tab/>
            </w:r>
            <w:r w:rsidRPr="00FB7470">
              <w:rPr>
                <w:color w:val="595959" w:themeColor="text1" w:themeTint="A6"/>
                <w:sz w:val="16"/>
                <w:szCs w:val="16"/>
                <w:lang w:eastAsia="cs-CZ"/>
              </w:rPr>
              <w:t xml:space="preserve">TATRA </w:t>
            </w:r>
            <w:r>
              <w:rPr>
                <w:color w:val="595959" w:themeColor="text1" w:themeTint="A6"/>
                <w:sz w:val="16"/>
                <w:szCs w:val="16"/>
                <w:lang w:eastAsia="cs-CZ"/>
              </w:rPr>
              <w:t>BANKA, a.s.</w:t>
            </w:r>
          </w:p>
          <w:p w:rsidR="00F652BB" w:rsidRDefault="00F652BB" w:rsidP="00CE3338">
            <w:pPr>
              <w:tabs>
                <w:tab w:val="left" w:pos="3686"/>
                <w:tab w:val="left" w:pos="4111"/>
                <w:tab w:val="left" w:pos="4536"/>
                <w:tab w:val="left" w:pos="6663"/>
                <w:tab w:val="right" w:pos="9498"/>
              </w:tabs>
              <w:rPr>
                <w:color w:val="595959" w:themeColor="text1" w:themeTint="A6"/>
                <w:sz w:val="16"/>
                <w:szCs w:val="16"/>
                <w:lang w:eastAsia="cs-CZ"/>
              </w:rPr>
            </w:pPr>
            <w:r>
              <w:rPr>
                <w:color w:val="595959" w:themeColor="text1" w:themeTint="A6"/>
                <w:sz w:val="16"/>
                <w:szCs w:val="16"/>
                <w:lang w:eastAsia="cs-CZ"/>
              </w:rPr>
              <w:t>zapísaný v Obchodnom registri Okresného súdu Bratislava I</w:t>
            </w:r>
            <w:r>
              <w:rPr>
                <w:color w:val="595959" w:themeColor="text1" w:themeTint="A6"/>
                <w:sz w:val="16"/>
                <w:szCs w:val="16"/>
                <w:lang w:eastAsia="cs-CZ"/>
              </w:rPr>
              <w:tab/>
            </w:r>
            <w:r w:rsidRPr="00FB7470">
              <w:rPr>
                <w:color w:val="595959" w:themeColor="text1" w:themeTint="A6"/>
                <w:sz w:val="16"/>
                <w:szCs w:val="16"/>
                <w:lang w:eastAsia="cs-CZ"/>
              </w:rPr>
              <w:t>IČ DPH: SK2020312833</w:t>
            </w:r>
            <w:r>
              <w:rPr>
                <w:color w:val="595959" w:themeColor="text1" w:themeTint="A6"/>
                <w:sz w:val="16"/>
                <w:szCs w:val="16"/>
                <w:lang w:eastAsia="cs-CZ"/>
              </w:rPr>
              <w:tab/>
            </w:r>
            <w:r w:rsidRPr="00FB7470">
              <w:rPr>
                <w:color w:val="595959" w:themeColor="text1" w:themeTint="A6"/>
                <w:sz w:val="16"/>
                <w:szCs w:val="16"/>
                <w:lang w:eastAsia="cs-CZ"/>
              </w:rPr>
              <w:t>IBAN: SK87 1100 0000 002622003416</w:t>
            </w:r>
          </w:p>
          <w:p w:rsidR="00F652BB" w:rsidRDefault="00F652BB" w:rsidP="00CE3338">
            <w:pPr>
              <w:tabs>
                <w:tab w:val="left" w:pos="3686"/>
                <w:tab w:val="left" w:pos="4536"/>
                <w:tab w:val="left" w:pos="6663"/>
                <w:tab w:val="right" w:pos="9498"/>
              </w:tabs>
              <w:rPr>
                <w:color w:val="595959" w:themeColor="text1" w:themeTint="A6"/>
                <w:sz w:val="16"/>
                <w:szCs w:val="16"/>
                <w:lang w:eastAsia="cs-CZ"/>
              </w:rPr>
            </w:pPr>
            <w:r>
              <w:rPr>
                <w:color w:val="595959" w:themeColor="text1" w:themeTint="A6"/>
                <w:sz w:val="16"/>
                <w:szCs w:val="16"/>
                <w:lang w:eastAsia="cs-CZ"/>
              </w:rPr>
              <w:t>oddiel: Sa, vložka č. 493/B</w:t>
            </w:r>
            <w:r>
              <w:rPr>
                <w:color w:val="595959" w:themeColor="text1" w:themeTint="A6"/>
                <w:sz w:val="16"/>
                <w:szCs w:val="16"/>
                <w:lang w:eastAsia="cs-CZ"/>
              </w:rPr>
              <w:tab/>
            </w:r>
            <w:r>
              <w:rPr>
                <w:color w:val="595959" w:themeColor="text1" w:themeTint="A6"/>
                <w:sz w:val="16"/>
                <w:szCs w:val="16"/>
                <w:lang w:eastAsia="cs-CZ"/>
              </w:rPr>
              <w:tab/>
            </w:r>
            <w:hyperlink r:id="rId1" w:history="1">
              <w:r w:rsidRPr="00FB7470">
                <w:rPr>
                  <w:color w:val="595959" w:themeColor="text1" w:themeTint="A6"/>
                  <w:sz w:val="16"/>
                  <w:szCs w:val="16"/>
                  <w:u w:val="single"/>
                  <w:lang w:eastAsia="cs-CZ"/>
                </w:rPr>
                <w:t>www.cdcp.sk</w:t>
              </w:r>
            </w:hyperlink>
            <w:r>
              <w:rPr>
                <w:color w:val="595959" w:themeColor="text1" w:themeTint="A6"/>
                <w:sz w:val="16"/>
                <w:szCs w:val="16"/>
                <w:u w:val="single"/>
                <w:lang w:eastAsia="cs-CZ"/>
              </w:rPr>
              <w:t xml:space="preserve"> </w:t>
            </w:r>
            <w:r w:rsidRPr="00BA1288">
              <w:rPr>
                <w:color w:val="595959" w:themeColor="text1" w:themeTint="A6"/>
                <w:sz w:val="16"/>
                <w:szCs w:val="16"/>
                <w:lang w:eastAsia="cs-CZ"/>
              </w:rPr>
              <w:tab/>
            </w:r>
            <w:r w:rsidRPr="00FB7470">
              <w:rPr>
                <w:color w:val="595959" w:themeColor="text1" w:themeTint="A6"/>
                <w:sz w:val="16"/>
                <w:szCs w:val="16"/>
                <w:lang w:eastAsia="cs-CZ"/>
              </w:rPr>
              <w:t>BIC: TATRSKBX</w:t>
            </w:r>
          </w:p>
          <w:p w:rsidR="00F652BB" w:rsidRPr="00CE3338" w:rsidRDefault="00F652BB" w:rsidP="00CE3338">
            <w:pPr>
              <w:tabs>
                <w:tab w:val="left" w:pos="4536"/>
                <w:tab w:val="right" w:pos="9072"/>
              </w:tabs>
              <w:rPr>
                <w:color w:val="595959" w:themeColor="text1" w:themeTint="A6"/>
                <w:sz w:val="16"/>
                <w:szCs w:val="16"/>
                <w:lang w:eastAsia="cs-CZ"/>
              </w:rPr>
            </w:pPr>
            <w:r>
              <w:rPr>
                <w:color w:val="595959" w:themeColor="text1" w:themeTint="A6"/>
                <w:sz w:val="16"/>
                <w:szCs w:val="16"/>
                <w:lang w:eastAsia="cs-CZ"/>
              </w:rPr>
              <w:t xml:space="preserve">Telefón: 00421/2/59395110 </w:t>
            </w:r>
            <w:r>
              <w:rPr>
                <w:color w:val="595959" w:themeColor="text1" w:themeTint="A6"/>
                <w:sz w:val="16"/>
                <w:szCs w:val="16"/>
                <w:lang w:eastAsia="cs-CZ"/>
              </w:rPr>
              <w:tab/>
              <w:t>Fax: 00421/2</w:t>
            </w:r>
            <w:r w:rsidRPr="00FB7470">
              <w:rPr>
                <w:color w:val="595959" w:themeColor="text1" w:themeTint="A6"/>
                <w:sz w:val="16"/>
                <w:szCs w:val="16"/>
                <w:lang w:eastAsia="cs-CZ"/>
              </w:rPr>
              <w:t>/ 5296 8755</w:t>
            </w:r>
          </w:p>
          <w:p w:rsidR="00F652BB" w:rsidRDefault="00F652BB" w:rsidP="00CE3338">
            <w:pPr>
              <w:pStyle w:val="Nadpis5"/>
            </w:pPr>
            <w:r>
              <w:t xml:space="preserve">Strana </w:t>
            </w:r>
            <w:r>
              <w:rPr>
                <w:sz w:val="24"/>
                <w:szCs w:val="24"/>
              </w:rPr>
              <w:fldChar w:fldCharType="begin"/>
            </w:r>
            <w:r>
              <w:instrText>PAGE</w:instrText>
            </w:r>
            <w:r>
              <w:rPr>
                <w:sz w:val="24"/>
                <w:szCs w:val="24"/>
              </w:rPr>
              <w:fldChar w:fldCharType="separate"/>
            </w:r>
            <w:r w:rsidR="004D793C">
              <w:rPr>
                <w:noProof/>
              </w:rPr>
              <w:t>1</w:t>
            </w:r>
            <w:r>
              <w:rPr>
                <w:sz w:val="24"/>
                <w:szCs w:val="24"/>
              </w:rPr>
              <w:fldChar w:fldCharType="end"/>
            </w:r>
            <w:r>
              <w:t xml:space="preserve"> z </w:t>
            </w:r>
            <w:r>
              <w:rPr>
                <w:sz w:val="24"/>
                <w:szCs w:val="24"/>
              </w:rPr>
              <w:fldChar w:fldCharType="begin"/>
            </w:r>
            <w:r>
              <w:rPr>
                <w:sz w:val="24"/>
                <w:szCs w:val="24"/>
              </w:rPr>
              <w:instrText xml:space="preserve"> SECTIONPAGES  </w:instrText>
            </w:r>
            <w:r>
              <w:rPr>
                <w:sz w:val="24"/>
                <w:szCs w:val="24"/>
              </w:rPr>
              <w:fldChar w:fldCharType="separate"/>
            </w:r>
            <w:r w:rsidR="004D793C">
              <w:rPr>
                <w:noProof/>
                <w:sz w:val="24"/>
                <w:szCs w:val="24"/>
              </w:rPr>
              <w:t>3</w:t>
            </w:r>
            <w:r>
              <w:rPr>
                <w:sz w:val="24"/>
                <w:szCs w:val="24"/>
              </w:rPr>
              <w:fldChar w:fldCharType="end"/>
            </w:r>
          </w:p>
        </w:sdtContent>
      </w:sdt>
    </w:sdtContent>
  </w:sdt>
  <w:p w:rsidR="00F652BB" w:rsidRDefault="00F652BB">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4C7563" w:themeColor="accent1"/>
      </w:rPr>
      <w:id w:val="1057751726"/>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351078231"/>
          <w:docPartObj>
            <w:docPartGallery w:val="Page Numbers (Top of Page)"/>
            <w:docPartUnique/>
          </w:docPartObj>
        </w:sdtPr>
        <w:sdtEndPr/>
        <w:sdtContent>
          <w:p w:rsidR="005859E2" w:rsidRPr="00CE3338" w:rsidRDefault="005859E2" w:rsidP="00460C3B">
            <w:pPr>
              <w:tabs>
                <w:tab w:val="left" w:pos="3686"/>
                <w:tab w:val="left" w:pos="4536"/>
                <w:tab w:val="center" w:pos="5670"/>
                <w:tab w:val="left" w:pos="6521"/>
                <w:tab w:val="right" w:pos="9498"/>
              </w:tabs>
              <w:rPr>
                <w:color w:val="595959" w:themeColor="text1" w:themeTint="A6"/>
                <w:sz w:val="16"/>
                <w:szCs w:val="16"/>
                <w:lang w:eastAsia="cs-CZ"/>
              </w:rPr>
            </w:pPr>
          </w:p>
          <w:p w:rsidR="005859E2" w:rsidRDefault="00583A17" w:rsidP="00CE3338">
            <w:pPr>
              <w:pStyle w:val="Nadpis5"/>
            </w:pPr>
            <w:r>
              <w:t>Page</w:t>
            </w:r>
            <w:r w:rsidR="005859E2">
              <w:t xml:space="preserve"> </w:t>
            </w:r>
            <w:r w:rsidR="00002AD0">
              <w:rPr>
                <w:sz w:val="24"/>
                <w:szCs w:val="24"/>
              </w:rPr>
              <w:fldChar w:fldCharType="begin"/>
            </w:r>
            <w:r w:rsidR="00002AD0">
              <w:rPr>
                <w:sz w:val="24"/>
                <w:szCs w:val="24"/>
              </w:rPr>
              <w:instrText xml:space="preserve"> PAGE </w:instrText>
            </w:r>
            <w:r w:rsidR="00002AD0">
              <w:rPr>
                <w:sz w:val="24"/>
                <w:szCs w:val="24"/>
              </w:rPr>
              <w:fldChar w:fldCharType="separate"/>
            </w:r>
            <w:r w:rsidR="004D793C">
              <w:rPr>
                <w:noProof/>
                <w:sz w:val="24"/>
                <w:szCs w:val="24"/>
              </w:rPr>
              <w:t>1</w:t>
            </w:r>
            <w:r w:rsidR="00002AD0">
              <w:rPr>
                <w:sz w:val="24"/>
                <w:szCs w:val="24"/>
              </w:rPr>
              <w:fldChar w:fldCharType="end"/>
            </w:r>
          </w:p>
        </w:sdtContent>
      </w:sdt>
    </w:sdtContent>
  </w:sdt>
  <w:p w:rsidR="005859E2" w:rsidRDefault="005859E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C61" w:rsidRDefault="00CC3C61" w:rsidP="00540D75">
      <w:r>
        <w:separator/>
      </w:r>
    </w:p>
  </w:footnote>
  <w:footnote w:type="continuationSeparator" w:id="0">
    <w:p w:rsidR="00CC3C61" w:rsidRDefault="00CC3C61" w:rsidP="00540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2BB" w:rsidRPr="0039729D" w:rsidRDefault="00F652BB" w:rsidP="0039729D">
    <w:pPr>
      <w:tabs>
        <w:tab w:val="center" w:pos="4153"/>
      </w:tabs>
      <w:jc w:val="right"/>
      <w:rPr>
        <w:b/>
        <w:smallCaps/>
        <w:color w:val="4C7563"/>
        <w:sz w:val="18"/>
      </w:rPr>
    </w:pPr>
    <w:r>
      <w:rPr>
        <w:b/>
        <w:smallCaps/>
        <w:color w:val="BFBFBF" w:themeColor="background1" w:themeShade="BF"/>
        <w:sz w:val="18"/>
      </w:rPr>
      <w:tab/>
    </w:r>
    <w:r>
      <w:rPr>
        <w:b/>
        <w:smallCaps/>
        <w:color w:val="BFBFBF" w:themeColor="background1" w:themeShade="BF"/>
        <w:sz w:val="18"/>
      </w:rPr>
      <w:tab/>
    </w:r>
    <w:r>
      <w:rPr>
        <w:b/>
        <w:smallCaps/>
        <w:color w:val="BFBFBF" w:themeColor="background1" w:themeShade="BF"/>
        <w:sz w:val="18"/>
      </w:rPr>
      <w:tab/>
      <w:t xml:space="preserve"> </w:t>
    </w:r>
    <w:r w:rsidRPr="0039729D">
      <w:rPr>
        <w:b/>
        <w:smallCaps/>
        <w:color w:val="4C7563"/>
        <w:sz w:val="18"/>
      </w:rPr>
      <w:t>FORM F</w:t>
    </w:r>
    <w:r>
      <w:rPr>
        <w:b/>
        <w:smallCaps/>
        <w:color w:val="4C7563"/>
        <w:sz w:val="18"/>
      </w:rPr>
      <w:t>2</w:t>
    </w:r>
  </w:p>
  <w:p w:rsidR="00F652BB" w:rsidRDefault="00F652BB">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2BB" w:rsidRDefault="00F652BB" w:rsidP="00C17A72">
    <w:pPr>
      <w:pStyle w:val="Hlavika"/>
      <w:ind w:firstLine="0"/>
    </w:pPr>
    <w:r>
      <w:rPr>
        <w:noProof/>
        <w:lang w:eastAsia="sk-SK"/>
      </w:rPr>
      <w:drawing>
        <wp:inline distT="0" distB="0" distL="0" distR="0" wp14:anchorId="18822B2D" wp14:editId="54BF2F3E">
          <wp:extent cx="6120130" cy="78613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9E2" w:rsidRDefault="005859E2" w:rsidP="0027231A">
    <w:pPr>
      <w:pStyle w:val="Hlavika"/>
      <w:ind w:firstLine="0"/>
      <w:jc w:val="right"/>
    </w:pPr>
    <w:r w:rsidRPr="0039729D">
      <w:rPr>
        <w:b/>
        <w:smallCaps/>
        <w:color w:val="4C7563"/>
        <w:sz w:val="18"/>
      </w:rPr>
      <w:t>FORM F</w:t>
    </w:r>
    <w:r w:rsidR="00DF42B0">
      <w:rPr>
        <w:b/>
        <w:smallCaps/>
        <w:color w:val="4C7563"/>
        <w:sz w:val="18"/>
      </w:rPr>
      <w:t>9</w:t>
    </w:r>
    <w:r w:rsidR="0000629D">
      <w:rPr>
        <w:b/>
        <w:smallCaps/>
        <w:color w:val="4C7563"/>
        <w:sz w:val="18"/>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A7C"/>
    <w:multiLevelType w:val="hybridMultilevel"/>
    <w:tmpl w:val="5AF4BC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2C61C8D"/>
    <w:multiLevelType w:val="hybridMultilevel"/>
    <w:tmpl w:val="6EF2AB6E"/>
    <w:lvl w:ilvl="0" w:tplc="041B0017">
      <w:start w:val="1"/>
      <w:numFmt w:val="lowerLetter"/>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nsid w:val="02E23F97"/>
    <w:multiLevelType w:val="hybridMultilevel"/>
    <w:tmpl w:val="656688A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nsid w:val="05E83B9D"/>
    <w:multiLevelType w:val="multilevel"/>
    <w:tmpl w:val="50C88C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5">
    <w:nsid w:val="095B26FD"/>
    <w:multiLevelType w:val="hybridMultilevel"/>
    <w:tmpl w:val="DE2250F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nsid w:val="0A8F3D34"/>
    <w:multiLevelType w:val="hybridMultilevel"/>
    <w:tmpl w:val="8922482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7">
    <w:nsid w:val="0B334A77"/>
    <w:multiLevelType w:val="hybridMultilevel"/>
    <w:tmpl w:val="F0D82FD2"/>
    <w:lvl w:ilvl="0" w:tplc="031E12A4">
      <w:start w:val="1"/>
      <w:numFmt w:val="bullet"/>
      <w:lvlText w:val=""/>
      <w:lvlJc w:val="left"/>
      <w:pPr>
        <w:ind w:left="360" w:hanging="360"/>
      </w:pPr>
      <w:rPr>
        <w:rFonts w:ascii="Wingdings" w:hAnsi="Wingdings" w:hint="default"/>
        <w:color w:val="auto"/>
        <w:sz w:val="22"/>
        <w:szCs w:val="22"/>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nsid w:val="0D4E29AE"/>
    <w:multiLevelType w:val="hybridMultilevel"/>
    <w:tmpl w:val="85940CE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nsid w:val="0E824641"/>
    <w:multiLevelType w:val="hybridMultilevel"/>
    <w:tmpl w:val="55DAF47C"/>
    <w:lvl w:ilvl="0" w:tplc="BBE6F074">
      <w:start w:val="1"/>
      <w:numFmt w:val="decimal"/>
      <w:lvlText w:val="%1."/>
      <w:lvlJc w:val="left"/>
      <w:pPr>
        <w:ind w:left="720"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48555CF"/>
    <w:multiLevelType w:val="hybridMultilevel"/>
    <w:tmpl w:val="973A21BA"/>
    <w:lvl w:ilvl="0" w:tplc="DB782C84">
      <w:start w:val="4"/>
      <w:numFmt w:val="decimal"/>
      <w:lvlText w:val="%1."/>
      <w:lvlJc w:val="left"/>
      <w:pPr>
        <w:ind w:left="36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532574D"/>
    <w:multiLevelType w:val="hybridMultilevel"/>
    <w:tmpl w:val="F75077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9AD4240"/>
    <w:multiLevelType w:val="hybridMultilevel"/>
    <w:tmpl w:val="9E025C3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nsid w:val="1CEF29ED"/>
    <w:multiLevelType w:val="hybridMultilevel"/>
    <w:tmpl w:val="63645C6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nsid w:val="1EC40206"/>
    <w:multiLevelType w:val="hybridMultilevel"/>
    <w:tmpl w:val="4934CBE0"/>
    <w:lvl w:ilvl="0" w:tplc="7B90BFE4">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5">
    <w:nsid w:val="29055E40"/>
    <w:multiLevelType w:val="hybridMultilevel"/>
    <w:tmpl w:val="7304E49A"/>
    <w:lvl w:ilvl="0" w:tplc="C22801CE">
      <w:start w:val="3"/>
      <w:numFmt w:val="bullet"/>
      <w:lvlText w:val="-"/>
      <w:lvlJc w:val="left"/>
      <w:pPr>
        <w:ind w:left="1260" w:hanging="360"/>
      </w:pPr>
      <w:rPr>
        <w:rFonts w:ascii="Times New Roman" w:eastAsia="Times New Roman" w:hAnsi="Times New Roman" w:cs="Times New Roman"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6">
    <w:nsid w:val="2A9D1571"/>
    <w:multiLevelType w:val="hybridMultilevel"/>
    <w:tmpl w:val="C2BADFA4"/>
    <w:lvl w:ilvl="0" w:tplc="2EF6DBCA">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F92281D"/>
    <w:multiLevelType w:val="hybridMultilevel"/>
    <w:tmpl w:val="5A8E7E6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nsid w:val="318162A1"/>
    <w:multiLevelType w:val="hybridMultilevel"/>
    <w:tmpl w:val="0F9EA28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C193D35"/>
    <w:multiLevelType w:val="hybridMultilevel"/>
    <w:tmpl w:val="CE680E5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nsid w:val="3F544651"/>
    <w:multiLevelType w:val="hybridMultilevel"/>
    <w:tmpl w:val="5DA874D6"/>
    <w:lvl w:ilvl="0" w:tplc="10D4057E">
      <w:start w:val="1"/>
      <w:numFmt w:val="decimal"/>
      <w:lvlText w:val="%1."/>
      <w:lvlJc w:val="left"/>
      <w:pPr>
        <w:ind w:left="360" w:hanging="360"/>
      </w:pPr>
      <w:rPr>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nsid w:val="422B2A78"/>
    <w:multiLevelType w:val="hybridMultilevel"/>
    <w:tmpl w:val="EAEC0AA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nsid w:val="426675A6"/>
    <w:multiLevelType w:val="multilevel"/>
    <w:tmpl w:val="6EB238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34334E1"/>
    <w:multiLevelType w:val="hybridMultilevel"/>
    <w:tmpl w:val="B9F2F19C"/>
    <w:lvl w:ilvl="0" w:tplc="96FA7892">
      <w:start w:val="1"/>
      <w:numFmt w:val="decimal"/>
      <w:lvlText w:val="%1."/>
      <w:lvlJc w:val="left"/>
      <w:pPr>
        <w:ind w:left="862" w:hanging="360"/>
      </w:pPr>
      <w:rPr>
        <w:sz w:val="24"/>
        <w:szCs w:val="24"/>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5">
    <w:nsid w:val="43E3111A"/>
    <w:multiLevelType w:val="hybridMultilevel"/>
    <w:tmpl w:val="90A6BF22"/>
    <w:lvl w:ilvl="0" w:tplc="FCF62560">
      <w:start w:val="5"/>
      <w:numFmt w:val="bullet"/>
      <w:lvlText w:val="-"/>
      <w:lvlJc w:val="left"/>
      <w:pPr>
        <w:ind w:left="1068" w:hanging="360"/>
      </w:pPr>
      <w:rPr>
        <w:rFonts w:ascii="Calibri" w:eastAsiaTheme="minorHAnsi" w:hAnsi="Calibri" w:cstheme="minorBid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6">
    <w:nsid w:val="463F101F"/>
    <w:multiLevelType w:val="hybridMultilevel"/>
    <w:tmpl w:val="A1F232A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nsid w:val="47E010A3"/>
    <w:multiLevelType w:val="hybridMultilevel"/>
    <w:tmpl w:val="B0C288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8995D37"/>
    <w:multiLevelType w:val="hybridMultilevel"/>
    <w:tmpl w:val="AC164516"/>
    <w:lvl w:ilvl="0" w:tplc="EDC64DC4">
      <w:start w:val="1"/>
      <w:numFmt w:val="decimal"/>
      <w:lvlText w:val="%1."/>
      <w:lvlJc w:val="left"/>
      <w:pPr>
        <w:ind w:left="360" w:hanging="360"/>
      </w:pPr>
      <w:rPr>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nsid w:val="518B073D"/>
    <w:multiLevelType w:val="hybridMultilevel"/>
    <w:tmpl w:val="AC968F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nsid w:val="546324E4"/>
    <w:multiLevelType w:val="hybridMultilevel"/>
    <w:tmpl w:val="F8207B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A40162B"/>
    <w:multiLevelType w:val="hybridMultilevel"/>
    <w:tmpl w:val="16CE2C62"/>
    <w:lvl w:ilvl="0" w:tplc="60D64A06">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5B2E477B"/>
    <w:multiLevelType w:val="hybridMultilevel"/>
    <w:tmpl w:val="D82A3B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5FF92FC9"/>
    <w:multiLevelType w:val="hybridMultilevel"/>
    <w:tmpl w:val="AFA03042"/>
    <w:lvl w:ilvl="0" w:tplc="206896F4">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60EA3E54"/>
    <w:multiLevelType w:val="hybridMultilevel"/>
    <w:tmpl w:val="445E47E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nsid w:val="693847BC"/>
    <w:multiLevelType w:val="multilevel"/>
    <w:tmpl w:val="35D8035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A93446C"/>
    <w:multiLevelType w:val="hybridMultilevel"/>
    <w:tmpl w:val="6506F12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nsid w:val="6EBD0D55"/>
    <w:multiLevelType w:val="hybridMultilevel"/>
    <w:tmpl w:val="5ACEF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70F82FD1"/>
    <w:multiLevelType w:val="hybridMultilevel"/>
    <w:tmpl w:val="212CF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766C4EC9"/>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1">
    <w:nsid w:val="769E4EAE"/>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2">
    <w:nsid w:val="79E81047"/>
    <w:multiLevelType w:val="hybridMultilevel"/>
    <w:tmpl w:val="D79CFA48"/>
    <w:lvl w:ilvl="0" w:tplc="EBACEBC0">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43">
    <w:nsid w:val="7A5552A0"/>
    <w:multiLevelType w:val="hybridMultilevel"/>
    <w:tmpl w:val="31B693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nsid w:val="7D950CE7"/>
    <w:multiLevelType w:val="hybridMultilevel"/>
    <w:tmpl w:val="9DBE02C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nsid w:val="7E3934F4"/>
    <w:multiLevelType w:val="multilevel"/>
    <w:tmpl w:val="CA5A76B0"/>
    <w:numStyleLink w:val="tl3"/>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36"/>
  </w:num>
  <w:num w:numId="3">
    <w:abstractNumId w:val="23"/>
  </w:num>
  <w:num w:numId="4">
    <w:abstractNumId w:val="17"/>
  </w:num>
  <w:num w:numId="5">
    <w:abstractNumId w:val="26"/>
  </w:num>
  <w:num w:numId="6">
    <w:abstractNumId w:val="38"/>
  </w:num>
  <w:num w:numId="7">
    <w:abstractNumId w:val="22"/>
  </w:num>
  <w:num w:numId="8">
    <w:abstractNumId w:val="37"/>
  </w:num>
  <w:num w:numId="9">
    <w:abstractNumId w:val="3"/>
  </w:num>
  <w:num w:numId="10">
    <w:abstractNumId w:val="32"/>
  </w:num>
  <w:num w:numId="11">
    <w:abstractNumId w:val="20"/>
  </w:num>
  <w:num w:numId="12">
    <w:abstractNumId w:val="43"/>
  </w:num>
  <w:num w:numId="13">
    <w:abstractNumId w:val="35"/>
  </w:num>
  <w:num w:numId="14">
    <w:abstractNumId w:val="28"/>
  </w:num>
  <w:num w:numId="15">
    <w:abstractNumId w:val="29"/>
  </w:num>
  <w:num w:numId="16">
    <w:abstractNumId w:val="44"/>
  </w:num>
  <w:num w:numId="17">
    <w:abstractNumId w:val="34"/>
  </w:num>
  <w:num w:numId="18">
    <w:abstractNumId w:val="19"/>
  </w:num>
  <w:num w:numId="19">
    <w:abstractNumId w:val="45"/>
  </w:num>
  <w:num w:numId="20">
    <w:abstractNumId w:val="13"/>
  </w:num>
  <w:num w:numId="21">
    <w:abstractNumId w:val="31"/>
  </w:num>
  <w:num w:numId="22">
    <w:abstractNumId w:val="30"/>
  </w:num>
  <w:num w:numId="23">
    <w:abstractNumId w:val="11"/>
  </w:num>
  <w:num w:numId="24">
    <w:abstractNumId w:val="8"/>
  </w:num>
  <w:num w:numId="25">
    <w:abstractNumId w:val="18"/>
  </w:num>
  <w:num w:numId="26">
    <w:abstractNumId w:val="21"/>
  </w:num>
  <w:num w:numId="27">
    <w:abstractNumId w:val="5"/>
  </w:num>
  <w:num w:numId="28">
    <w:abstractNumId w:val="12"/>
  </w:num>
  <w:num w:numId="29">
    <w:abstractNumId w:val="10"/>
  </w:num>
  <w:num w:numId="30">
    <w:abstractNumId w:val="7"/>
  </w:num>
  <w:num w:numId="31">
    <w:abstractNumId w:val="15"/>
  </w:num>
  <w:num w:numId="32">
    <w:abstractNumId w:val="39"/>
  </w:num>
  <w:num w:numId="33">
    <w:abstractNumId w:val="25"/>
  </w:num>
  <w:num w:numId="34">
    <w:abstractNumId w:val="40"/>
  </w:num>
  <w:num w:numId="35">
    <w:abstractNumId w:val="42"/>
  </w:num>
  <w:num w:numId="36">
    <w:abstractNumId w:val="41"/>
  </w:num>
  <w:num w:numId="37">
    <w:abstractNumId w:val="14"/>
  </w:num>
  <w:num w:numId="38">
    <w:abstractNumId w:val="1"/>
  </w:num>
  <w:num w:numId="39">
    <w:abstractNumId w:val="0"/>
  </w:num>
  <w:num w:numId="40">
    <w:abstractNumId w:val="6"/>
  </w:num>
  <w:num w:numId="41">
    <w:abstractNumId w:val="27"/>
  </w:num>
  <w:num w:numId="42">
    <w:abstractNumId w:val="2"/>
  </w:num>
  <w:num w:numId="43">
    <w:abstractNumId w:val="9"/>
  </w:num>
  <w:num w:numId="44">
    <w:abstractNumId w:val="16"/>
  </w:num>
  <w:num w:numId="45">
    <w:abstractNumId w:val="33"/>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Full" w:cryptAlgorithmClass="hash" w:cryptAlgorithmType="typeAny" w:cryptAlgorithmSid="4" w:cryptSpinCount="100000" w:hash="xTogrm0Fx29H5z7rFWC5Vk77on4=" w:salt="X8y8OrsUKofZ45KtzJfT6Q=="/>
  <w:defaultTabStop w:val="708"/>
  <w:hyphenationZone w:val="425"/>
  <w:doNotShadeFormData/>
  <w:characterSpacingControl w:val="doNotCompress"/>
  <w:hdrShapeDefaults>
    <o:shapedefaults v:ext="edit" spidmax="26625"/>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632"/>
    <w:rsid w:val="0000077A"/>
    <w:rsid w:val="0000196D"/>
    <w:rsid w:val="00002AD0"/>
    <w:rsid w:val="000046B2"/>
    <w:rsid w:val="0000629D"/>
    <w:rsid w:val="00006A32"/>
    <w:rsid w:val="000074EF"/>
    <w:rsid w:val="00010D9B"/>
    <w:rsid w:val="0001214F"/>
    <w:rsid w:val="000137A4"/>
    <w:rsid w:val="0001491D"/>
    <w:rsid w:val="00022F84"/>
    <w:rsid w:val="00030037"/>
    <w:rsid w:val="00030DDF"/>
    <w:rsid w:val="00031509"/>
    <w:rsid w:val="00031834"/>
    <w:rsid w:val="00036C4B"/>
    <w:rsid w:val="00042567"/>
    <w:rsid w:val="000502F7"/>
    <w:rsid w:val="00053535"/>
    <w:rsid w:val="000606DF"/>
    <w:rsid w:val="00061F55"/>
    <w:rsid w:val="0006440F"/>
    <w:rsid w:val="00066826"/>
    <w:rsid w:val="00070730"/>
    <w:rsid w:val="00072341"/>
    <w:rsid w:val="000860D2"/>
    <w:rsid w:val="0008642F"/>
    <w:rsid w:val="00095E74"/>
    <w:rsid w:val="000A083C"/>
    <w:rsid w:val="000A13DE"/>
    <w:rsid w:val="000A1E4C"/>
    <w:rsid w:val="000A3949"/>
    <w:rsid w:val="000A42C2"/>
    <w:rsid w:val="000A45FA"/>
    <w:rsid w:val="000A4AC6"/>
    <w:rsid w:val="000A781F"/>
    <w:rsid w:val="000B0EAD"/>
    <w:rsid w:val="000B11C5"/>
    <w:rsid w:val="000B20EB"/>
    <w:rsid w:val="000B7376"/>
    <w:rsid w:val="000C001F"/>
    <w:rsid w:val="000C722A"/>
    <w:rsid w:val="000D1A5A"/>
    <w:rsid w:val="000D6306"/>
    <w:rsid w:val="000D774F"/>
    <w:rsid w:val="000E1898"/>
    <w:rsid w:val="000E64DE"/>
    <w:rsid w:val="000F294C"/>
    <w:rsid w:val="000F334C"/>
    <w:rsid w:val="000F34AD"/>
    <w:rsid w:val="000F36E3"/>
    <w:rsid w:val="000F44E1"/>
    <w:rsid w:val="000F4C8B"/>
    <w:rsid w:val="000F586E"/>
    <w:rsid w:val="000F6858"/>
    <w:rsid w:val="000F7F27"/>
    <w:rsid w:val="001040D3"/>
    <w:rsid w:val="00106BF0"/>
    <w:rsid w:val="00107DAC"/>
    <w:rsid w:val="00110859"/>
    <w:rsid w:val="00112A91"/>
    <w:rsid w:val="001168A6"/>
    <w:rsid w:val="00124AFB"/>
    <w:rsid w:val="00126D25"/>
    <w:rsid w:val="00127594"/>
    <w:rsid w:val="0013077B"/>
    <w:rsid w:val="00140924"/>
    <w:rsid w:val="00141599"/>
    <w:rsid w:val="00141989"/>
    <w:rsid w:val="0014376F"/>
    <w:rsid w:val="00146DC6"/>
    <w:rsid w:val="00157C44"/>
    <w:rsid w:val="0016169B"/>
    <w:rsid w:val="001616BB"/>
    <w:rsid w:val="00163220"/>
    <w:rsid w:val="00163452"/>
    <w:rsid w:val="001670B7"/>
    <w:rsid w:val="00172913"/>
    <w:rsid w:val="00176F0B"/>
    <w:rsid w:val="001806D9"/>
    <w:rsid w:val="0018139E"/>
    <w:rsid w:val="0018279F"/>
    <w:rsid w:val="001829CD"/>
    <w:rsid w:val="0018308B"/>
    <w:rsid w:val="00185BB1"/>
    <w:rsid w:val="00192483"/>
    <w:rsid w:val="001938E9"/>
    <w:rsid w:val="001948AA"/>
    <w:rsid w:val="001A15E9"/>
    <w:rsid w:val="001A2187"/>
    <w:rsid w:val="001A2581"/>
    <w:rsid w:val="001A2FFA"/>
    <w:rsid w:val="001A585F"/>
    <w:rsid w:val="001A6EB7"/>
    <w:rsid w:val="001A7506"/>
    <w:rsid w:val="001B027E"/>
    <w:rsid w:val="001B26E6"/>
    <w:rsid w:val="001B47EB"/>
    <w:rsid w:val="001B7FB1"/>
    <w:rsid w:val="001C1E71"/>
    <w:rsid w:val="001C6693"/>
    <w:rsid w:val="001D2386"/>
    <w:rsid w:val="001D764A"/>
    <w:rsid w:val="001E3A6A"/>
    <w:rsid w:val="001E5DAB"/>
    <w:rsid w:val="001E6890"/>
    <w:rsid w:val="001F113B"/>
    <w:rsid w:val="001F3629"/>
    <w:rsid w:val="001F508C"/>
    <w:rsid w:val="001F74B1"/>
    <w:rsid w:val="001F7E0B"/>
    <w:rsid w:val="00200DC4"/>
    <w:rsid w:val="00205316"/>
    <w:rsid w:val="002053A7"/>
    <w:rsid w:val="002062EB"/>
    <w:rsid w:val="00207A52"/>
    <w:rsid w:val="002175E8"/>
    <w:rsid w:val="0021796B"/>
    <w:rsid w:val="00217AD6"/>
    <w:rsid w:val="0022101B"/>
    <w:rsid w:val="0022266A"/>
    <w:rsid w:val="00224FD8"/>
    <w:rsid w:val="00227E51"/>
    <w:rsid w:val="002316F3"/>
    <w:rsid w:val="00232EE3"/>
    <w:rsid w:val="0024372C"/>
    <w:rsid w:val="002477E0"/>
    <w:rsid w:val="002522B7"/>
    <w:rsid w:val="00252450"/>
    <w:rsid w:val="00252642"/>
    <w:rsid w:val="00253241"/>
    <w:rsid w:val="00253FDB"/>
    <w:rsid w:val="00254B3F"/>
    <w:rsid w:val="0025716B"/>
    <w:rsid w:val="002602BB"/>
    <w:rsid w:val="00263036"/>
    <w:rsid w:val="00263929"/>
    <w:rsid w:val="00265764"/>
    <w:rsid w:val="002717B1"/>
    <w:rsid w:val="0027231A"/>
    <w:rsid w:val="00273073"/>
    <w:rsid w:val="0027408E"/>
    <w:rsid w:val="00274944"/>
    <w:rsid w:val="0027498B"/>
    <w:rsid w:val="00275503"/>
    <w:rsid w:val="00277E6F"/>
    <w:rsid w:val="00286E8C"/>
    <w:rsid w:val="00291B2B"/>
    <w:rsid w:val="00293F6E"/>
    <w:rsid w:val="00294976"/>
    <w:rsid w:val="00294B0D"/>
    <w:rsid w:val="00296BD4"/>
    <w:rsid w:val="002A32A4"/>
    <w:rsid w:val="002A67FA"/>
    <w:rsid w:val="002A744C"/>
    <w:rsid w:val="002B065B"/>
    <w:rsid w:val="002B7D40"/>
    <w:rsid w:val="002C490A"/>
    <w:rsid w:val="002C4C8B"/>
    <w:rsid w:val="002C6C26"/>
    <w:rsid w:val="002C75AD"/>
    <w:rsid w:val="002D5890"/>
    <w:rsid w:val="002E0E05"/>
    <w:rsid w:val="002E20C7"/>
    <w:rsid w:val="002E6808"/>
    <w:rsid w:val="002F07AA"/>
    <w:rsid w:val="002F126A"/>
    <w:rsid w:val="002F22F1"/>
    <w:rsid w:val="002F23D7"/>
    <w:rsid w:val="00301C3A"/>
    <w:rsid w:val="00305C2D"/>
    <w:rsid w:val="0030726A"/>
    <w:rsid w:val="0031029A"/>
    <w:rsid w:val="00311A39"/>
    <w:rsid w:val="003164DC"/>
    <w:rsid w:val="00320A32"/>
    <w:rsid w:val="00330B4E"/>
    <w:rsid w:val="00332D83"/>
    <w:rsid w:val="00333010"/>
    <w:rsid w:val="00333505"/>
    <w:rsid w:val="00333C0B"/>
    <w:rsid w:val="003353A1"/>
    <w:rsid w:val="0033798E"/>
    <w:rsid w:val="00341840"/>
    <w:rsid w:val="00346AB1"/>
    <w:rsid w:val="00350634"/>
    <w:rsid w:val="00351083"/>
    <w:rsid w:val="003522DC"/>
    <w:rsid w:val="0035232F"/>
    <w:rsid w:val="003548A2"/>
    <w:rsid w:val="00356C8E"/>
    <w:rsid w:val="003638DD"/>
    <w:rsid w:val="003644A3"/>
    <w:rsid w:val="003766B2"/>
    <w:rsid w:val="00376986"/>
    <w:rsid w:val="00377319"/>
    <w:rsid w:val="00382119"/>
    <w:rsid w:val="0038376D"/>
    <w:rsid w:val="0038467D"/>
    <w:rsid w:val="00394FE3"/>
    <w:rsid w:val="0039729D"/>
    <w:rsid w:val="003A0265"/>
    <w:rsid w:val="003A1F82"/>
    <w:rsid w:val="003A49CB"/>
    <w:rsid w:val="003A5A1A"/>
    <w:rsid w:val="003B0552"/>
    <w:rsid w:val="003B0A67"/>
    <w:rsid w:val="003B154B"/>
    <w:rsid w:val="003B2070"/>
    <w:rsid w:val="003B269B"/>
    <w:rsid w:val="003C093D"/>
    <w:rsid w:val="003C2395"/>
    <w:rsid w:val="003C2884"/>
    <w:rsid w:val="003C2965"/>
    <w:rsid w:val="003C642A"/>
    <w:rsid w:val="003D0555"/>
    <w:rsid w:val="003D4521"/>
    <w:rsid w:val="003E10E1"/>
    <w:rsid w:val="003E2BEB"/>
    <w:rsid w:val="003E5491"/>
    <w:rsid w:val="003E5D0D"/>
    <w:rsid w:val="003E708B"/>
    <w:rsid w:val="003E7EBB"/>
    <w:rsid w:val="003F58D9"/>
    <w:rsid w:val="00400271"/>
    <w:rsid w:val="0040416A"/>
    <w:rsid w:val="00406311"/>
    <w:rsid w:val="00416A87"/>
    <w:rsid w:val="004207DD"/>
    <w:rsid w:val="00422925"/>
    <w:rsid w:val="004247FD"/>
    <w:rsid w:val="004271B8"/>
    <w:rsid w:val="0043039F"/>
    <w:rsid w:val="00431CA9"/>
    <w:rsid w:val="00431DF0"/>
    <w:rsid w:val="004338A5"/>
    <w:rsid w:val="00434613"/>
    <w:rsid w:val="00435046"/>
    <w:rsid w:val="00437548"/>
    <w:rsid w:val="0044018C"/>
    <w:rsid w:val="004442A4"/>
    <w:rsid w:val="00444AE1"/>
    <w:rsid w:val="00445262"/>
    <w:rsid w:val="004453D5"/>
    <w:rsid w:val="0044697E"/>
    <w:rsid w:val="00450710"/>
    <w:rsid w:val="00452954"/>
    <w:rsid w:val="00453362"/>
    <w:rsid w:val="00453A6C"/>
    <w:rsid w:val="00455B16"/>
    <w:rsid w:val="00455B77"/>
    <w:rsid w:val="00456310"/>
    <w:rsid w:val="00460C3B"/>
    <w:rsid w:val="00460FC4"/>
    <w:rsid w:val="00461EED"/>
    <w:rsid w:val="0046492F"/>
    <w:rsid w:val="00464FD6"/>
    <w:rsid w:val="0046583A"/>
    <w:rsid w:val="004700ED"/>
    <w:rsid w:val="00470EB1"/>
    <w:rsid w:val="00474A07"/>
    <w:rsid w:val="00476F42"/>
    <w:rsid w:val="00481744"/>
    <w:rsid w:val="004823CE"/>
    <w:rsid w:val="00482962"/>
    <w:rsid w:val="004837DE"/>
    <w:rsid w:val="0049754D"/>
    <w:rsid w:val="004A615B"/>
    <w:rsid w:val="004B00B1"/>
    <w:rsid w:val="004B1FDA"/>
    <w:rsid w:val="004B2FE0"/>
    <w:rsid w:val="004B34DA"/>
    <w:rsid w:val="004B60CB"/>
    <w:rsid w:val="004B69FC"/>
    <w:rsid w:val="004C3602"/>
    <w:rsid w:val="004C43DF"/>
    <w:rsid w:val="004C62E7"/>
    <w:rsid w:val="004D48B7"/>
    <w:rsid w:val="004D793C"/>
    <w:rsid w:val="004D7CC1"/>
    <w:rsid w:val="004E058E"/>
    <w:rsid w:val="004E196F"/>
    <w:rsid w:val="004E5E4B"/>
    <w:rsid w:val="004F1105"/>
    <w:rsid w:val="004F5632"/>
    <w:rsid w:val="004F79C8"/>
    <w:rsid w:val="00501506"/>
    <w:rsid w:val="00501DAB"/>
    <w:rsid w:val="00512553"/>
    <w:rsid w:val="005178F4"/>
    <w:rsid w:val="00520600"/>
    <w:rsid w:val="00520BBF"/>
    <w:rsid w:val="0052215C"/>
    <w:rsid w:val="00534D5C"/>
    <w:rsid w:val="00540D75"/>
    <w:rsid w:val="005415F3"/>
    <w:rsid w:val="00542752"/>
    <w:rsid w:val="00543689"/>
    <w:rsid w:val="0055289F"/>
    <w:rsid w:val="005529F5"/>
    <w:rsid w:val="00552E95"/>
    <w:rsid w:val="005531B4"/>
    <w:rsid w:val="00554F63"/>
    <w:rsid w:val="0055625D"/>
    <w:rsid w:val="00557288"/>
    <w:rsid w:val="00563F0D"/>
    <w:rsid w:val="00566469"/>
    <w:rsid w:val="00573771"/>
    <w:rsid w:val="0057455C"/>
    <w:rsid w:val="005752F8"/>
    <w:rsid w:val="00583A17"/>
    <w:rsid w:val="005859E2"/>
    <w:rsid w:val="00590562"/>
    <w:rsid w:val="00596211"/>
    <w:rsid w:val="00596432"/>
    <w:rsid w:val="005A70E6"/>
    <w:rsid w:val="005B0896"/>
    <w:rsid w:val="005B3664"/>
    <w:rsid w:val="005B6680"/>
    <w:rsid w:val="005B6930"/>
    <w:rsid w:val="005C008D"/>
    <w:rsid w:val="005C32FC"/>
    <w:rsid w:val="005D2F99"/>
    <w:rsid w:val="005D39E8"/>
    <w:rsid w:val="005D5095"/>
    <w:rsid w:val="005D5B2F"/>
    <w:rsid w:val="005D5C14"/>
    <w:rsid w:val="005D72B3"/>
    <w:rsid w:val="005E27DF"/>
    <w:rsid w:val="005E765E"/>
    <w:rsid w:val="005F3185"/>
    <w:rsid w:val="005F3531"/>
    <w:rsid w:val="005F4E6C"/>
    <w:rsid w:val="006101D4"/>
    <w:rsid w:val="00617C7C"/>
    <w:rsid w:val="0062171C"/>
    <w:rsid w:val="00621E40"/>
    <w:rsid w:val="006243C3"/>
    <w:rsid w:val="00631BDC"/>
    <w:rsid w:val="006333A5"/>
    <w:rsid w:val="00634965"/>
    <w:rsid w:val="00637317"/>
    <w:rsid w:val="00637404"/>
    <w:rsid w:val="006443A7"/>
    <w:rsid w:val="006477D7"/>
    <w:rsid w:val="00647AA0"/>
    <w:rsid w:val="00653A10"/>
    <w:rsid w:val="00654194"/>
    <w:rsid w:val="00662CB6"/>
    <w:rsid w:val="006635D6"/>
    <w:rsid w:val="006665ED"/>
    <w:rsid w:val="0067209A"/>
    <w:rsid w:val="00672750"/>
    <w:rsid w:val="00677409"/>
    <w:rsid w:val="006815ED"/>
    <w:rsid w:val="00682A55"/>
    <w:rsid w:val="00683C9C"/>
    <w:rsid w:val="0068626D"/>
    <w:rsid w:val="00691602"/>
    <w:rsid w:val="00691D80"/>
    <w:rsid w:val="006930C6"/>
    <w:rsid w:val="00693758"/>
    <w:rsid w:val="00695947"/>
    <w:rsid w:val="006A2E6B"/>
    <w:rsid w:val="006B0DF1"/>
    <w:rsid w:val="006B319A"/>
    <w:rsid w:val="006B4714"/>
    <w:rsid w:val="006C6116"/>
    <w:rsid w:val="006C61B4"/>
    <w:rsid w:val="006D0BA4"/>
    <w:rsid w:val="006D1440"/>
    <w:rsid w:val="006D14E6"/>
    <w:rsid w:val="006D28D9"/>
    <w:rsid w:val="006D56DA"/>
    <w:rsid w:val="006D5E08"/>
    <w:rsid w:val="006E24FD"/>
    <w:rsid w:val="006E2A25"/>
    <w:rsid w:val="006E2CF4"/>
    <w:rsid w:val="006E3C6B"/>
    <w:rsid w:val="006F3165"/>
    <w:rsid w:val="006F5BDF"/>
    <w:rsid w:val="006F60ED"/>
    <w:rsid w:val="006F69A1"/>
    <w:rsid w:val="00701F15"/>
    <w:rsid w:val="00702106"/>
    <w:rsid w:val="00702D45"/>
    <w:rsid w:val="00705B38"/>
    <w:rsid w:val="00707BA4"/>
    <w:rsid w:val="007105C3"/>
    <w:rsid w:val="007113C9"/>
    <w:rsid w:val="00713098"/>
    <w:rsid w:val="007142B6"/>
    <w:rsid w:val="00716010"/>
    <w:rsid w:val="00716857"/>
    <w:rsid w:val="00717E1C"/>
    <w:rsid w:val="0072339C"/>
    <w:rsid w:val="007265C5"/>
    <w:rsid w:val="007267BA"/>
    <w:rsid w:val="00727244"/>
    <w:rsid w:val="00733E3C"/>
    <w:rsid w:val="0073625C"/>
    <w:rsid w:val="00737363"/>
    <w:rsid w:val="00740B86"/>
    <w:rsid w:val="00752FBC"/>
    <w:rsid w:val="00760477"/>
    <w:rsid w:val="00761E4B"/>
    <w:rsid w:val="00762B50"/>
    <w:rsid w:val="00772440"/>
    <w:rsid w:val="00773566"/>
    <w:rsid w:val="00777B0F"/>
    <w:rsid w:val="007820D7"/>
    <w:rsid w:val="00786458"/>
    <w:rsid w:val="00786F0F"/>
    <w:rsid w:val="00787F43"/>
    <w:rsid w:val="007A6184"/>
    <w:rsid w:val="007A78B0"/>
    <w:rsid w:val="007B0870"/>
    <w:rsid w:val="007B5B75"/>
    <w:rsid w:val="007B6B70"/>
    <w:rsid w:val="007B71AA"/>
    <w:rsid w:val="007C6DB6"/>
    <w:rsid w:val="007C758D"/>
    <w:rsid w:val="007D0191"/>
    <w:rsid w:val="007D04FE"/>
    <w:rsid w:val="007D6A6E"/>
    <w:rsid w:val="007D7027"/>
    <w:rsid w:val="007E338C"/>
    <w:rsid w:val="007F0E0C"/>
    <w:rsid w:val="007F2B3F"/>
    <w:rsid w:val="007F2F88"/>
    <w:rsid w:val="007F3CB0"/>
    <w:rsid w:val="007F52FC"/>
    <w:rsid w:val="007F5DB3"/>
    <w:rsid w:val="007F752F"/>
    <w:rsid w:val="007F759D"/>
    <w:rsid w:val="00801A47"/>
    <w:rsid w:val="00803126"/>
    <w:rsid w:val="00805325"/>
    <w:rsid w:val="00806626"/>
    <w:rsid w:val="008105A8"/>
    <w:rsid w:val="00810770"/>
    <w:rsid w:val="00810DE2"/>
    <w:rsid w:val="008126E1"/>
    <w:rsid w:val="00814FEA"/>
    <w:rsid w:val="00820119"/>
    <w:rsid w:val="008224B9"/>
    <w:rsid w:val="00823C5B"/>
    <w:rsid w:val="00825A5B"/>
    <w:rsid w:val="00826F44"/>
    <w:rsid w:val="00827BE2"/>
    <w:rsid w:val="008303C1"/>
    <w:rsid w:val="0083246A"/>
    <w:rsid w:val="00833081"/>
    <w:rsid w:val="00833673"/>
    <w:rsid w:val="00836B80"/>
    <w:rsid w:val="0084119A"/>
    <w:rsid w:val="00843BDE"/>
    <w:rsid w:val="00843C53"/>
    <w:rsid w:val="008448C5"/>
    <w:rsid w:val="00850D53"/>
    <w:rsid w:val="008557B3"/>
    <w:rsid w:val="00856FD6"/>
    <w:rsid w:val="0086105D"/>
    <w:rsid w:val="00865C45"/>
    <w:rsid w:val="00870A3C"/>
    <w:rsid w:val="00871109"/>
    <w:rsid w:val="00871294"/>
    <w:rsid w:val="00874CE5"/>
    <w:rsid w:val="008835F7"/>
    <w:rsid w:val="008848A3"/>
    <w:rsid w:val="00885AC4"/>
    <w:rsid w:val="00886780"/>
    <w:rsid w:val="0088688A"/>
    <w:rsid w:val="00886C14"/>
    <w:rsid w:val="0089062F"/>
    <w:rsid w:val="00891B33"/>
    <w:rsid w:val="0089222B"/>
    <w:rsid w:val="0089387A"/>
    <w:rsid w:val="00896001"/>
    <w:rsid w:val="008974C1"/>
    <w:rsid w:val="00897D5E"/>
    <w:rsid w:val="008A3580"/>
    <w:rsid w:val="008A5011"/>
    <w:rsid w:val="008A523D"/>
    <w:rsid w:val="008A7630"/>
    <w:rsid w:val="008A7888"/>
    <w:rsid w:val="008B186F"/>
    <w:rsid w:val="008B555F"/>
    <w:rsid w:val="008C1618"/>
    <w:rsid w:val="008C205B"/>
    <w:rsid w:val="008C295F"/>
    <w:rsid w:val="008C534F"/>
    <w:rsid w:val="008D1877"/>
    <w:rsid w:val="008D248B"/>
    <w:rsid w:val="008D2BA8"/>
    <w:rsid w:val="008D321E"/>
    <w:rsid w:val="008D485E"/>
    <w:rsid w:val="008D6395"/>
    <w:rsid w:val="008E46EC"/>
    <w:rsid w:val="008E47FD"/>
    <w:rsid w:val="008E5F36"/>
    <w:rsid w:val="008F0F39"/>
    <w:rsid w:val="008F1C47"/>
    <w:rsid w:val="008F438F"/>
    <w:rsid w:val="008F796E"/>
    <w:rsid w:val="00903912"/>
    <w:rsid w:val="00907279"/>
    <w:rsid w:val="009100F4"/>
    <w:rsid w:val="00910FCD"/>
    <w:rsid w:val="00911B1C"/>
    <w:rsid w:val="0091345B"/>
    <w:rsid w:val="00915CCB"/>
    <w:rsid w:val="00917985"/>
    <w:rsid w:val="00920755"/>
    <w:rsid w:val="00921D41"/>
    <w:rsid w:val="00922B9D"/>
    <w:rsid w:val="00924E90"/>
    <w:rsid w:val="00926CAA"/>
    <w:rsid w:val="00927DAD"/>
    <w:rsid w:val="00931059"/>
    <w:rsid w:val="00931527"/>
    <w:rsid w:val="0093616F"/>
    <w:rsid w:val="009420EE"/>
    <w:rsid w:val="00947E2B"/>
    <w:rsid w:val="00953D6D"/>
    <w:rsid w:val="00954262"/>
    <w:rsid w:val="009546D4"/>
    <w:rsid w:val="00954DCF"/>
    <w:rsid w:val="00960F4B"/>
    <w:rsid w:val="009616A7"/>
    <w:rsid w:val="00962B4A"/>
    <w:rsid w:val="009649D8"/>
    <w:rsid w:val="0096576F"/>
    <w:rsid w:val="00966101"/>
    <w:rsid w:val="00967786"/>
    <w:rsid w:val="00970709"/>
    <w:rsid w:val="00970A2A"/>
    <w:rsid w:val="00971217"/>
    <w:rsid w:val="00971D3D"/>
    <w:rsid w:val="0097771E"/>
    <w:rsid w:val="00980D2A"/>
    <w:rsid w:val="00983128"/>
    <w:rsid w:val="0098603A"/>
    <w:rsid w:val="009868CC"/>
    <w:rsid w:val="009908DC"/>
    <w:rsid w:val="00990B58"/>
    <w:rsid w:val="00993FC4"/>
    <w:rsid w:val="00994EBC"/>
    <w:rsid w:val="009965C1"/>
    <w:rsid w:val="009968F5"/>
    <w:rsid w:val="009979CD"/>
    <w:rsid w:val="009A0D07"/>
    <w:rsid w:val="009A2ABD"/>
    <w:rsid w:val="009A4D2A"/>
    <w:rsid w:val="009A5C3C"/>
    <w:rsid w:val="009A6DA0"/>
    <w:rsid w:val="009B14F1"/>
    <w:rsid w:val="009B2A81"/>
    <w:rsid w:val="009B31FC"/>
    <w:rsid w:val="009B6349"/>
    <w:rsid w:val="009B790E"/>
    <w:rsid w:val="009C1D73"/>
    <w:rsid w:val="009C24BD"/>
    <w:rsid w:val="009C3578"/>
    <w:rsid w:val="009C3DFD"/>
    <w:rsid w:val="009C6A7F"/>
    <w:rsid w:val="009D1907"/>
    <w:rsid w:val="009E0A74"/>
    <w:rsid w:val="009E1748"/>
    <w:rsid w:val="009E1FB0"/>
    <w:rsid w:val="009F304C"/>
    <w:rsid w:val="009F35C3"/>
    <w:rsid w:val="009F7CDE"/>
    <w:rsid w:val="00A00FD7"/>
    <w:rsid w:val="00A02DB4"/>
    <w:rsid w:val="00A07882"/>
    <w:rsid w:val="00A11078"/>
    <w:rsid w:val="00A12896"/>
    <w:rsid w:val="00A13B33"/>
    <w:rsid w:val="00A16B0A"/>
    <w:rsid w:val="00A204D1"/>
    <w:rsid w:val="00A252CA"/>
    <w:rsid w:val="00A25FB4"/>
    <w:rsid w:val="00A27CCB"/>
    <w:rsid w:val="00A36848"/>
    <w:rsid w:val="00A37AE4"/>
    <w:rsid w:val="00A400A1"/>
    <w:rsid w:val="00A44796"/>
    <w:rsid w:val="00A55EA6"/>
    <w:rsid w:val="00A5611E"/>
    <w:rsid w:val="00A56316"/>
    <w:rsid w:val="00A5668A"/>
    <w:rsid w:val="00A56D35"/>
    <w:rsid w:val="00A64185"/>
    <w:rsid w:val="00A641EF"/>
    <w:rsid w:val="00A643F5"/>
    <w:rsid w:val="00A64B10"/>
    <w:rsid w:val="00A65141"/>
    <w:rsid w:val="00A6679C"/>
    <w:rsid w:val="00A77270"/>
    <w:rsid w:val="00A84F1D"/>
    <w:rsid w:val="00A91CBF"/>
    <w:rsid w:val="00A92421"/>
    <w:rsid w:val="00A92861"/>
    <w:rsid w:val="00A9582C"/>
    <w:rsid w:val="00A968B4"/>
    <w:rsid w:val="00AA41AB"/>
    <w:rsid w:val="00AA5343"/>
    <w:rsid w:val="00AA5A9D"/>
    <w:rsid w:val="00AA5B2A"/>
    <w:rsid w:val="00AA5C1D"/>
    <w:rsid w:val="00AA6ECE"/>
    <w:rsid w:val="00AB4976"/>
    <w:rsid w:val="00AB726E"/>
    <w:rsid w:val="00AC1811"/>
    <w:rsid w:val="00AC25DD"/>
    <w:rsid w:val="00AC6DA4"/>
    <w:rsid w:val="00AD0177"/>
    <w:rsid w:val="00AD102E"/>
    <w:rsid w:val="00AD233F"/>
    <w:rsid w:val="00AD49C0"/>
    <w:rsid w:val="00AE10E6"/>
    <w:rsid w:val="00AE4E39"/>
    <w:rsid w:val="00AF2D21"/>
    <w:rsid w:val="00AF2E4A"/>
    <w:rsid w:val="00AF3C3D"/>
    <w:rsid w:val="00AF412C"/>
    <w:rsid w:val="00AF6D2F"/>
    <w:rsid w:val="00B02276"/>
    <w:rsid w:val="00B02757"/>
    <w:rsid w:val="00B04D02"/>
    <w:rsid w:val="00B0559F"/>
    <w:rsid w:val="00B0679F"/>
    <w:rsid w:val="00B15900"/>
    <w:rsid w:val="00B164D7"/>
    <w:rsid w:val="00B16D99"/>
    <w:rsid w:val="00B203DB"/>
    <w:rsid w:val="00B22B25"/>
    <w:rsid w:val="00B232E6"/>
    <w:rsid w:val="00B32131"/>
    <w:rsid w:val="00B354FA"/>
    <w:rsid w:val="00B35DCB"/>
    <w:rsid w:val="00B376A6"/>
    <w:rsid w:val="00B4115F"/>
    <w:rsid w:val="00B42DB3"/>
    <w:rsid w:val="00B47DC8"/>
    <w:rsid w:val="00B54A33"/>
    <w:rsid w:val="00B56E47"/>
    <w:rsid w:val="00B575A6"/>
    <w:rsid w:val="00B61240"/>
    <w:rsid w:val="00B656F9"/>
    <w:rsid w:val="00B700A0"/>
    <w:rsid w:val="00B71E64"/>
    <w:rsid w:val="00B72FDC"/>
    <w:rsid w:val="00B75CAE"/>
    <w:rsid w:val="00B7601A"/>
    <w:rsid w:val="00B76498"/>
    <w:rsid w:val="00B81313"/>
    <w:rsid w:val="00B82396"/>
    <w:rsid w:val="00B8676F"/>
    <w:rsid w:val="00B90035"/>
    <w:rsid w:val="00B90637"/>
    <w:rsid w:val="00B92A4E"/>
    <w:rsid w:val="00B967DD"/>
    <w:rsid w:val="00B9724C"/>
    <w:rsid w:val="00B97446"/>
    <w:rsid w:val="00B97E98"/>
    <w:rsid w:val="00BA3A74"/>
    <w:rsid w:val="00BA6B31"/>
    <w:rsid w:val="00BA6E30"/>
    <w:rsid w:val="00BB3156"/>
    <w:rsid w:val="00BB3788"/>
    <w:rsid w:val="00BB44BB"/>
    <w:rsid w:val="00BB456E"/>
    <w:rsid w:val="00BB4846"/>
    <w:rsid w:val="00BB49A4"/>
    <w:rsid w:val="00BC4447"/>
    <w:rsid w:val="00BC565C"/>
    <w:rsid w:val="00BC5A11"/>
    <w:rsid w:val="00BC73B8"/>
    <w:rsid w:val="00BD39BC"/>
    <w:rsid w:val="00BE06AF"/>
    <w:rsid w:val="00BE3A0B"/>
    <w:rsid w:val="00BE4544"/>
    <w:rsid w:val="00BF1971"/>
    <w:rsid w:val="00BF6070"/>
    <w:rsid w:val="00BF76AC"/>
    <w:rsid w:val="00C11358"/>
    <w:rsid w:val="00C12F67"/>
    <w:rsid w:val="00C13D31"/>
    <w:rsid w:val="00C17A72"/>
    <w:rsid w:val="00C17F33"/>
    <w:rsid w:val="00C21BE4"/>
    <w:rsid w:val="00C232F3"/>
    <w:rsid w:val="00C2597E"/>
    <w:rsid w:val="00C26B79"/>
    <w:rsid w:val="00C30E66"/>
    <w:rsid w:val="00C35407"/>
    <w:rsid w:val="00C41BFE"/>
    <w:rsid w:val="00C41C25"/>
    <w:rsid w:val="00C42EE6"/>
    <w:rsid w:val="00C43C95"/>
    <w:rsid w:val="00C443FC"/>
    <w:rsid w:val="00C46475"/>
    <w:rsid w:val="00C470A3"/>
    <w:rsid w:val="00C54D08"/>
    <w:rsid w:val="00C55180"/>
    <w:rsid w:val="00C60671"/>
    <w:rsid w:val="00C62059"/>
    <w:rsid w:val="00C623BF"/>
    <w:rsid w:val="00C62F90"/>
    <w:rsid w:val="00C66603"/>
    <w:rsid w:val="00C66FBF"/>
    <w:rsid w:val="00C6751B"/>
    <w:rsid w:val="00C67D93"/>
    <w:rsid w:val="00C70E15"/>
    <w:rsid w:val="00C72B6C"/>
    <w:rsid w:val="00C7308C"/>
    <w:rsid w:val="00C75B80"/>
    <w:rsid w:val="00C77E53"/>
    <w:rsid w:val="00C8014F"/>
    <w:rsid w:val="00C81973"/>
    <w:rsid w:val="00C826F0"/>
    <w:rsid w:val="00C8537F"/>
    <w:rsid w:val="00C87CA7"/>
    <w:rsid w:val="00C918D3"/>
    <w:rsid w:val="00C95E0E"/>
    <w:rsid w:val="00CA49D7"/>
    <w:rsid w:val="00CA66E0"/>
    <w:rsid w:val="00CA72AB"/>
    <w:rsid w:val="00CB219D"/>
    <w:rsid w:val="00CB60A9"/>
    <w:rsid w:val="00CC2D6F"/>
    <w:rsid w:val="00CC33D0"/>
    <w:rsid w:val="00CC3C61"/>
    <w:rsid w:val="00CC4CBB"/>
    <w:rsid w:val="00CD4D13"/>
    <w:rsid w:val="00CE3338"/>
    <w:rsid w:val="00CE4FE4"/>
    <w:rsid w:val="00CE567B"/>
    <w:rsid w:val="00CE5D59"/>
    <w:rsid w:val="00CF086D"/>
    <w:rsid w:val="00CF3CCA"/>
    <w:rsid w:val="00D014DE"/>
    <w:rsid w:val="00D0180B"/>
    <w:rsid w:val="00D01AF7"/>
    <w:rsid w:val="00D029E5"/>
    <w:rsid w:val="00D05B11"/>
    <w:rsid w:val="00D1380F"/>
    <w:rsid w:val="00D2058E"/>
    <w:rsid w:val="00D227A5"/>
    <w:rsid w:val="00D24DD5"/>
    <w:rsid w:val="00D342C2"/>
    <w:rsid w:val="00D3488F"/>
    <w:rsid w:val="00D35CDD"/>
    <w:rsid w:val="00D35F9B"/>
    <w:rsid w:val="00D3768D"/>
    <w:rsid w:val="00D44493"/>
    <w:rsid w:val="00D45D51"/>
    <w:rsid w:val="00D45E92"/>
    <w:rsid w:val="00D460D8"/>
    <w:rsid w:val="00D4735D"/>
    <w:rsid w:val="00D542C0"/>
    <w:rsid w:val="00D621B3"/>
    <w:rsid w:val="00D63B2F"/>
    <w:rsid w:val="00D703F2"/>
    <w:rsid w:val="00D722A2"/>
    <w:rsid w:val="00D740B5"/>
    <w:rsid w:val="00D82B43"/>
    <w:rsid w:val="00D86FED"/>
    <w:rsid w:val="00D90082"/>
    <w:rsid w:val="00D93AF7"/>
    <w:rsid w:val="00D94855"/>
    <w:rsid w:val="00D97D85"/>
    <w:rsid w:val="00DA0DAD"/>
    <w:rsid w:val="00DA312A"/>
    <w:rsid w:val="00DA5C78"/>
    <w:rsid w:val="00DB4574"/>
    <w:rsid w:val="00DC1564"/>
    <w:rsid w:val="00DC317D"/>
    <w:rsid w:val="00DC5EC2"/>
    <w:rsid w:val="00DD227F"/>
    <w:rsid w:val="00DE6541"/>
    <w:rsid w:val="00DF0F37"/>
    <w:rsid w:val="00DF42B0"/>
    <w:rsid w:val="00E0243F"/>
    <w:rsid w:val="00E076BA"/>
    <w:rsid w:val="00E11C68"/>
    <w:rsid w:val="00E14FC6"/>
    <w:rsid w:val="00E169BD"/>
    <w:rsid w:val="00E23FDB"/>
    <w:rsid w:val="00E24798"/>
    <w:rsid w:val="00E36A1E"/>
    <w:rsid w:val="00E376A7"/>
    <w:rsid w:val="00E41DE1"/>
    <w:rsid w:val="00E44405"/>
    <w:rsid w:val="00E44712"/>
    <w:rsid w:val="00E456CB"/>
    <w:rsid w:val="00E469B1"/>
    <w:rsid w:val="00E47D92"/>
    <w:rsid w:val="00E50345"/>
    <w:rsid w:val="00E50CDB"/>
    <w:rsid w:val="00E51F4D"/>
    <w:rsid w:val="00E52378"/>
    <w:rsid w:val="00E54192"/>
    <w:rsid w:val="00E563D7"/>
    <w:rsid w:val="00E6073F"/>
    <w:rsid w:val="00E64CDB"/>
    <w:rsid w:val="00E66077"/>
    <w:rsid w:val="00E738DD"/>
    <w:rsid w:val="00E74A37"/>
    <w:rsid w:val="00E772D4"/>
    <w:rsid w:val="00E77783"/>
    <w:rsid w:val="00E83CF6"/>
    <w:rsid w:val="00E846AF"/>
    <w:rsid w:val="00E84D0F"/>
    <w:rsid w:val="00E9293C"/>
    <w:rsid w:val="00E93494"/>
    <w:rsid w:val="00E96A95"/>
    <w:rsid w:val="00EA0F56"/>
    <w:rsid w:val="00EA42DB"/>
    <w:rsid w:val="00EA4471"/>
    <w:rsid w:val="00EA776F"/>
    <w:rsid w:val="00EA7AF5"/>
    <w:rsid w:val="00EA7FEF"/>
    <w:rsid w:val="00EC14E8"/>
    <w:rsid w:val="00ED024C"/>
    <w:rsid w:val="00ED071F"/>
    <w:rsid w:val="00ED3D73"/>
    <w:rsid w:val="00ED46A4"/>
    <w:rsid w:val="00ED69C0"/>
    <w:rsid w:val="00ED758D"/>
    <w:rsid w:val="00EE25E5"/>
    <w:rsid w:val="00EF0FD3"/>
    <w:rsid w:val="00EF2EB2"/>
    <w:rsid w:val="00EF599B"/>
    <w:rsid w:val="00F043B8"/>
    <w:rsid w:val="00F052C4"/>
    <w:rsid w:val="00F116E8"/>
    <w:rsid w:val="00F11F60"/>
    <w:rsid w:val="00F1456F"/>
    <w:rsid w:val="00F147FC"/>
    <w:rsid w:val="00F14EDB"/>
    <w:rsid w:val="00F15B78"/>
    <w:rsid w:val="00F16200"/>
    <w:rsid w:val="00F20CAD"/>
    <w:rsid w:val="00F22A89"/>
    <w:rsid w:val="00F24D6B"/>
    <w:rsid w:val="00F34074"/>
    <w:rsid w:val="00F3621F"/>
    <w:rsid w:val="00F37CA5"/>
    <w:rsid w:val="00F42E91"/>
    <w:rsid w:val="00F453F0"/>
    <w:rsid w:val="00F51A62"/>
    <w:rsid w:val="00F53CA5"/>
    <w:rsid w:val="00F57F8B"/>
    <w:rsid w:val="00F62C0B"/>
    <w:rsid w:val="00F64506"/>
    <w:rsid w:val="00F649EA"/>
    <w:rsid w:val="00F652BB"/>
    <w:rsid w:val="00F66981"/>
    <w:rsid w:val="00F71ADD"/>
    <w:rsid w:val="00F72C73"/>
    <w:rsid w:val="00F72E10"/>
    <w:rsid w:val="00F82009"/>
    <w:rsid w:val="00F83F53"/>
    <w:rsid w:val="00F848B8"/>
    <w:rsid w:val="00F862C6"/>
    <w:rsid w:val="00F91897"/>
    <w:rsid w:val="00F92492"/>
    <w:rsid w:val="00F93740"/>
    <w:rsid w:val="00F93C09"/>
    <w:rsid w:val="00F94F10"/>
    <w:rsid w:val="00FA28E8"/>
    <w:rsid w:val="00FA3525"/>
    <w:rsid w:val="00FA36C2"/>
    <w:rsid w:val="00FB460F"/>
    <w:rsid w:val="00FB496F"/>
    <w:rsid w:val="00FB584A"/>
    <w:rsid w:val="00FB7DBA"/>
    <w:rsid w:val="00FB7F34"/>
    <w:rsid w:val="00FC143D"/>
    <w:rsid w:val="00FC6E04"/>
    <w:rsid w:val="00FD1CFF"/>
    <w:rsid w:val="00FE0BAD"/>
    <w:rsid w:val="00FE3009"/>
    <w:rsid w:val="00FE304A"/>
    <w:rsid w:val="00FE4A32"/>
    <w:rsid w:val="00FE59F7"/>
    <w:rsid w:val="00FE643B"/>
    <w:rsid w:val="00FE72BA"/>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rFonts w:ascii="Times New Roman" w:eastAsia="Times New Roman" w:hAnsi="Times New Roman" w:cs="Times New Roman"/>
      <w:i/>
      <w:sz w:val="20"/>
      <w:szCs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Zvraznenie">
    <w:name w:val="Emphasis"/>
    <w:uiPriority w:val="20"/>
    <w:qFormat/>
    <w:rsid w:val="00806626"/>
    <w:rPr>
      <w:b/>
      <w:bCs/>
      <w:i/>
      <w:iCs/>
      <w:color w:val="5A5A5A" w:themeColor="text1" w:themeTint="A5"/>
    </w:rPr>
  </w:style>
  <w:style w:type="character" w:styleId="Textzstupnhosymbolu">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Sil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Intenzvny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paragraph" w:styleId="Normlnywebov">
    <w:name w:val="Normal (Web)"/>
    <w:basedOn w:val="Normlny"/>
    <w:uiPriority w:val="99"/>
    <w:semiHidden/>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rFonts w:ascii="Times New Roman" w:eastAsia="Times New Roman" w:hAnsi="Times New Roman" w:cs="Times New Roman"/>
      <w:i/>
      <w:sz w:val="20"/>
      <w:szCs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Zvraznenie">
    <w:name w:val="Emphasis"/>
    <w:uiPriority w:val="20"/>
    <w:qFormat/>
    <w:rsid w:val="00806626"/>
    <w:rPr>
      <w:b/>
      <w:bCs/>
      <w:i/>
      <w:iCs/>
      <w:color w:val="5A5A5A" w:themeColor="text1" w:themeTint="A5"/>
    </w:rPr>
  </w:style>
  <w:style w:type="character" w:styleId="Textzstupnhosymbolu">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Sil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Intenzvny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paragraph" w:styleId="Normlnywebov">
    <w:name w:val="Normal (Web)"/>
    <w:basedOn w:val="Normlny"/>
    <w:uiPriority w:val="99"/>
    <w:semiHidden/>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09990">
      <w:bodyDiv w:val="1"/>
      <w:marLeft w:val="0"/>
      <w:marRight w:val="0"/>
      <w:marTop w:val="0"/>
      <w:marBottom w:val="0"/>
      <w:divBdr>
        <w:top w:val="none" w:sz="0" w:space="0" w:color="auto"/>
        <w:left w:val="none" w:sz="0" w:space="0" w:color="auto"/>
        <w:bottom w:val="none" w:sz="0" w:space="0" w:color="auto"/>
        <w:right w:val="none" w:sz="0" w:space="0" w:color="auto"/>
      </w:divBdr>
    </w:div>
    <w:div w:id="991180936">
      <w:bodyDiv w:val="1"/>
      <w:marLeft w:val="0"/>
      <w:marRight w:val="0"/>
      <w:marTop w:val="0"/>
      <w:marBottom w:val="0"/>
      <w:divBdr>
        <w:top w:val="none" w:sz="0" w:space="0" w:color="auto"/>
        <w:left w:val="none" w:sz="0" w:space="0" w:color="auto"/>
        <w:bottom w:val="none" w:sz="0" w:space="0" w:color="auto"/>
        <w:right w:val="none" w:sz="0" w:space="0" w:color="auto"/>
      </w:divBdr>
    </w:div>
    <w:div w:id="1045907180">
      <w:bodyDiv w:val="1"/>
      <w:marLeft w:val="0"/>
      <w:marRight w:val="0"/>
      <w:marTop w:val="0"/>
      <w:marBottom w:val="0"/>
      <w:divBdr>
        <w:top w:val="none" w:sz="0" w:space="0" w:color="auto"/>
        <w:left w:val="none" w:sz="0" w:space="0" w:color="auto"/>
        <w:bottom w:val="none" w:sz="0" w:space="0" w:color="auto"/>
        <w:right w:val="none" w:sz="0" w:space="0" w:color="auto"/>
      </w:divBdr>
    </w:div>
    <w:div w:id="1442920958">
      <w:bodyDiv w:val="1"/>
      <w:marLeft w:val="0"/>
      <w:marRight w:val="0"/>
      <w:marTop w:val="0"/>
      <w:marBottom w:val="0"/>
      <w:divBdr>
        <w:top w:val="none" w:sz="0" w:space="0" w:color="auto"/>
        <w:left w:val="none" w:sz="0" w:space="0" w:color="auto"/>
        <w:bottom w:val="none" w:sz="0" w:space="0" w:color="auto"/>
        <w:right w:val="none" w:sz="0" w:space="0" w:color="auto"/>
      </w:divBdr>
    </w:div>
    <w:div w:id="1448741864">
      <w:bodyDiv w:val="1"/>
      <w:marLeft w:val="0"/>
      <w:marRight w:val="0"/>
      <w:marTop w:val="0"/>
      <w:marBottom w:val="0"/>
      <w:divBdr>
        <w:top w:val="none" w:sz="0" w:space="0" w:color="auto"/>
        <w:left w:val="none" w:sz="0" w:space="0" w:color="auto"/>
        <w:bottom w:val="none" w:sz="0" w:space="0" w:color="auto"/>
        <w:right w:val="none" w:sz="0" w:space="0" w:color="auto"/>
      </w:divBdr>
    </w:div>
    <w:div w:id="1687176689">
      <w:bodyDiv w:val="1"/>
      <w:marLeft w:val="0"/>
      <w:marRight w:val="0"/>
      <w:marTop w:val="0"/>
      <w:marBottom w:val="0"/>
      <w:divBdr>
        <w:top w:val="none" w:sz="0" w:space="0" w:color="auto"/>
        <w:left w:val="none" w:sz="0" w:space="0" w:color="auto"/>
        <w:bottom w:val="none" w:sz="0" w:space="0" w:color="auto"/>
        <w:right w:val="none" w:sz="0" w:space="0" w:color="auto"/>
      </w:divBdr>
    </w:div>
    <w:div w:id="1697192508">
      <w:bodyDiv w:val="1"/>
      <w:marLeft w:val="0"/>
      <w:marRight w:val="0"/>
      <w:marTop w:val="0"/>
      <w:marBottom w:val="0"/>
      <w:divBdr>
        <w:top w:val="none" w:sz="0" w:space="0" w:color="auto"/>
        <w:left w:val="none" w:sz="0" w:space="0" w:color="auto"/>
        <w:bottom w:val="none" w:sz="0" w:space="0" w:color="auto"/>
        <w:right w:val="none" w:sz="0" w:space="0" w:color="auto"/>
      </w:divBdr>
    </w:div>
    <w:div w:id="1772357587">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dcp.sk" TargetMode="External"/><Relationship Id="rId4" Type="http://schemas.microsoft.com/office/2007/relationships/stylesWithEffects" Target="stylesWithEffects.xml"/><Relationship Id="rId9" Type="http://schemas.openxmlformats.org/officeDocument/2006/relationships/hyperlink" Target="http://www.cdcp.s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3AFF6-23FC-4794-974D-EDF93991A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1519</Words>
  <Characters>8664</Characters>
  <Application>Microsoft Office Word</Application>
  <DocSecurity>0</DocSecurity>
  <Lines>72</Lines>
  <Paragraphs>20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Centrálny depozitár cenných papierov SR, a.s.</Company>
  <LinksUpToDate>false</LinksUpToDate>
  <CharactersWithSpaces>10163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Hozzová Vladimíra Mgr.</dc:creator>
  <cp:lastModifiedBy>Ninis Michal JUDr.</cp:lastModifiedBy>
  <cp:revision>79</cp:revision>
  <cp:lastPrinted>2017-01-23T14:14:00Z</cp:lastPrinted>
  <dcterms:created xsi:type="dcterms:W3CDTF">2017-11-17T19:02:00Z</dcterms:created>
  <dcterms:modified xsi:type="dcterms:W3CDTF">2018-07-06T12:59:00Z</dcterms:modified>
</cp:coreProperties>
</file>