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3" w:type="dxa"/>
        <w:jc w:val="center"/>
        <w:tblInd w:w="-34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B47BDB" w:rsidRPr="00AA5F42" w:rsidTr="001B1321">
        <w:trPr>
          <w:trHeight w:val="340"/>
          <w:jc w:val="center"/>
        </w:trPr>
        <w:tc>
          <w:tcPr>
            <w:tcW w:w="9853" w:type="dxa"/>
            <w:gridSpan w:val="6"/>
            <w:shd w:val="clear" w:color="auto" w:fill="D8E6DF"/>
          </w:tcPr>
          <w:p w:rsidR="00F311E0" w:rsidRPr="000824D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b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zaknihované cenné papiere</w:t>
            </w:r>
          </w:p>
        </w:tc>
      </w:tr>
      <w:tr w:rsidR="00B037B3" w:rsidRPr="00AA5F42" w:rsidTr="00FE1C13">
        <w:trPr>
          <w:trHeight w:val="340"/>
          <w:jc w:val="center"/>
        </w:trPr>
        <w:tc>
          <w:tcPr>
            <w:tcW w:w="1642" w:type="dxa"/>
            <w:shd w:val="clear" w:color="auto" w:fill="D8E6DF"/>
          </w:tcPr>
          <w:p w:rsidR="00B037B3" w:rsidRPr="00AA5F42" w:rsidRDefault="00B037B3" w:rsidP="001B1321">
            <w:pPr>
              <w:ind w:firstLine="34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ISIN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emitenta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3879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CP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Množstvo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alebo 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>objem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CP</w:t>
            </w:r>
          </w:p>
        </w:tc>
        <w:tc>
          <w:tcPr>
            <w:tcW w:w="1642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Účet, na kt. sú CP evidované</w:t>
            </w:r>
          </w:p>
        </w:tc>
        <w:tc>
          <w:tcPr>
            <w:tcW w:w="1643" w:type="dxa"/>
            <w:shd w:val="clear" w:color="auto" w:fill="D8E6D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Majiteľ CP</w:t>
            </w:r>
          </w:p>
        </w:tc>
      </w:tr>
      <w:tr w:rsidR="00B037B3" w:rsidRPr="00AA5F42" w:rsidTr="00C050A5">
        <w:trPr>
          <w:trHeight w:val="340"/>
          <w:jc w:val="center"/>
        </w:trPr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B037B3" w:rsidRPr="00AA5F42" w:rsidRDefault="00B037B3" w:rsidP="00B037B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FFFFFF"/>
          </w:tcPr>
          <w:p w:rsidR="00B037B3" w:rsidRPr="00AA5F42" w:rsidRDefault="00B037B3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B47BDB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B47BDB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Výška pohľadávky</w:t>
            </w:r>
            <w:r w:rsidR="003E6B8F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sa pohľadávka zabezpečuje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A5F42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B47BDB" w:rsidRPr="00940454" w:rsidRDefault="00AA5F42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Oprávnenie na podanie príkazu na registráciu </w:t>
            </w:r>
            <w:r w:rsidR="00667E76">
              <w:rPr>
                <w:rFonts w:asciiTheme="majorHAnsi" w:hAnsiTheme="majorHAnsi"/>
                <w:b/>
                <w:sz w:val="24"/>
                <w:szCs w:val="24"/>
              </w:rPr>
              <w:t xml:space="preserve">vzniku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pozastavenia práva nakladať k</w:t>
            </w:r>
            <w:r w:rsidR="00891FA7">
              <w:rPr>
                <w:rFonts w:asciiTheme="majorHAnsi" w:hAnsiTheme="majorHAnsi"/>
                <w:b/>
                <w:sz w:val="24"/>
                <w:szCs w:val="24"/>
              </w:rPr>
              <w:t> založeným cenným papierom</w:t>
            </w:r>
          </w:p>
          <w:p w:rsidR="00940454" w:rsidRPr="00940454" w:rsidRDefault="00940454" w:rsidP="009A6B83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(!!! nehodiaci riadok </w:t>
            </w:r>
            <w:r w:rsidR="00502532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prípadne celú tabuľku </w:t>
            </w:r>
            <w:r w:rsidRPr="004F6200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vymažte ešte pred tlačou !!!)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FFFFFF"/>
          </w:tcPr>
          <w:p w:rsidR="00B47BDB" w:rsidRPr="00AA5F42" w:rsidRDefault="00AA5F42" w:rsidP="00940454">
            <w:pPr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Záložný veriteľ a záložca </w:t>
            </w:r>
            <w:r w:rsidR="009C41E0" w:rsidRPr="009C41E0">
              <w:rPr>
                <w:rFonts w:asciiTheme="minorHAnsi" w:hAnsiTheme="minorHAnsi"/>
                <w:sz w:val="22"/>
                <w:szCs w:val="22"/>
              </w:rPr>
              <w:t>nižšie svojim podpisom písomne záväzne vyhlasujú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, že sa v predmetnej zmluve o založení cenných papierov dohodli, že záložný veriteľ je oprávnený podať príkaz na registráciu </w:t>
            </w:r>
            <w:r w:rsidR="007B5C35">
              <w:rPr>
                <w:rFonts w:asciiTheme="minorHAnsi" w:hAnsiTheme="minorHAnsi"/>
                <w:sz w:val="22"/>
                <w:szCs w:val="22"/>
              </w:rPr>
              <w:t>vzniku pozastavenia práva nakladať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podľa § 28 ods. 3 písm. d) zákona č. 566/2001 Z. z. o cenných papieroch a </w:t>
            </w:r>
            <w:r w:rsidRPr="00AA5F42">
              <w:rPr>
                <w:rFonts w:asciiTheme="minorHAnsi" w:hAnsiTheme="minorHAnsi"/>
                <w:sz w:val="22"/>
                <w:szCs w:val="22"/>
              </w:rPr>
              <w:lastRenderedPageBreak/>
              <w:t>investičných službách a o zmene a doplnení niektorých zákonov (zákon o cenných papieroch) v znení neskorších predpisov.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FFFFFF"/>
          </w:tcPr>
          <w:p w:rsidR="00891FA7" w:rsidRDefault="00AA5F42" w:rsidP="00940454">
            <w:pPr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Záložný veriteľ a záložca </w:t>
            </w:r>
            <w:r w:rsidR="009C41E0" w:rsidRPr="009C41E0">
              <w:rPr>
                <w:rFonts w:asciiTheme="minorHAnsi" w:hAnsiTheme="minorHAnsi"/>
                <w:sz w:val="22"/>
                <w:szCs w:val="22"/>
              </w:rPr>
              <w:t>nižšie svojim podpisom písomne záväzne vyhlasujú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, že 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záložca bol v zmluve o založení </w:t>
            </w:r>
            <w:r w:rsidR="00891FA7">
              <w:rPr>
                <w:rFonts w:asciiTheme="minorHAnsi" w:hAnsiTheme="minorHAnsi"/>
                <w:sz w:val="22"/>
                <w:szCs w:val="22"/>
              </w:rPr>
              <w:t>cenných papierov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 splnomocnený na podanie príkazu na registráciu </w:t>
            </w:r>
            <w:r w:rsidR="007B5C35">
              <w:rPr>
                <w:rFonts w:asciiTheme="minorHAnsi" w:hAnsiTheme="minorHAnsi"/>
                <w:sz w:val="22"/>
                <w:szCs w:val="22"/>
              </w:rPr>
              <w:t xml:space="preserve">vzniku </w:t>
            </w:r>
            <w:r w:rsidR="00891FA7" w:rsidRPr="00891FA7">
              <w:rPr>
                <w:rFonts w:asciiTheme="minorHAnsi" w:hAnsiTheme="minorHAnsi"/>
                <w:sz w:val="22"/>
                <w:szCs w:val="22"/>
              </w:rPr>
              <w:t xml:space="preserve">PPN podľa § 28 ods. 3 písm. d) </w:t>
            </w:r>
            <w:r w:rsidR="00891FA7" w:rsidRPr="00AA5F42">
              <w:rPr>
                <w:rFonts w:asciiTheme="minorHAnsi" w:hAnsiTheme="minorHAnsi"/>
                <w:sz w:val="22"/>
                <w:szCs w:val="22"/>
              </w:rPr>
              <w:t>zákona č. 566/2001 Z. z. o cenných papieroch a investičných službách a o zmene a doplnení niektorých zákonov (zákon o cenných papieroch) v znení neskorších predpisov</w:t>
            </w:r>
            <w:r w:rsidR="004F6200">
              <w:rPr>
                <w:rFonts w:asciiTheme="minorHAnsi" w:hAnsiTheme="minorHAnsi"/>
                <w:sz w:val="22"/>
                <w:szCs w:val="22"/>
              </w:rPr>
              <w:t xml:space="preserve"> v mene záložného veriteľa.</w:t>
            </w:r>
            <w:r w:rsidR="001F4016" w:rsidRPr="004F6200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  <w:p w:rsidR="001F4016" w:rsidRDefault="001F4016" w:rsidP="001F4016">
            <w:pPr>
              <w:ind w:firstLine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*</w:t>
            </w:r>
            <w:r w:rsidRPr="004F6200">
              <w:rPr>
                <w:rFonts w:asciiTheme="minorHAnsi" w:hAnsiTheme="minorHAnsi"/>
                <w:i/>
                <w:color w:val="FF0000"/>
              </w:rPr>
              <w:t>VYŽADUJE SA</w:t>
            </w:r>
            <w:r w:rsidRPr="001F4016">
              <w:rPr>
                <w:rFonts w:asciiTheme="minorHAnsi" w:hAnsiTheme="minorHAnsi"/>
                <w:i/>
              </w:rPr>
              <w:t xml:space="preserve">, ak príkaz na registráciu vzniku pozastavenia práva nakladať </w:t>
            </w:r>
            <w:r w:rsidR="00891FA7" w:rsidRPr="001F4016">
              <w:rPr>
                <w:rFonts w:asciiTheme="minorHAnsi" w:hAnsiTheme="minorHAnsi"/>
                <w:i/>
              </w:rPr>
              <w:t>podáva záložca</w:t>
            </w:r>
            <w:r w:rsidRPr="001F4016">
              <w:rPr>
                <w:rFonts w:asciiTheme="minorHAnsi" w:hAnsiTheme="minorHAnsi"/>
                <w:i/>
              </w:rPr>
              <w:t xml:space="preserve"> v mene záložného veriteľa; </w:t>
            </w:r>
            <w:r w:rsidRPr="001F4016">
              <w:rPr>
                <w:rFonts w:asciiTheme="minorHAnsi" w:hAnsiTheme="minorHAnsi"/>
                <w:i/>
                <w:u w:val="single"/>
              </w:rPr>
              <w:t>v tomto prípade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 musí byť </w:t>
            </w:r>
            <w:r>
              <w:rPr>
                <w:rFonts w:asciiTheme="minorHAnsi" w:hAnsiTheme="minorHAnsi"/>
                <w:i/>
                <w:u w:val="single"/>
              </w:rPr>
              <w:t xml:space="preserve">aj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podpis záložného veriteľa na </w:t>
            </w:r>
            <w:r w:rsidRPr="001F4016">
              <w:rPr>
                <w:rFonts w:asciiTheme="minorHAnsi" w:hAnsiTheme="minorHAnsi"/>
                <w:i/>
                <w:u w:val="single"/>
              </w:rPr>
              <w:t xml:space="preserve">tomto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písomnom potvrdení o obsahu zmluvy </w:t>
            </w:r>
            <w:r>
              <w:rPr>
                <w:rFonts w:asciiTheme="minorHAnsi" w:hAnsiTheme="minorHAnsi"/>
                <w:i/>
                <w:u w:val="single"/>
              </w:rPr>
              <w:t xml:space="preserve">o založení cenných papierov </w:t>
            </w:r>
            <w:r w:rsidR="00891FA7" w:rsidRPr="001F4016">
              <w:rPr>
                <w:rFonts w:asciiTheme="minorHAnsi" w:hAnsiTheme="minorHAnsi"/>
                <w:i/>
                <w:u w:val="single"/>
              </w:rPr>
              <w:t xml:space="preserve">úradne </w:t>
            </w:r>
            <w:r>
              <w:rPr>
                <w:rFonts w:asciiTheme="minorHAnsi" w:hAnsiTheme="minorHAnsi"/>
                <w:i/>
                <w:u w:val="single"/>
              </w:rPr>
              <w:t>osvedčený</w:t>
            </w:r>
            <w:r w:rsidR="00891FA7" w:rsidRPr="001F4016">
              <w:rPr>
                <w:rFonts w:asciiTheme="minorHAnsi" w:hAnsiTheme="minorHAnsi"/>
                <w:i/>
              </w:rPr>
              <w:t xml:space="preserve">; </w:t>
            </w:r>
          </w:p>
          <w:p w:rsidR="00B47BDB" w:rsidRPr="001F4016" w:rsidRDefault="001F4016" w:rsidP="003A0F79">
            <w:pPr>
              <w:ind w:firstLine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*</w:t>
            </w:r>
            <w:r w:rsidRPr="004F6200">
              <w:rPr>
                <w:rFonts w:asciiTheme="minorHAnsi" w:hAnsiTheme="minorHAnsi"/>
                <w:i/>
                <w:color w:val="FF0000"/>
              </w:rPr>
              <w:t>NEVYŽADUJE SA</w:t>
            </w:r>
            <w:r w:rsidR="00891FA7" w:rsidRPr="001F4016">
              <w:rPr>
                <w:rFonts w:asciiTheme="minorHAnsi" w:hAnsiTheme="minorHAnsi"/>
                <w:i/>
              </w:rPr>
              <w:t xml:space="preserve">, ak záložca predkladá na podanie príkazu </w:t>
            </w:r>
            <w:r w:rsidRPr="001F4016">
              <w:rPr>
                <w:rFonts w:asciiTheme="minorHAnsi" w:hAnsiTheme="minorHAnsi"/>
                <w:i/>
              </w:rPr>
              <w:t xml:space="preserve">na registráciu vzniku pozastavenia práva nakladať </w:t>
            </w:r>
            <w:r w:rsidR="00891FA7" w:rsidRPr="001F4016">
              <w:rPr>
                <w:rFonts w:asciiTheme="minorHAnsi" w:hAnsiTheme="minorHAnsi"/>
                <w:i/>
              </w:rPr>
              <w:t xml:space="preserve">samostatné </w:t>
            </w:r>
            <w:r w:rsidR="003A0F79">
              <w:rPr>
                <w:rFonts w:asciiTheme="minorHAnsi" w:hAnsiTheme="minorHAnsi"/>
                <w:i/>
              </w:rPr>
              <w:t>plnomocenstvo</w:t>
            </w:r>
            <w:r w:rsidR="00891FA7" w:rsidRPr="001F4016">
              <w:rPr>
                <w:rFonts w:asciiTheme="minorHAnsi" w:hAnsiTheme="minorHAnsi"/>
                <w:i/>
              </w:rPr>
              <w:t xml:space="preserve"> od záložného veriteľa</w:t>
            </w:r>
            <w:r w:rsidRPr="001F4016">
              <w:rPr>
                <w:rFonts w:asciiTheme="minorHAnsi" w:hAnsiTheme="minorHAnsi"/>
                <w:i/>
              </w:rPr>
              <w:t>)</w:t>
            </w: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 w:rsidRPr="000A5810">
        <w:rPr>
          <w:b/>
          <w:szCs w:val="20"/>
        </w:rPr>
        <w:tab/>
      </w:r>
      <w:r>
        <w:rPr>
          <w:b/>
          <w:szCs w:val="20"/>
        </w:rPr>
        <w:tab/>
      </w: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 xml:space="preserve">ZÁLOŽCU - </w:t>
      </w:r>
      <w:r w:rsidRPr="000A5810">
        <w:rPr>
          <w:b/>
          <w:szCs w:val="20"/>
          <w:u w:val="single"/>
        </w:rPr>
        <w:t>úradne osvedčený</w:t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 w:rsidR="00C929DA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 w:rsidR="000A5810" w:rsidRPr="000A581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6553EF" w:rsidRDefault="00F311E0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="00CB14AE" w:rsidRPr="00CB14AE">
        <w:rPr>
          <w:rFonts w:asciiTheme="minorHAnsi" w:hAnsiTheme="minorHAnsi"/>
          <w:i/>
          <w:color w:val="FF0000"/>
        </w:rPr>
        <w:t xml:space="preserve">!!! </w:t>
      </w:r>
      <w:r w:rsidR="00CB14AE" w:rsidRPr="00C929DA"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</w:t>
      </w:r>
      <w:r w:rsidR="00C929DA" w:rsidRPr="00C929DA">
        <w:rPr>
          <w:rFonts w:asciiTheme="minorHAnsi" w:hAnsiTheme="minorHAnsi"/>
          <w:i/>
          <w:color w:val="FF0000"/>
          <w:u w:val="single"/>
        </w:rPr>
        <w:t>ňu</w:t>
      </w:r>
      <w:r w:rsidR="00CB14AE" w:rsidRPr="00C929DA">
        <w:rPr>
          <w:rFonts w:asciiTheme="minorHAnsi" w:hAnsiTheme="minorHAnsi"/>
          <w:i/>
          <w:color w:val="FF0000"/>
          <w:u w:val="single"/>
        </w:rPr>
        <w:t xml:space="preserve"> uzavretia zmluvy o založení cenných papierov, ktorú toto potvrdenie nahrádza</w:t>
      </w:r>
      <w:r w:rsidR="00CB14AE"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p w:rsidR="00C929DA" w:rsidRDefault="00C929DA" w:rsidP="00CB14AE">
      <w:pPr>
        <w:jc w:val="both"/>
        <w:rPr>
          <w:rFonts w:asciiTheme="minorHAnsi" w:hAnsiTheme="minorHAnsi"/>
          <w:i/>
          <w:color w:val="FF0000"/>
        </w:rPr>
      </w:pPr>
    </w:p>
    <w:p w:rsidR="00C929DA" w:rsidRPr="00CB14AE" w:rsidRDefault="00C929DA" w:rsidP="00CB14AE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 w:rsidRPr="00C929DA"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</w:t>
      </w:r>
      <w:r w:rsidR="00E17AAC">
        <w:rPr>
          <w:rFonts w:asciiTheme="minorHAnsi" w:hAnsiTheme="minorHAnsi"/>
          <w:i/>
          <w:color w:val="FF0000"/>
        </w:rPr>
        <w:t xml:space="preserve"> s úradne osvedčeným podpisom emitenta spolu </w:t>
      </w:r>
      <w:r w:rsidR="00E17AAC" w:rsidRPr="00FB161B"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 w:rsidR="00E17AAC">
        <w:rPr>
          <w:rFonts w:asciiTheme="minorHAnsi" w:hAnsiTheme="minorHAnsi"/>
          <w:i/>
          <w:color w:val="FF0000"/>
        </w:rPr>
        <w:t xml:space="preserve"> ku dňu podpisu štatutárneho zástupcu emitenta</w:t>
      </w:r>
      <w:r>
        <w:rPr>
          <w:rFonts w:asciiTheme="minorHAnsi" w:hAnsiTheme="minorHAnsi"/>
          <w:i/>
          <w:color w:val="FF0000"/>
        </w:rPr>
        <w:t xml:space="preserve">. </w:t>
      </w:r>
      <w:r w:rsidRPr="00C929DA"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sectPr w:rsidR="00C929DA" w:rsidRPr="00CB14AE" w:rsidSect="000824D2">
      <w:footerReference w:type="default" r:id="rId8"/>
      <w:footerReference w:type="first" r:id="rId9"/>
      <w:pgSz w:w="11907" w:h="16840" w:code="9"/>
      <w:pgMar w:top="709" w:right="1134" w:bottom="1134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1F" w:rsidRDefault="00FF271F" w:rsidP="009C41E0">
      <w:r>
        <w:separator/>
      </w:r>
    </w:p>
  </w:endnote>
  <w:endnote w:type="continuationSeparator" w:id="0">
    <w:p w:rsidR="00FF271F" w:rsidRDefault="00FF271F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8E387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8E38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1F" w:rsidRDefault="00FF271F" w:rsidP="009C41E0">
      <w:r>
        <w:separator/>
      </w:r>
    </w:p>
  </w:footnote>
  <w:footnote w:type="continuationSeparator" w:id="0">
    <w:p w:rsidR="00FF271F" w:rsidRDefault="00FF271F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4628E8B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824D2"/>
    <w:rsid w:val="000A5810"/>
    <w:rsid w:val="00120A8A"/>
    <w:rsid w:val="0016075A"/>
    <w:rsid w:val="00182CD5"/>
    <w:rsid w:val="001F4016"/>
    <w:rsid w:val="002A3E91"/>
    <w:rsid w:val="002D07D4"/>
    <w:rsid w:val="003A0F79"/>
    <w:rsid w:val="003C1090"/>
    <w:rsid w:val="003E6B8F"/>
    <w:rsid w:val="004F6200"/>
    <w:rsid w:val="00502532"/>
    <w:rsid w:val="00522784"/>
    <w:rsid w:val="006651D7"/>
    <w:rsid w:val="006654EA"/>
    <w:rsid w:val="00667E76"/>
    <w:rsid w:val="007319D0"/>
    <w:rsid w:val="0078255F"/>
    <w:rsid w:val="00795301"/>
    <w:rsid w:val="007B5C35"/>
    <w:rsid w:val="00891FA7"/>
    <w:rsid w:val="008E3879"/>
    <w:rsid w:val="00940454"/>
    <w:rsid w:val="009A6B83"/>
    <w:rsid w:val="009B0A66"/>
    <w:rsid w:val="009C41E0"/>
    <w:rsid w:val="009D2744"/>
    <w:rsid w:val="00AA5F42"/>
    <w:rsid w:val="00AC4928"/>
    <w:rsid w:val="00B037B3"/>
    <w:rsid w:val="00B47BDB"/>
    <w:rsid w:val="00B50BFF"/>
    <w:rsid w:val="00B53DF0"/>
    <w:rsid w:val="00B974A3"/>
    <w:rsid w:val="00BD5E41"/>
    <w:rsid w:val="00C245B0"/>
    <w:rsid w:val="00C817F5"/>
    <w:rsid w:val="00C929DA"/>
    <w:rsid w:val="00CB14AE"/>
    <w:rsid w:val="00D57981"/>
    <w:rsid w:val="00D94D5E"/>
    <w:rsid w:val="00E17AAC"/>
    <w:rsid w:val="00E51B9C"/>
    <w:rsid w:val="00EC6545"/>
    <w:rsid w:val="00F0097D"/>
    <w:rsid w:val="00F3090C"/>
    <w:rsid w:val="00F311E0"/>
    <w:rsid w:val="00F3273B"/>
    <w:rsid w:val="00FB161B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40</cp:revision>
  <cp:lastPrinted>2018-04-19T12:34:00Z</cp:lastPrinted>
  <dcterms:created xsi:type="dcterms:W3CDTF">2018-04-18T11:05:00Z</dcterms:created>
  <dcterms:modified xsi:type="dcterms:W3CDTF">2018-04-20T06:50:00Z</dcterms:modified>
</cp:coreProperties>
</file>