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B92914">
        <w:rPr>
          <w:sz w:val="26"/>
          <w:szCs w:val="26"/>
        </w:rPr>
        <w:t>17</w:t>
      </w:r>
    </w:p>
    <w:p w:rsidR="005303A1" w:rsidRPr="005303A1" w:rsidRDefault="00806626" w:rsidP="005303A1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6B65C6">
        <w:rPr>
          <w:sz w:val="26"/>
          <w:szCs w:val="26"/>
        </w:rPr>
        <w:t> </w:t>
      </w:r>
      <w:r w:rsidR="001A7868">
        <w:rPr>
          <w:sz w:val="26"/>
          <w:szCs w:val="26"/>
        </w:rPr>
        <w:t>POSK</w:t>
      </w:r>
      <w:r w:rsidR="004744D8">
        <w:rPr>
          <w:sz w:val="26"/>
          <w:szCs w:val="26"/>
        </w:rPr>
        <w:t>Y</w:t>
      </w:r>
      <w:r w:rsidR="001A7868">
        <w:rPr>
          <w:sz w:val="26"/>
          <w:szCs w:val="26"/>
        </w:rPr>
        <w:t>TNUTIE</w:t>
      </w:r>
      <w:r w:rsidR="006B65C6">
        <w:rPr>
          <w:sz w:val="26"/>
          <w:szCs w:val="26"/>
        </w:rPr>
        <w:t xml:space="preserve"> INFORMÁCIÍ O TOTOŽNOSTI </w:t>
      </w:r>
      <w:r w:rsidR="00C93269">
        <w:rPr>
          <w:sz w:val="26"/>
          <w:szCs w:val="26"/>
        </w:rPr>
        <w:t xml:space="preserve">(AKCIONÁROV) </w:t>
      </w:r>
      <w:r w:rsidR="005303A1">
        <w:rPr>
          <w:sz w:val="26"/>
          <w:szCs w:val="26"/>
        </w:rPr>
        <w:t>MAJITEĽOV</w:t>
      </w:r>
      <w:r w:rsidR="00FC46F0">
        <w:rPr>
          <w:sz w:val="26"/>
          <w:szCs w:val="26"/>
        </w:rPr>
        <w:t xml:space="preserve"> </w:t>
      </w:r>
      <w:r w:rsidR="005303A1">
        <w:rPr>
          <w:sz w:val="26"/>
          <w:szCs w:val="26"/>
        </w:rPr>
        <w:t xml:space="preserve"> ZAKNIHOVANÝCH AKCIÍ</w:t>
      </w:r>
      <w:r w:rsidR="00AD69E1">
        <w:rPr>
          <w:sz w:val="26"/>
          <w:szCs w:val="26"/>
        </w:rPr>
        <w:t xml:space="preserve"> </w:t>
      </w:r>
      <w:r w:rsidR="00CB4C6E" w:rsidRPr="00CB4C6E">
        <w:rPr>
          <w:sz w:val="26"/>
          <w:szCs w:val="26"/>
        </w:rPr>
        <w:t xml:space="preserve">PODĽA </w:t>
      </w:r>
      <w:r w:rsidR="00F53663">
        <w:rPr>
          <w:caps/>
          <w:sz w:val="26"/>
          <w:szCs w:val="26"/>
        </w:rPr>
        <w:t>§ 107</w:t>
      </w:r>
      <w:r w:rsidR="00F53663" w:rsidRPr="00F53663">
        <w:rPr>
          <w:sz w:val="26"/>
          <w:szCs w:val="26"/>
        </w:rPr>
        <w:t>o</w:t>
      </w:r>
      <w:r w:rsidR="00CB4C6E" w:rsidRPr="00CB4C6E">
        <w:rPr>
          <w:caps/>
          <w:sz w:val="26"/>
          <w:szCs w:val="26"/>
        </w:rPr>
        <w:t xml:space="preserve"> Zákona č. 566/2001 </w:t>
      </w:r>
      <w:r w:rsidR="00EC52B1">
        <w:rPr>
          <w:caps/>
          <w:sz w:val="26"/>
          <w:szCs w:val="26"/>
        </w:rPr>
        <w:t>Z.z</w:t>
      </w:r>
      <w:r w:rsidR="00CB4C6E" w:rsidRPr="00CB4C6E">
        <w:rPr>
          <w:caps/>
          <w:sz w:val="26"/>
          <w:szCs w:val="26"/>
        </w:rPr>
        <w:t>.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7196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4E5E4B" w:rsidP="0024143A">
            <w:pPr>
              <w:ind w:firstLine="0"/>
              <w:rPr>
                <w:i/>
              </w:rPr>
            </w:pPr>
          </w:p>
        </w:tc>
      </w:tr>
      <w:tr w:rsidR="00BB4846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632313">
      <w:pPr>
        <w:pStyle w:val="Nadpis1"/>
        <w:numPr>
          <w:ilvl w:val="0"/>
          <w:numId w:val="43"/>
        </w:numPr>
        <w:spacing w:before="0" w:after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632313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A40821B782C943BB9B84E74BB07D5F71"/>
              </w:placeholder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64600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46003" w:rsidRDefault="0064600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LEI</w:t>
            </w:r>
          </w:p>
        </w:tc>
        <w:tc>
          <w:tcPr>
            <w:tcW w:w="6305" w:type="dxa"/>
          </w:tcPr>
          <w:sdt>
            <w:sdtPr>
              <w:id w:val="1503865709"/>
              <w:showingPlcHdr/>
            </w:sdtPr>
            <w:sdtEndPr/>
            <w:sdtContent>
              <w:p w:rsidR="00646003" w:rsidRPr="00646003" w:rsidRDefault="00646003" w:rsidP="004E36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2B2E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5409FC" w:rsidRDefault="005409FC" w:rsidP="00632313">
      <w:pPr>
        <w:pStyle w:val="Nadpis1"/>
        <w:numPr>
          <w:ilvl w:val="0"/>
          <w:numId w:val="43"/>
        </w:numPr>
        <w:spacing w:before="0" w:after="0"/>
        <w:ind w:left="284" w:hanging="284"/>
        <w:rPr>
          <w:caps/>
          <w:sz w:val="26"/>
          <w:szCs w:val="26"/>
        </w:rPr>
      </w:pPr>
      <w:r>
        <w:rPr>
          <w:caps/>
          <w:szCs w:val="26"/>
        </w:rPr>
        <w:t>Doplňujúce údaje</w:t>
      </w:r>
    </w:p>
    <w:p w:rsidR="005409FC" w:rsidRDefault="005409F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3152"/>
        <w:gridCol w:w="3153"/>
      </w:tblGrid>
      <w:tr w:rsidR="005409FC" w:rsidTr="00705F11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09FC" w:rsidRDefault="005409FC" w:rsidP="005409FC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  <w:szCs w:val="24"/>
              </w:rPr>
              <w:t>Špecifikácia žiadosti</w:t>
            </w:r>
          </w:p>
        </w:tc>
      </w:tr>
      <w:tr w:rsidR="005409FC" w:rsidTr="00705F11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09FC" w:rsidRDefault="00CA691F" w:rsidP="00705F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Jedinečný identifikátor žiadosti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6305" w:type="dxa"/>
            <w:gridSpan w:val="2"/>
            <w:tcBorders>
              <w:top w:val="single" w:sz="12" w:space="0" w:color="4C7563" w:themeColor="accent1"/>
            </w:tcBorders>
          </w:tcPr>
          <w:sdt>
            <w:sdtPr>
              <w:id w:val="-1828587132"/>
              <w:showingPlcHdr/>
            </w:sdtPr>
            <w:sdtEndPr/>
            <w:sdtContent>
              <w:p w:rsidR="005409FC" w:rsidRPr="00095E74" w:rsidRDefault="005409FC" w:rsidP="00705F1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09FC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09FC" w:rsidRDefault="00CA691F" w:rsidP="00705F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Druh žiadosti</w:t>
            </w:r>
          </w:p>
        </w:tc>
        <w:tc>
          <w:tcPr>
            <w:tcW w:w="6305" w:type="dxa"/>
            <w:gridSpan w:val="2"/>
          </w:tcPr>
          <w:p w:rsidR="00563820" w:rsidRPr="00CA691F" w:rsidRDefault="00557A9E" w:rsidP="00D72847">
            <w:pPr>
              <w:ind w:left="279" w:hanging="279"/>
            </w:pPr>
            <w:sdt>
              <w:sdtPr>
                <w:id w:val="-1720198569"/>
                <w:comboBox>
                  <w:listItem w:displayText="Vyberte položku." w:value="Vyberte položku."/>
                  <w:listItem w:displayText="Žiadosť o zverejnenie totožnosti akcionárov." w:value="Žiadosť o zverejnenie totožnosti akcionárov."/>
                  <w:listItem w:displayText="Zrušenie žiadosti o zverejnenie totožnosti akcionárov." w:value="Zrušenie žiadosti o zverejnenie totožnosti akcionárov."/>
                  <w:listItem w:displayText="Zmena žiadosti o zverejnenie totožnosti akcionárov." w:value="Zmena žiadosti o zverejnenie totožnosti akcionárov."/>
                </w:comboBox>
              </w:sdtPr>
              <w:sdtEndPr/>
              <w:sdtContent>
                <w:r w:rsidR="005363D0">
                  <w:t>Vyberte položku.</w:t>
                </w:r>
              </w:sdtContent>
            </w:sdt>
          </w:p>
        </w:tc>
      </w:tr>
      <w:tr w:rsidR="005409FC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09FC" w:rsidRDefault="00CA691F" w:rsidP="001A786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Rozsah žiadosti - </w:t>
            </w:r>
            <w:r w:rsidR="00FC46F0">
              <w:t xml:space="preserve">Špecifikácia toho, či sa žiadosť má </w:t>
            </w:r>
            <w:r w:rsidR="001A7868">
              <w:t>postúpiť aj</w:t>
            </w:r>
            <w:r w:rsidR="00FC46F0">
              <w:t xml:space="preserve"> ďalším sprostredkovateľom v reťazci sprostredkovateľov, ktorí na ňu majú odpovedať .</w:t>
            </w:r>
            <w:r w:rsidR="00FC46F0">
              <w:rPr>
                <w:rStyle w:val="Odkaznavysvetlivku"/>
              </w:rPr>
              <w:endnoteReference w:id="2"/>
            </w:r>
          </w:p>
        </w:tc>
        <w:tc>
          <w:tcPr>
            <w:tcW w:w="6305" w:type="dxa"/>
            <w:gridSpan w:val="2"/>
          </w:tcPr>
          <w:sdt>
            <w:sdtPr>
              <w:id w:val="852695853"/>
              <w:comboBox>
                <w:listItem w:displayText="Vyberte položku." w:value="Vyberte položku."/>
                <w:listItem w:displayText="ÁNO, klient požaduje postúpenie žiadosti ďalším sprostredkovateľom v reťazci." w:value="ÁNO, klient požaduje postúpenie žiadosti ďalším sprostredkovateľom v reťazci."/>
                <w:listItem w:displayText="NIE, klient nepožaduje postúpenie žiadosti ďalším sprostredkovateľom v reťazci." w:value="NIE, klient nepožaduje postúpenie žiadosti ďalším sprostredkovateľom v reťazci."/>
              </w:comboBox>
            </w:sdtPr>
            <w:sdtEndPr/>
            <w:sdtContent>
              <w:p w:rsidR="007A4618" w:rsidRPr="00095E74" w:rsidRDefault="005363D0" w:rsidP="00D72847">
                <w:pPr>
                  <w:ind w:left="279" w:hanging="279"/>
                  <w:jc w:val="both"/>
                </w:pPr>
                <w:r>
                  <w:t>Vyberte položku.</w:t>
                </w:r>
              </w:p>
            </w:sdtContent>
          </w:sdt>
        </w:tc>
      </w:tr>
      <w:tr w:rsidR="005409FC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09FC" w:rsidRDefault="00FC46F0" w:rsidP="008C70D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  <w:r w:rsidR="000F004E">
              <w:rPr>
                <w:rStyle w:val="Odkaznavysvetlivku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1183481331"/>
          </w:sdtPr>
          <w:sdtEndPr/>
          <w:sdtContent>
            <w:tc>
              <w:tcPr>
                <w:tcW w:w="6305" w:type="dxa"/>
                <w:gridSpan w:val="2"/>
              </w:tcPr>
              <w:sdt>
                <w:sdtPr>
                  <w:id w:val="490150064"/>
                  <w:showingPlcHdr/>
                </w:sdtPr>
                <w:sdtEndPr/>
                <w:sdtContent>
                  <w:p w:rsidR="005409FC" w:rsidRPr="00095E74" w:rsidRDefault="005409FC" w:rsidP="00705F11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66807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66807" w:rsidRDefault="00966807" w:rsidP="001D2D8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Regulovaný trh, </w:t>
            </w:r>
            <w:r w:rsidR="001D2D87">
              <w:rPr>
                <w:szCs w:val="24"/>
              </w:rPr>
              <w:t>na ktorom</w:t>
            </w:r>
            <w:r>
              <w:rPr>
                <w:szCs w:val="24"/>
              </w:rPr>
              <w:t xml:space="preserve"> </w:t>
            </w:r>
            <w:r w:rsidR="0052237A">
              <w:rPr>
                <w:szCs w:val="24"/>
              </w:rPr>
              <w:t>sú akcie</w:t>
            </w:r>
            <w:r>
              <w:rPr>
                <w:szCs w:val="24"/>
              </w:rPr>
              <w:t xml:space="preserve"> obchodovan</w:t>
            </w:r>
            <w:r w:rsidR="0052237A">
              <w:rPr>
                <w:szCs w:val="24"/>
              </w:rPr>
              <w:t>é</w:t>
            </w:r>
            <w:r w:rsidR="000E388D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6305" w:type="dxa"/>
            <w:gridSpan w:val="2"/>
          </w:tcPr>
          <w:sdt>
            <w:sdtPr>
              <w:id w:val="-2068724609"/>
              <w:showingPlcHdr/>
            </w:sdtPr>
            <w:sdtEndPr/>
            <w:sdtContent>
              <w:p w:rsidR="00966807" w:rsidRDefault="00966807" w:rsidP="0096680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966807" w:rsidRDefault="00966807" w:rsidP="00705F11">
            <w:pPr>
              <w:ind w:firstLine="0"/>
              <w:rPr>
                <w:b/>
                <w:szCs w:val="24"/>
              </w:rPr>
            </w:pPr>
          </w:p>
        </w:tc>
      </w:tr>
      <w:tr w:rsidR="005409FC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09FC" w:rsidRDefault="000F004E" w:rsidP="008C70D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záznamu</w:t>
            </w:r>
            <w:r w:rsidR="008C70D8"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1714386612"/>
          </w:sdtPr>
          <w:sdtEndPr/>
          <w:sdtContent>
            <w:tc>
              <w:tcPr>
                <w:tcW w:w="6305" w:type="dxa"/>
                <w:gridSpan w:val="2"/>
              </w:tcPr>
              <w:sdt>
                <w:sdtPr>
                  <w:id w:val="754318049"/>
                  <w:showingPlcHdr/>
                </w:sdtPr>
                <w:sdtEndPr/>
                <w:sdtContent>
                  <w:p w:rsidR="005409FC" w:rsidRPr="00095E74" w:rsidRDefault="005409FC" w:rsidP="00705F11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47552" w:rsidTr="0004678F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47552" w:rsidRDefault="00047552" w:rsidP="000F004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Lehota emitenta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3152" w:type="dxa"/>
          </w:tcPr>
          <w:p w:rsidR="00047552" w:rsidRPr="00047552" w:rsidRDefault="00047552" w:rsidP="00705F11">
            <w:pPr>
              <w:ind w:firstLine="0"/>
            </w:pPr>
            <w:r w:rsidRPr="00047552">
              <w:rPr>
                <w:szCs w:val="24"/>
              </w:rPr>
              <w:t>Dátum:</w:t>
            </w:r>
            <w:r>
              <w:rPr>
                <w:szCs w:val="24"/>
              </w:rPr>
              <w:t xml:space="preserve"> </w:t>
            </w:r>
            <w:sdt>
              <w:sdtPr>
                <w:id w:val="-1939442009"/>
                <w:showingPlcHdr/>
              </w:sdtPr>
              <w:sdtEndPr/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3153" w:type="dxa"/>
          </w:tcPr>
          <w:p w:rsidR="00047552" w:rsidRPr="00047552" w:rsidRDefault="00047552" w:rsidP="00705F11">
            <w:pPr>
              <w:ind w:firstLine="0"/>
            </w:pPr>
            <w:r w:rsidRPr="00047552">
              <w:rPr>
                <w:szCs w:val="24"/>
              </w:rPr>
              <w:t>Čas</w:t>
            </w:r>
            <w:r w:rsidR="009E4D49">
              <w:rPr>
                <w:szCs w:val="24"/>
              </w:rPr>
              <w:t xml:space="preserve"> (UTC)</w:t>
            </w:r>
            <w:r w:rsidRPr="00047552">
              <w:rPr>
                <w:szCs w:val="24"/>
              </w:rPr>
              <w:t xml:space="preserve">: </w:t>
            </w:r>
            <w:sdt>
              <w:sdtPr>
                <w:id w:val="1816446243"/>
                <w:showingPlcHdr/>
              </w:sdtPr>
              <w:sdtEndPr/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047552" w:rsidTr="00627B1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47552" w:rsidRDefault="00047552" w:rsidP="000F004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Prahová hodnota limitujúca žiadosť</w:t>
            </w:r>
            <w:r w:rsidR="009022D4"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6305" w:type="dxa"/>
            <w:gridSpan w:val="2"/>
          </w:tcPr>
          <w:p w:rsidR="00047552" w:rsidRPr="00047552" w:rsidRDefault="00557A9E" w:rsidP="005E4C68">
            <w:pPr>
              <w:ind w:left="279" w:hanging="279"/>
              <w:rPr>
                <w:szCs w:val="24"/>
              </w:rPr>
            </w:pPr>
            <w:sdt>
              <w:sdtPr>
                <w:id w:val="1787003401"/>
                <w:showingPlcHdr/>
              </w:sdtPr>
              <w:sdtEndPr/>
              <w:sdtContent>
                <w:r w:rsidR="00047552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047552">
              <w:t xml:space="preserve"> kusov akcií</w:t>
            </w:r>
          </w:p>
        </w:tc>
      </w:tr>
      <w:tr w:rsidR="00BB23E8" w:rsidTr="00220AE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B23E8" w:rsidRDefault="00BB23E8" w:rsidP="000F004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Dátum, odkedy sú akcie v držbe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tc>
          <w:tcPr>
            <w:tcW w:w="6305" w:type="dxa"/>
            <w:gridSpan w:val="2"/>
          </w:tcPr>
          <w:sdt>
            <w:sdtPr>
              <w:rPr>
                <w:szCs w:val="24"/>
              </w:rPr>
              <w:id w:val="-450165002"/>
              <w:comboBox>
                <w:listItem w:displayText="Vyberte položku." w:value="Vyberte položku."/>
                <w:listItem w:displayText="Dátum je požadovaný." w:value="Dátum je požadovaný."/>
                <w:listItem w:displayText="Dátum nie je požadovaný." w:value="Dátum nie je požadovaný."/>
              </w:comboBox>
            </w:sdtPr>
            <w:sdtEndPr/>
            <w:sdtContent>
              <w:p w:rsidR="00BB23E8" w:rsidRPr="00047552" w:rsidRDefault="00C45405" w:rsidP="00404DB2">
                <w:pPr>
                  <w:ind w:firstLine="0"/>
                  <w:rPr>
                    <w:szCs w:val="24"/>
                  </w:rPr>
                </w:pPr>
                <w:r>
                  <w:rPr>
                    <w:szCs w:val="24"/>
                  </w:rPr>
                  <w:t>Vyberte položku.</w:t>
                </w:r>
              </w:p>
            </w:sdtContent>
          </w:sdt>
        </w:tc>
      </w:tr>
    </w:tbl>
    <w:p w:rsidR="005409FC" w:rsidRDefault="005409F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932D0" w:rsidTr="00705F11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932D0" w:rsidRDefault="00E932D0" w:rsidP="00646003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lastRenderedPageBreak/>
              <w:t xml:space="preserve">Špecifikácia príjemcu, ktorému sa má zaslať </w:t>
            </w:r>
            <w:r w:rsidR="00646003">
              <w:rPr>
                <w:b/>
              </w:rPr>
              <w:t>odpoveď</w:t>
            </w:r>
          </w:p>
        </w:tc>
      </w:tr>
      <w:tr w:rsidR="00355515" w:rsidTr="00744AC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355515" w:rsidRPr="00207A52" w:rsidRDefault="00355515" w:rsidP="00307DF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príjemcu odpovede</w:t>
            </w:r>
            <w:r w:rsidR="006871D1">
              <w:rPr>
                <w:szCs w:val="24"/>
              </w:rPr>
              <w:t xml:space="preserve"> </w:t>
            </w:r>
            <w:r w:rsidR="006871D1">
              <w:rPr>
                <w:rStyle w:val="Odkaznavysvetlivku"/>
              </w:rPr>
              <w:endnoteReference w:id="9"/>
            </w:r>
            <w:r>
              <w:rPr>
                <w:szCs w:val="24"/>
              </w:rPr>
              <w:t>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355515" w:rsidRPr="00095E74" w:rsidRDefault="00355515" w:rsidP="00646003">
            <w:pPr>
              <w:ind w:firstLine="0"/>
            </w:pPr>
            <w:r>
              <w:t xml:space="preserve"> </w:t>
            </w:r>
            <w:sdt>
              <w:sdtPr>
                <w:id w:val="1573843265"/>
                <w:showingPlcHdr/>
              </w:sdtPr>
              <w:sdtEndPr/>
              <w:sdtContent>
                <w:r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5515" w:rsidTr="00173A23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355515" w:rsidRDefault="00355515" w:rsidP="006871D1">
            <w:pPr>
              <w:ind w:firstLine="0"/>
              <w:rPr>
                <w:szCs w:val="24"/>
              </w:rPr>
            </w:pPr>
            <w:r>
              <w:t>Jedinečný identifikátor príjemcu</w:t>
            </w:r>
            <w:r w:rsidR="006871D1">
              <w:rPr>
                <w:rStyle w:val="Odkaznavysvetlivku"/>
              </w:rPr>
              <w:endnoteReference w:id="10"/>
            </w:r>
            <w:r>
              <w:t>:</w:t>
            </w:r>
          </w:p>
        </w:tc>
        <w:tc>
          <w:tcPr>
            <w:tcW w:w="6305" w:type="dxa"/>
          </w:tcPr>
          <w:p w:rsidR="00355515" w:rsidRDefault="00355515" w:rsidP="00A70BA2">
            <w:pPr>
              <w:ind w:firstLine="0"/>
            </w:pPr>
            <w:r>
              <w:t xml:space="preserve">Štát sídla: </w:t>
            </w:r>
            <w:sdt>
              <w:sdtPr>
                <w:id w:val="308760342"/>
                <w:showingPlcHdr/>
              </w:sdtPr>
              <w:sdtEndPr/>
              <w:sdtContent>
                <w:r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>
              <w:t xml:space="preserve"> </w:t>
            </w:r>
          </w:p>
          <w:p w:rsidR="00355515" w:rsidRDefault="00355515" w:rsidP="00A70BA2">
            <w:pPr>
              <w:ind w:firstLine="0"/>
            </w:pPr>
            <w:r>
              <w:t xml:space="preserve">Identifikátor: </w:t>
            </w:r>
            <w:sdt>
              <w:sdtPr>
                <w:id w:val="1014574948"/>
                <w:showingPlcHdr/>
              </w:sdtPr>
              <w:sdtEndPr/>
              <w:sdtContent>
                <w:r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5515" w:rsidTr="00AB7A00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355515" w:rsidRDefault="00355515" w:rsidP="00705F11">
            <w:pPr>
              <w:ind w:firstLine="0"/>
              <w:rPr>
                <w:szCs w:val="24"/>
              </w:rPr>
            </w:pPr>
            <w:r>
              <w:t>BIC11:</w:t>
            </w:r>
          </w:p>
        </w:tc>
        <w:tc>
          <w:tcPr>
            <w:tcW w:w="6305" w:type="dxa"/>
          </w:tcPr>
          <w:p w:rsidR="00355515" w:rsidRDefault="00557A9E" w:rsidP="00646003">
            <w:pPr>
              <w:ind w:firstLine="0"/>
            </w:pPr>
            <w:sdt>
              <w:sdtPr>
                <w:id w:val="353690842"/>
                <w:showingPlcHdr/>
              </w:sdtPr>
              <w:sdtEndPr/>
              <w:sdtContent>
                <w:r w:rsidR="00355515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5515" w:rsidTr="00533D10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355515" w:rsidRDefault="00355515" w:rsidP="00705F11">
            <w:pPr>
              <w:ind w:firstLine="0"/>
              <w:rPr>
                <w:szCs w:val="24"/>
              </w:rPr>
            </w:pPr>
            <w:r>
              <w:t>E-mail:</w:t>
            </w:r>
          </w:p>
        </w:tc>
        <w:tc>
          <w:tcPr>
            <w:tcW w:w="6305" w:type="dxa"/>
          </w:tcPr>
          <w:p w:rsidR="00355515" w:rsidRDefault="00557A9E" w:rsidP="00646003">
            <w:pPr>
              <w:ind w:firstLine="0"/>
            </w:pPr>
            <w:sdt>
              <w:sdtPr>
                <w:id w:val="-1466504649"/>
                <w:showingPlcHdr/>
              </w:sdtPr>
              <w:sdtEndPr/>
              <w:sdtContent>
                <w:r w:rsidR="00355515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5515" w:rsidTr="003948B3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355515" w:rsidRDefault="00355515" w:rsidP="00705F11">
            <w:pPr>
              <w:ind w:firstLine="0"/>
              <w:rPr>
                <w:szCs w:val="24"/>
              </w:rPr>
            </w:pPr>
            <w:r>
              <w:t>URL:</w:t>
            </w:r>
          </w:p>
        </w:tc>
        <w:tc>
          <w:tcPr>
            <w:tcW w:w="6305" w:type="dxa"/>
          </w:tcPr>
          <w:p w:rsidR="00355515" w:rsidRDefault="00557A9E" w:rsidP="00646003">
            <w:pPr>
              <w:ind w:firstLine="0"/>
            </w:pPr>
            <w:sdt>
              <w:sdtPr>
                <w:id w:val="1669213673"/>
                <w:showingPlcHdr/>
              </w:sdtPr>
              <w:sdtEndPr/>
              <w:sdtContent>
                <w:r w:rsidR="00355515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5515" w:rsidTr="007F7299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355515" w:rsidRDefault="00355515" w:rsidP="00705F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Poštová adresa:</w:t>
            </w:r>
          </w:p>
        </w:tc>
        <w:tc>
          <w:tcPr>
            <w:tcW w:w="6305" w:type="dxa"/>
          </w:tcPr>
          <w:p w:rsidR="00355515" w:rsidRDefault="00557A9E" w:rsidP="00646003">
            <w:pPr>
              <w:ind w:firstLine="0"/>
            </w:pPr>
            <w:sdt>
              <w:sdtPr>
                <w:id w:val="-1311090785"/>
                <w:showingPlcHdr/>
              </w:sdtPr>
              <w:sdtEndPr/>
              <w:sdtContent>
                <w:r w:rsidR="00355515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4744D8" w:rsidRDefault="004744D8" w:rsidP="005A7F8E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A7F8E" w:rsidTr="00567737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A7F8E" w:rsidRDefault="005A7F8E" w:rsidP="005A7F8E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Špecifikácia príjemcu v prípade zaslania odpovede cez SWIFT</w:t>
            </w:r>
          </w:p>
        </w:tc>
      </w:tr>
      <w:tr w:rsidR="005A7F8E" w:rsidTr="00567737">
        <w:trPr>
          <w:trHeight w:val="180"/>
        </w:trPr>
        <w:tc>
          <w:tcPr>
            <w:tcW w:w="3549" w:type="dxa"/>
            <w:shd w:val="clear" w:color="auto" w:fill="D8E6DF" w:themeFill="accent1" w:themeFillTint="33"/>
          </w:tcPr>
          <w:p w:rsidR="005B712C" w:rsidRPr="00974A6E" w:rsidRDefault="00974A6E" w:rsidP="00F20EE0">
            <w:pPr>
              <w:ind w:firstLine="0"/>
              <w:rPr>
                <w:rFonts w:cstheme="minorHAnsi"/>
                <w:szCs w:val="22"/>
              </w:rPr>
            </w:pPr>
            <w:r w:rsidRPr="00F15629">
              <w:rPr>
                <w:rFonts w:cstheme="minorHAnsi"/>
                <w:color w:val="000000" w:themeColor="text1"/>
                <w:szCs w:val="22"/>
                <w:lang w:val="en-US"/>
              </w:rPr>
              <w:t>Responder</w:t>
            </w:r>
            <w:r w:rsidRPr="00F15629">
              <w:rPr>
                <w:rFonts w:cstheme="minorHAnsi"/>
                <w:color w:val="000000" w:themeColor="text1"/>
                <w:szCs w:val="22"/>
              </w:rPr>
              <w:t xml:space="preserve"> DN (</w:t>
            </w:r>
            <w:r w:rsidR="00F20EE0" w:rsidRPr="00F15629">
              <w:rPr>
                <w:rFonts w:cstheme="minorHAnsi"/>
                <w:color w:val="000000" w:themeColor="text1"/>
                <w:szCs w:val="22"/>
              </w:rPr>
              <w:t>„</w:t>
            </w:r>
            <w:r w:rsidR="005B712C" w:rsidRPr="000C2D8E">
              <w:rPr>
                <w:rFonts w:cstheme="minorHAnsi"/>
                <w:i/>
                <w:color w:val="000000" w:themeColor="text1"/>
                <w:szCs w:val="22"/>
                <w:lang w:val="en"/>
              </w:rPr>
              <w:t>distinguished name</w:t>
            </w:r>
            <w:r w:rsidR="00F20EE0" w:rsidRPr="00F15629">
              <w:rPr>
                <w:rFonts w:cstheme="minorHAnsi"/>
                <w:color w:val="000000" w:themeColor="text1"/>
                <w:szCs w:val="22"/>
                <w:lang w:val="en"/>
              </w:rPr>
              <w:t xml:space="preserve">” </w:t>
            </w:r>
            <w:r w:rsidRPr="00F15629">
              <w:rPr>
                <w:rFonts w:cstheme="minorHAnsi"/>
                <w:color w:val="000000" w:themeColor="text1"/>
                <w:szCs w:val="22"/>
              </w:rPr>
              <w:t>príjemcu odpovede</w:t>
            </w:r>
            <w:r w:rsidR="00F20EE0" w:rsidRPr="00F15629">
              <w:rPr>
                <w:rFonts w:cs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6305" w:type="dxa"/>
          </w:tcPr>
          <w:p w:rsidR="005A7F8E" w:rsidRDefault="00557A9E" w:rsidP="00567737">
            <w:pPr>
              <w:ind w:firstLine="0"/>
            </w:pPr>
            <w:sdt>
              <w:sdtPr>
                <w:id w:val="-1496872399"/>
                <w:showingPlcHdr/>
              </w:sdtPr>
              <w:sdtEndPr/>
              <w:sdtContent>
                <w:r w:rsidR="005A7F8E" w:rsidRPr="009022D4">
                  <w:rPr>
                    <w:rStyle w:val="Zstupntext"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5A7F8E" w:rsidRDefault="005A7F8E" w:rsidP="005A7F8E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632313">
      <w:pPr>
        <w:pStyle w:val="Nadpis1"/>
        <w:numPr>
          <w:ilvl w:val="0"/>
          <w:numId w:val="43"/>
        </w:numPr>
        <w:spacing w:before="0" w:after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04354B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A5458E" w:rsidRPr="00F91761" w:rsidRDefault="00A5458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2196E" w:rsidTr="008553DF">
        <w:tc>
          <w:tcPr>
            <w:tcW w:w="4361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2196E" w:rsidTr="008553DF">
        <w:tc>
          <w:tcPr>
            <w:tcW w:w="4361" w:type="dxa"/>
            <w:tcBorders>
              <w:bottom w:val="single" w:sz="4" w:space="0" w:color="auto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4" w:space="0" w:color="auto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2196E" w:rsidTr="008553DF">
        <w:tc>
          <w:tcPr>
            <w:tcW w:w="4361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307DFC">
        <w:tc>
          <w:tcPr>
            <w:tcW w:w="4361" w:type="dxa"/>
          </w:tcPr>
          <w:p w:rsidR="00D2196E" w:rsidRPr="00497E74" w:rsidRDefault="00D2196E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40248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40248" w:rsidSect="004F6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</w:p>
    <w:p w:rsidR="00DD31E5" w:rsidRDefault="00DD31E5" w:rsidP="00DD31E5">
      <w:pPr>
        <w:pStyle w:val="Textvysvetlivky"/>
        <w:spacing w:before="120" w:after="120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Podávanie žiadostí a príkazov o služby ako aj ich povinné prílohy upravuje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Riadne vypísaný formulár v súlade s v ňom obsiahnutými vysvetlivkami je možné podať </w:t>
      </w:r>
      <w:r>
        <w:rPr>
          <w:b/>
          <w:i/>
          <w:sz w:val="22"/>
          <w:szCs w:val="22"/>
        </w:rPr>
        <w:t>osobne</w:t>
      </w:r>
      <w:r>
        <w:rPr>
          <w:i/>
          <w:sz w:val="22"/>
          <w:szCs w:val="22"/>
        </w:rPr>
        <w:t xml:space="preserve"> v sídle CDCP alebo </w:t>
      </w:r>
      <w:r>
        <w:rPr>
          <w:b/>
          <w:i/>
          <w:sz w:val="22"/>
          <w:szCs w:val="22"/>
        </w:rPr>
        <w:t>poštou</w:t>
      </w:r>
      <w:r>
        <w:rPr>
          <w:i/>
          <w:sz w:val="22"/>
          <w:szCs w:val="22"/>
        </w:rPr>
        <w:t xml:space="preserve"> na adresu sídla CDCP, ak Prevádzkový poriadok nestanovuje inak. 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Poskytnutie predmetnej služby je </w:t>
      </w:r>
      <w:r>
        <w:rPr>
          <w:b/>
          <w:i/>
          <w:sz w:val="22"/>
          <w:szCs w:val="22"/>
        </w:rPr>
        <w:t>spoplatnené</w:t>
      </w:r>
      <w:r>
        <w:rPr>
          <w:i/>
          <w:sz w:val="22"/>
          <w:szCs w:val="22"/>
        </w:rPr>
        <w:t xml:space="preserve"> v zmysle platného Cenníka CDCP.</w:t>
      </w:r>
    </w:p>
    <w:p w:rsidR="00C63F69" w:rsidRPr="00C93269" w:rsidRDefault="00C93269" w:rsidP="00DD31E5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C93269">
        <w:rPr>
          <w:b/>
          <w:i/>
          <w:sz w:val="22"/>
          <w:szCs w:val="22"/>
        </w:rPr>
        <w:t>Túto žiadosť môže podať iba emitent zaknihovaných akcií so sídlom v členskom štáte EÚ, ktoré boli prijaté na obchodovanie na regulovanom trhu nachádzajúcom sa alebo pôsobiacom v rámci členského štátu</w:t>
      </w:r>
      <w:r>
        <w:rPr>
          <w:b/>
          <w:i/>
          <w:sz w:val="22"/>
          <w:szCs w:val="22"/>
        </w:rPr>
        <w:t xml:space="preserve"> EÚ</w:t>
      </w:r>
      <w:r w:rsidRPr="00C93269">
        <w:rPr>
          <w:b/>
          <w:i/>
          <w:sz w:val="22"/>
          <w:szCs w:val="22"/>
        </w:rPr>
        <w:t>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V mene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klienta -</w:t>
      </w:r>
      <w:r>
        <w:rPr>
          <w:b/>
          <w:i/>
          <w:color w:val="000000"/>
          <w:sz w:val="22"/>
          <w:szCs w:val="22"/>
        </w:rPr>
        <w:t xml:space="preserve"> právnickej osoby </w:t>
      </w:r>
      <w:r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štatutárny zástupca</w:t>
      </w:r>
      <w:r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="00356ED9">
        <w:rPr>
          <w:b/>
          <w:bCs/>
          <w:i/>
          <w:color w:val="000000"/>
          <w:szCs w:val="22"/>
        </w:rPr>
        <w:t>3 mesiace</w:t>
      </w:r>
      <w:r>
        <w:rPr>
          <w:i/>
          <w:color w:val="000000"/>
          <w:szCs w:val="22"/>
        </w:rPr>
        <w:t xml:space="preserve"> (v prípade zahraničnej právnickej osoby  nie staršieho ako </w:t>
      </w:r>
      <w:r w:rsidR="00356ED9">
        <w:rPr>
          <w:b/>
          <w:bCs/>
          <w:i/>
          <w:color w:val="000000"/>
          <w:szCs w:val="22"/>
        </w:rPr>
        <w:t>6 mesiacov</w:t>
      </w:r>
      <w:r>
        <w:rPr>
          <w:b/>
          <w:bCs/>
          <w:i/>
          <w:color w:val="000000"/>
          <w:szCs w:val="22"/>
        </w:rPr>
        <w:t>)</w:t>
      </w:r>
      <w:r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splnomocnenec</w:t>
      </w:r>
      <w:r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>
        <w:rPr>
          <w:b/>
          <w:bCs/>
          <w:i/>
          <w:color w:val="000000"/>
          <w:szCs w:val="22"/>
        </w:rPr>
        <w:t>3 mesiace</w:t>
      </w:r>
      <w:r>
        <w:rPr>
          <w:i/>
          <w:color w:val="000000"/>
          <w:szCs w:val="22"/>
        </w:rPr>
        <w:t xml:space="preserve"> (v prípade zahraničnej právnickej osoby  nie starší ako </w:t>
      </w:r>
      <w:r>
        <w:rPr>
          <w:b/>
          <w:bCs/>
          <w:i/>
          <w:color w:val="000000"/>
          <w:szCs w:val="22"/>
        </w:rPr>
        <w:t>6 mesiacov)</w:t>
      </w:r>
      <w:r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DD31E5" w:rsidRDefault="00DD31E5" w:rsidP="00DD31E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DD31E5" w:rsidRDefault="00DD31E5" w:rsidP="00DD31E5">
      <w:pPr>
        <w:spacing w:before="120" w:after="120"/>
        <w:ind w:firstLine="0"/>
        <w:rPr>
          <w:b/>
          <w:szCs w:val="22"/>
        </w:rPr>
      </w:pPr>
    </w:p>
    <w:p w:rsidR="00520BBF" w:rsidRPr="00445AFC" w:rsidRDefault="00DD31E5" w:rsidP="00DD31E5">
      <w:pPr>
        <w:ind w:firstLine="0"/>
        <w:rPr>
          <w:b/>
          <w:szCs w:val="22"/>
        </w:rPr>
      </w:pPr>
      <w:r>
        <w:rPr>
          <w:b/>
          <w:szCs w:val="22"/>
        </w:rPr>
        <w:t>Vysvetlivky:</w:t>
      </w:r>
    </w:p>
    <w:sectPr w:rsidR="00520BBF" w:rsidRPr="00445AFC" w:rsidSect="00F53DC2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FC" w:rsidRDefault="003B46FC" w:rsidP="00540D75">
      <w:r>
        <w:separator/>
      </w:r>
    </w:p>
  </w:endnote>
  <w:endnote w:type="continuationSeparator" w:id="0">
    <w:p w:rsidR="003B46FC" w:rsidRDefault="003B46FC" w:rsidP="00540D75">
      <w:r>
        <w:continuationSeparator/>
      </w:r>
    </w:p>
  </w:endnote>
  <w:endnote w:id="1">
    <w:p w:rsidR="00CA691F" w:rsidRPr="00235ABE" w:rsidRDefault="00CA691F" w:rsidP="00235ABE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t>Klient uvedie maximálne 24 alfanumerických znakov. V prípade, že klient identifikátor neuvedie, pridelí ho CDCP.</w:t>
      </w:r>
    </w:p>
  </w:endnote>
  <w:endnote w:id="2">
    <w:p w:rsidR="00FC46F0" w:rsidRPr="00235ABE" w:rsidRDefault="00FC46F0" w:rsidP="00235ABE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t>Klient označí jednu z možností. Ak klient neoznačí žiadnu z možností, má sa za to, že klient nepožaduje postúpenie  žiadosti ďalším sprostredkovateľom v reťazci.</w:t>
      </w:r>
    </w:p>
  </w:endnote>
  <w:endnote w:id="3">
    <w:p w:rsidR="000F004E" w:rsidRPr="00235ABE" w:rsidRDefault="000F004E" w:rsidP="00235ABE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t>Klient uvedie ISIN emisie akcií, z ktorej požaduje poskytnutie informácií o totožnosti akcionárov. Klient uvedie len 1 ISIN. Pre každé ISIN sa posiela samostatná žiadosť.</w:t>
      </w:r>
    </w:p>
  </w:endnote>
  <w:endnote w:id="4">
    <w:p w:rsidR="000E388D" w:rsidRPr="00235ABE" w:rsidRDefault="000E388D" w:rsidP="000E388D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Pr="00235ABE">
        <w:rPr>
          <w:szCs w:val="24"/>
        </w:rPr>
        <w:t xml:space="preserve">Klient uvedie </w:t>
      </w:r>
      <w:r>
        <w:t xml:space="preserve">MIC </w:t>
      </w:r>
      <w:r w:rsidR="000738B0">
        <w:t>(z angličtiny „</w:t>
      </w:r>
      <w:r w:rsidR="000738B0" w:rsidRPr="00CB4C6E">
        <w:t>Market Identifier Codes</w:t>
      </w:r>
      <w:r w:rsidR="000738B0">
        <w:t xml:space="preserve">“) </w:t>
      </w:r>
      <w:r>
        <w:t>alebo názov obchodného miesta.</w:t>
      </w:r>
    </w:p>
  </w:endnote>
  <w:endnote w:id="5">
    <w:p w:rsidR="008C70D8" w:rsidRPr="00235ABE" w:rsidRDefault="008C70D8" w:rsidP="00235ABE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rPr>
          <w:szCs w:val="24"/>
        </w:rPr>
        <w:t xml:space="preserve">Klient uvedie </w:t>
      </w:r>
      <w:r w:rsidR="002F4EE1">
        <w:t xml:space="preserve">dátum, ku </w:t>
      </w:r>
      <w:r w:rsidR="00FA1494" w:rsidRPr="00235ABE">
        <w:t>ktorému žiada poskytnúť informácie o totožnosti akcionárov. Dátum nemôže byť stanovený viac ako 12 mesiacov do minulosti, alebo 30 kalendárnych dní do budúcnosti.</w:t>
      </w:r>
    </w:p>
  </w:endnote>
  <w:endnote w:id="6">
    <w:p w:rsidR="00047552" w:rsidRPr="00235ABE" w:rsidRDefault="00047552" w:rsidP="00235ABE">
      <w:pPr>
        <w:pStyle w:val="Textvysvetlivky"/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t>Klient uvedie dátum a čas vo formáte UTC (koordinovaný svetový čas), do ktorého mu má byť zaslaná odpoveď. Lehota emitenta musí byť stanovená najmenej na 10 prevádzkových dní od dátumu podania žiadosti.</w:t>
      </w:r>
    </w:p>
  </w:endnote>
  <w:endnote w:id="7">
    <w:p w:rsidR="009022D4" w:rsidRPr="00235ABE" w:rsidRDefault="009022D4" w:rsidP="00235ABE">
      <w:pPr>
        <w:pStyle w:val="Textvysvetlivky"/>
        <w:tabs>
          <w:tab w:val="left" w:pos="8364"/>
        </w:tabs>
        <w:spacing w:before="120" w:after="120" w:line="276" w:lineRule="auto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FA1494" w:rsidRPr="00235ABE">
        <w:t>Klient uvedie celé číslo predstavujúce počet akcií zodpovedajúci p</w:t>
      </w:r>
      <w:r w:rsidR="00BF7302">
        <w:t>odielu 0,5 % na základnom imaní alebo hlasovacích právach.</w:t>
      </w:r>
    </w:p>
  </w:endnote>
  <w:endnote w:id="8">
    <w:p w:rsidR="00BB23E8" w:rsidRPr="00235ABE" w:rsidRDefault="00BB23E8" w:rsidP="00235ABE">
      <w:pPr>
        <w:pStyle w:val="Textvysvetlivky"/>
        <w:spacing w:before="120" w:after="120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Klient označí jednu z možností. klient neoznačí žiadnu z možností, má sa za to, že nepožaduje dátum, odkedy sú akcie v držbe.</w:t>
      </w:r>
    </w:p>
  </w:endnote>
  <w:endnote w:id="9">
    <w:p w:rsidR="006871D1" w:rsidRPr="00235ABE" w:rsidRDefault="006871D1" w:rsidP="00235ABE">
      <w:pPr>
        <w:pStyle w:val="Textvysvetlivky"/>
        <w:spacing w:before="120" w:after="120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235ABE" w:rsidRPr="00235ABE">
        <w:t>Klient vyplní len v prípade, že príjemca odpovede je iný ako subjekt uvedený v bode 1.1.</w:t>
      </w:r>
    </w:p>
  </w:endnote>
  <w:endnote w:id="10">
    <w:p w:rsidR="006871D1" w:rsidRDefault="006871D1" w:rsidP="00235ABE">
      <w:pPr>
        <w:pStyle w:val="Textvysvetlivky"/>
        <w:spacing w:before="120" w:after="120"/>
        <w:ind w:left="142" w:hanging="142"/>
        <w:jc w:val="both"/>
      </w:pPr>
      <w:r w:rsidRPr="00235ABE">
        <w:rPr>
          <w:rStyle w:val="Odkaznavysvetlivku"/>
        </w:rPr>
        <w:endnoteRef/>
      </w:r>
      <w:r w:rsidRPr="00235ABE">
        <w:t xml:space="preserve"> </w:t>
      </w:r>
      <w:r w:rsidR="00235ABE" w:rsidRPr="00235ABE">
        <w:t>Klient vyplní len v prípade, že príjemca odpovede je iný ako subjekt uvedený v bode 1.1. Jedinečné národné registračné číslo (IČO/LEI/RČ), ktorému predchádza kód krajiny odkazujúci na krajinu, v ktorej sa nachádza sídlo príjemcu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C1" w:rsidRDefault="004C4A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B3C5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557A9E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4C4AC1">
              <w:rPr>
                <w:color w:val="595959"/>
                <w:sz w:val="16"/>
                <w:szCs w:val="16"/>
                <w:lang w:eastAsia="cs-CZ"/>
              </w:rPr>
              <w:t>Mestského</w:t>
            </w:r>
            <w:r>
              <w:rPr>
                <w:color w:val="595959"/>
                <w:sz w:val="16"/>
                <w:szCs w:val="16"/>
                <w:lang w:eastAsia="cs-CZ"/>
              </w:rPr>
              <w:t xml:space="preserve"> súdu Bratislava I</w:t>
            </w:r>
            <w:r w:rsidR="004C4AC1">
              <w:rPr>
                <w:color w:val="595959"/>
                <w:sz w:val="16"/>
                <w:szCs w:val="16"/>
                <w:lang w:eastAsia="cs-CZ"/>
              </w:rPr>
              <w:t>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556F0" w:rsidRDefault="00A556F0" w:rsidP="00A556F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1B3C5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557A9E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18922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382467528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2C66A3" w:rsidRPr="00CE3338" w:rsidRDefault="002C66A3">
            <w:pPr>
              <w:pStyle w:val="Pta"/>
              <w:jc w:val="right"/>
              <w:rPr>
                <w:rStyle w:val="Nadpis5Char"/>
              </w:rPr>
            </w:pPr>
            <w:r w:rsidRPr="002C66A3">
              <w:rPr>
                <w:rFonts w:asciiTheme="majorHAnsi" w:eastAsiaTheme="majorEastAsia" w:hAnsiTheme="majorHAnsi" w:cstheme="majorBidi"/>
                <w:color w:val="4C7563" w:themeColor="accent1"/>
              </w:rPr>
              <w:t xml:space="preserve">Strana </w:t>
            </w:r>
            <w:r w:rsidRPr="002C66A3">
              <w:rPr>
                <w:rFonts w:asciiTheme="majorHAnsi" w:eastAsiaTheme="majorEastAsia" w:hAnsiTheme="majorHAnsi" w:cstheme="majorBidi"/>
                <w:color w:val="4C7563" w:themeColor="accent1"/>
              </w:rPr>
              <w:fldChar w:fldCharType="begin"/>
            </w:r>
            <w:r w:rsidRPr="002C66A3">
              <w:rPr>
                <w:rFonts w:asciiTheme="majorHAnsi" w:eastAsiaTheme="majorEastAsia" w:hAnsiTheme="majorHAnsi" w:cstheme="majorBidi"/>
                <w:color w:val="4C7563" w:themeColor="accent1"/>
              </w:rPr>
              <w:instrText>PAGE</w:instrText>
            </w:r>
            <w:r w:rsidRPr="002C66A3">
              <w:rPr>
                <w:rFonts w:asciiTheme="majorHAnsi" w:eastAsiaTheme="majorEastAsia" w:hAnsiTheme="majorHAnsi" w:cstheme="majorBidi"/>
                <w:color w:val="4C7563" w:themeColor="accent1"/>
              </w:rPr>
              <w:fldChar w:fldCharType="separate"/>
            </w:r>
            <w:r w:rsidR="001B3C54">
              <w:rPr>
                <w:rFonts w:asciiTheme="majorHAnsi" w:eastAsiaTheme="majorEastAsia" w:hAnsiTheme="majorHAnsi" w:cstheme="majorBidi"/>
                <w:noProof/>
                <w:color w:val="4C7563" w:themeColor="accent1"/>
              </w:rPr>
              <w:t>2</w:t>
            </w:r>
            <w:r w:rsidRPr="002C66A3">
              <w:rPr>
                <w:rFonts w:asciiTheme="majorHAnsi" w:eastAsiaTheme="majorEastAsia" w:hAnsiTheme="majorHAnsi" w:cstheme="majorBidi"/>
                <w:color w:val="4C7563" w:themeColor="accent1"/>
              </w:rPr>
              <w:fldChar w:fldCharType="end"/>
            </w:r>
          </w:p>
        </w:sdtContent>
      </w:sdt>
    </w:sdtContent>
  </w:sdt>
  <w:p w:rsidR="002C66A3" w:rsidRDefault="002C66A3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B3C5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FC" w:rsidRDefault="003B46FC" w:rsidP="00540D75">
      <w:r>
        <w:separator/>
      </w:r>
    </w:p>
  </w:footnote>
  <w:footnote w:type="continuationSeparator" w:id="0">
    <w:p w:rsidR="003B46FC" w:rsidRDefault="003B46F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C1" w:rsidRDefault="004C4A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B92914">
      <w:rPr>
        <w:b/>
        <w:smallCaps/>
        <w:color w:val="4C7563"/>
        <w:sz w:val="18"/>
      </w:rPr>
      <w:t>17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F4FF066" wp14:editId="28C64077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</w:t>
    </w:r>
    <w:r w:rsidR="00B92914">
      <w:rPr>
        <w:b/>
        <w:smallCaps/>
        <w:color w:val="4C7563"/>
        <w:sz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EpS9337BxHC85nEtGdhS3uOyCOjN2I4jB/IsZ2QNxK+zBfsj9RUaF6CiakCEP5YxgmcDLA91s+MsJ9FJI/fMQ==" w:salt="+Wgw2nAcT09BkNeusupyPg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15C2A"/>
    <w:rsid w:val="00030037"/>
    <w:rsid w:val="00030DDF"/>
    <w:rsid w:val="00031834"/>
    <w:rsid w:val="00036C4B"/>
    <w:rsid w:val="00036D59"/>
    <w:rsid w:val="00041C8A"/>
    <w:rsid w:val="00042567"/>
    <w:rsid w:val="0004354B"/>
    <w:rsid w:val="00047552"/>
    <w:rsid w:val="000502F7"/>
    <w:rsid w:val="00053535"/>
    <w:rsid w:val="00055A35"/>
    <w:rsid w:val="000606DF"/>
    <w:rsid w:val="0006440F"/>
    <w:rsid w:val="00070730"/>
    <w:rsid w:val="00072341"/>
    <w:rsid w:val="00072D02"/>
    <w:rsid w:val="000738B0"/>
    <w:rsid w:val="000860D2"/>
    <w:rsid w:val="0008642F"/>
    <w:rsid w:val="00095E74"/>
    <w:rsid w:val="000974BE"/>
    <w:rsid w:val="000A083C"/>
    <w:rsid w:val="000A13DE"/>
    <w:rsid w:val="000A1E4C"/>
    <w:rsid w:val="000A3949"/>
    <w:rsid w:val="000A42C2"/>
    <w:rsid w:val="000A45FA"/>
    <w:rsid w:val="000A4AC6"/>
    <w:rsid w:val="000A6785"/>
    <w:rsid w:val="000A716F"/>
    <w:rsid w:val="000A781F"/>
    <w:rsid w:val="000B20EB"/>
    <w:rsid w:val="000B7376"/>
    <w:rsid w:val="000C2D8E"/>
    <w:rsid w:val="000C722A"/>
    <w:rsid w:val="000D1A5A"/>
    <w:rsid w:val="000D6306"/>
    <w:rsid w:val="000D6685"/>
    <w:rsid w:val="000D774F"/>
    <w:rsid w:val="000E1898"/>
    <w:rsid w:val="000E388D"/>
    <w:rsid w:val="000F004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1845"/>
    <w:rsid w:val="00112A91"/>
    <w:rsid w:val="001168A6"/>
    <w:rsid w:val="00124AFB"/>
    <w:rsid w:val="00126D25"/>
    <w:rsid w:val="00127594"/>
    <w:rsid w:val="0013077B"/>
    <w:rsid w:val="00132625"/>
    <w:rsid w:val="00140924"/>
    <w:rsid w:val="00141599"/>
    <w:rsid w:val="0014376F"/>
    <w:rsid w:val="001441A2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C5C"/>
    <w:rsid w:val="001806D9"/>
    <w:rsid w:val="00180F64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4356"/>
    <w:rsid w:val="001A5795"/>
    <w:rsid w:val="001A585F"/>
    <w:rsid w:val="001A6EB7"/>
    <w:rsid w:val="001A7506"/>
    <w:rsid w:val="001A7868"/>
    <w:rsid w:val="001B027E"/>
    <w:rsid w:val="001B26E6"/>
    <w:rsid w:val="001B3C54"/>
    <w:rsid w:val="001B47EB"/>
    <w:rsid w:val="001B7FB1"/>
    <w:rsid w:val="001C1E71"/>
    <w:rsid w:val="001C6693"/>
    <w:rsid w:val="001D2C8E"/>
    <w:rsid w:val="001D2D87"/>
    <w:rsid w:val="001D764A"/>
    <w:rsid w:val="001E1B80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35ABE"/>
    <w:rsid w:val="0024143A"/>
    <w:rsid w:val="0024372C"/>
    <w:rsid w:val="00244E53"/>
    <w:rsid w:val="002460A1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77173"/>
    <w:rsid w:val="00286E8C"/>
    <w:rsid w:val="00291B2B"/>
    <w:rsid w:val="00293F6E"/>
    <w:rsid w:val="00294976"/>
    <w:rsid w:val="00296BD4"/>
    <w:rsid w:val="002A4F16"/>
    <w:rsid w:val="002A67FA"/>
    <w:rsid w:val="002A744C"/>
    <w:rsid w:val="002B065B"/>
    <w:rsid w:val="002B2E41"/>
    <w:rsid w:val="002B7D40"/>
    <w:rsid w:val="002C490A"/>
    <w:rsid w:val="002C66A3"/>
    <w:rsid w:val="002C6C26"/>
    <w:rsid w:val="002C75AD"/>
    <w:rsid w:val="002D5890"/>
    <w:rsid w:val="002E0E05"/>
    <w:rsid w:val="002E20C7"/>
    <w:rsid w:val="002E652F"/>
    <w:rsid w:val="002E6808"/>
    <w:rsid w:val="002F07AA"/>
    <w:rsid w:val="002F126A"/>
    <w:rsid w:val="002F23D7"/>
    <w:rsid w:val="002F4EE1"/>
    <w:rsid w:val="00301C3A"/>
    <w:rsid w:val="0030726A"/>
    <w:rsid w:val="00307DFC"/>
    <w:rsid w:val="0031029A"/>
    <w:rsid w:val="00311A39"/>
    <w:rsid w:val="003164DC"/>
    <w:rsid w:val="00320A32"/>
    <w:rsid w:val="00330B4E"/>
    <w:rsid w:val="00332D83"/>
    <w:rsid w:val="00333010"/>
    <w:rsid w:val="0033798E"/>
    <w:rsid w:val="0034042E"/>
    <w:rsid w:val="00346AB1"/>
    <w:rsid w:val="00350634"/>
    <w:rsid w:val="00351083"/>
    <w:rsid w:val="003522DC"/>
    <w:rsid w:val="0035232F"/>
    <w:rsid w:val="003548A2"/>
    <w:rsid w:val="00355515"/>
    <w:rsid w:val="00356C8E"/>
    <w:rsid w:val="00356ED9"/>
    <w:rsid w:val="00361708"/>
    <w:rsid w:val="003638DD"/>
    <w:rsid w:val="003644A3"/>
    <w:rsid w:val="0036566B"/>
    <w:rsid w:val="00366AC0"/>
    <w:rsid w:val="00373F37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A73EB"/>
    <w:rsid w:val="003B0552"/>
    <w:rsid w:val="003B0A67"/>
    <w:rsid w:val="003B154B"/>
    <w:rsid w:val="003B18FC"/>
    <w:rsid w:val="003B2070"/>
    <w:rsid w:val="003B269B"/>
    <w:rsid w:val="003B46FC"/>
    <w:rsid w:val="003C093D"/>
    <w:rsid w:val="003C2395"/>
    <w:rsid w:val="003C2884"/>
    <w:rsid w:val="003C2965"/>
    <w:rsid w:val="003D0555"/>
    <w:rsid w:val="003D1EC0"/>
    <w:rsid w:val="003D4521"/>
    <w:rsid w:val="003E10E1"/>
    <w:rsid w:val="003E2BEB"/>
    <w:rsid w:val="003E5491"/>
    <w:rsid w:val="003E5D0D"/>
    <w:rsid w:val="003F58D9"/>
    <w:rsid w:val="003F7964"/>
    <w:rsid w:val="00400271"/>
    <w:rsid w:val="00402E29"/>
    <w:rsid w:val="0040416A"/>
    <w:rsid w:val="00404DB2"/>
    <w:rsid w:val="00406311"/>
    <w:rsid w:val="00416A87"/>
    <w:rsid w:val="004207DD"/>
    <w:rsid w:val="00422925"/>
    <w:rsid w:val="004247FD"/>
    <w:rsid w:val="004271B8"/>
    <w:rsid w:val="004300E6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44D8"/>
    <w:rsid w:val="00476F42"/>
    <w:rsid w:val="00481744"/>
    <w:rsid w:val="004823CE"/>
    <w:rsid w:val="00482962"/>
    <w:rsid w:val="004837DE"/>
    <w:rsid w:val="0048647C"/>
    <w:rsid w:val="0049754D"/>
    <w:rsid w:val="0049785F"/>
    <w:rsid w:val="004A615B"/>
    <w:rsid w:val="004B00B1"/>
    <w:rsid w:val="004B2FE0"/>
    <w:rsid w:val="004B34DA"/>
    <w:rsid w:val="004B60CB"/>
    <w:rsid w:val="004B69FC"/>
    <w:rsid w:val="004C3602"/>
    <w:rsid w:val="004C43DF"/>
    <w:rsid w:val="004C4AC1"/>
    <w:rsid w:val="004C62E7"/>
    <w:rsid w:val="004D48B7"/>
    <w:rsid w:val="004D6752"/>
    <w:rsid w:val="004D7CC1"/>
    <w:rsid w:val="004E058E"/>
    <w:rsid w:val="004E196F"/>
    <w:rsid w:val="004E2ABE"/>
    <w:rsid w:val="004E36EB"/>
    <w:rsid w:val="004E5E4B"/>
    <w:rsid w:val="004F1105"/>
    <w:rsid w:val="004F5632"/>
    <w:rsid w:val="004F60EE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2237A"/>
    <w:rsid w:val="005303A1"/>
    <w:rsid w:val="00534D5C"/>
    <w:rsid w:val="005363D0"/>
    <w:rsid w:val="005409FC"/>
    <w:rsid w:val="00540D75"/>
    <w:rsid w:val="005415F3"/>
    <w:rsid w:val="005422EE"/>
    <w:rsid w:val="00542752"/>
    <w:rsid w:val="00543689"/>
    <w:rsid w:val="0055289F"/>
    <w:rsid w:val="00552E95"/>
    <w:rsid w:val="005531B4"/>
    <w:rsid w:val="00554F63"/>
    <w:rsid w:val="0055625D"/>
    <w:rsid w:val="00557288"/>
    <w:rsid w:val="00557A9E"/>
    <w:rsid w:val="00563820"/>
    <w:rsid w:val="00563F0D"/>
    <w:rsid w:val="00566469"/>
    <w:rsid w:val="00573771"/>
    <w:rsid w:val="00573FAD"/>
    <w:rsid w:val="0057455C"/>
    <w:rsid w:val="005752F8"/>
    <w:rsid w:val="00590562"/>
    <w:rsid w:val="005917AE"/>
    <w:rsid w:val="00596211"/>
    <w:rsid w:val="00596432"/>
    <w:rsid w:val="005A70E6"/>
    <w:rsid w:val="005A7F8E"/>
    <w:rsid w:val="005B0896"/>
    <w:rsid w:val="005B3664"/>
    <w:rsid w:val="005B6930"/>
    <w:rsid w:val="005B712C"/>
    <w:rsid w:val="005C008D"/>
    <w:rsid w:val="005C32FC"/>
    <w:rsid w:val="005D2A02"/>
    <w:rsid w:val="005D39E8"/>
    <w:rsid w:val="005D4615"/>
    <w:rsid w:val="005D5095"/>
    <w:rsid w:val="005D5C14"/>
    <w:rsid w:val="005E27DF"/>
    <w:rsid w:val="005E3B23"/>
    <w:rsid w:val="005E4C68"/>
    <w:rsid w:val="005E765E"/>
    <w:rsid w:val="005F3185"/>
    <w:rsid w:val="005F3531"/>
    <w:rsid w:val="005F4E6C"/>
    <w:rsid w:val="006101D4"/>
    <w:rsid w:val="00613B55"/>
    <w:rsid w:val="0062171C"/>
    <w:rsid w:val="006243C3"/>
    <w:rsid w:val="00631BDC"/>
    <w:rsid w:val="00632313"/>
    <w:rsid w:val="006333A5"/>
    <w:rsid w:val="00634965"/>
    <w:rsid w:val="00637317"/>
    <w:rsid w:val="00637404"/>
    <w:rsid w:val="006443A7"/>
    <w:rsid w:val="00646003"/>
    <w:rsid w:val="006477D7"/>
    <w:rsid w:val="00647AA0"/>
    <w:rsid w:val="00653A10"/>
    <w:rsid w:val="006635D6"/>
    <w:rsid w:val="006665ED"/>
    <w:rsid w:val="0067209A"/>
    <w:rsid w:val="00672750"/>
    <w:rsid w:val="006815ED"/>
    <w:rsid w:val="00682071"/>
    <w:rsid w:val="00682A55"/>
    <w:rsid w:val="0068626D"/>
    <w:rsid w:val="006871D1"/>
    <w:rsid w:val="00691602"/>
    <w:rsid w:val="00691D80"/>
    <w:rsid w:val="00693758"/>
    <w:rsid w:val="00695947"/>
    <w:rsid w:val="006969F3"/>
    <w:rsid w:val="006A2E6B"/>
    <w:rsid w:val="006B319A"/>
    <w:rsid w:val="006B4714"/>
    <w:rsid w:val="006B65C6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336"/>
    <w:rsid w:val="0072339C"/>
    <w:rsid w:val="007265C5"/>
    <w:rsid w:val="007267BA"/>
    <w:rsid w:val="00727244"/>
    <w:rsid w:val="0073625C"/>
    <w:rsid w:val="00740B86"/>
    <w:rsid w:val="00752313"/>
    <w:rsid w:val="00752FBC"/>
    <w:rsid w:val="00754A6E"/>
    <w:rsid w:val="00756BE8"/>
    <w:rsid w:val="0076154E"/>
    <w:rsid w:val="00771962"/>
    <w:rsid w:val="00772440"/>
    <w:rsid w:val="00773566"/>
    <w:rsid w:val="00777B0F"/>
    <w:rsid w:val="007820D7"/>
    <w:rsid w:val="00786458"/>
    <w:rsid w:val="00786F0F"/>
    <w:rsid w:val="00787F43"/>
    <w:rsid w:val="00794535"/>
    <w:rsid w:val="007A1728"/>
    <w:rsid w:val="007A4618"/>
    <w:rsid w:val="007A78B0"/>
    <w:rsid w:val="007B0870"/>
    <w:rsid w:val="007B436A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248"/>
    <w:rsid w:val="0084119A"/>
    <w:rsid w:val="00842723"/>
    <w:rsid w:val="00843BDE"/>
    <w:rsid w:val="00843C53"/>
    <w:rsid w:val="008448C5"/>
    <w:rsid w:val="00850D53"/>
    <w:rsid w:val="00854A1F"/>
    <w:rsid w:val="00855463"/>
    <w:rsid w:val="008557B3"/>
    <w:rsid w:val="00856FD6"/>
    <w:rsid w:val="0086105D"/>
    <w:rsid w:val="00865C45"/>
    <w:rsid w:val="00870A3C"/>
    <w:rsid w:val="00871109"/>
    <w:rsid w:val="00871294"/>
    <w:rsid w:val="0087355C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C70D8"/>
    <w:rsid w:val="008D1877"/>
    <w:rsid w:val="008D248B"/>
    <w:rsid w:val="008D2BA8"/>
    <w:rsid w:val="008D321E"/>
    <w:rsid w:val="008D485E"/>
    <w:rsid w:val="008D6395"/>
    <w:rsid w:val="008E1340"/>
    <w:rsid w:val="008E1DF8"/>
    <w:rsid w:val="008E46EC"/>
    <w:rsid w:val="008E47FD"/>
    <w:rsid w:val="008E5F36"/>
    <w:rsid w:val="008F0F39"/>
    <w:rsid w:val="008F1F97"/>
    <w:rsid w:val="008F438F"/>
    <w:rsid w:val="008F796E"/>
    <w:rsid w:val="008F7F08"/>
    <w:rsid w:val="009022D4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2BFE"/>
    <w:rsid w:val="009649D8"/>
    <w:rsid w:val="0096576F"/>
    <w:rsid w:val="00966101"/>
    <w:rsid w:val="00966807"/>
    <w:rsid w:val="00970709"/>
    <w:rsid w:val="00970A2A"/>
    <w:rsid w:val="00971217"/>
    <w:rsid w:val="00971D3D"/>
    <w:rsid w:val="009721EC"/>
    <w:rsid w:val="0097353A"/>
    <w:rsid w:val="00974A6E"/>
    <w:rsid w:val="0097771E"/>
    <w:rsid w:val="00980D2A"/>
    <w:rsid w:val="00983128"/>
    <w:rsid w:val="009840CA"/>
    <w:rsid w:val="0098603A"/>
    <w:rsid w:val="009868CC"/>
    <w:rsid w:val="00993105"/>
    <w:rsid w:val="00993FC4"/>
    <w:rsid w:val="00994EBC"/>
    <w:rsid w:val="0099543A"/>
    <w:rsid w:val="009965C1"/>
    <w:rsid w:val="009968F5"/>
    <w:rsid w:val="009979CD"/>
    <w:rsid w:val="009A4D2A"/>
    <w:rsid w:val="009A6DA0"/>
    <w:rsid w:val="009B14F1"/>
    <w:rsid w:val="009B2A81"/>
    <w:rsid w:val="009B72D8"/>
    <w:rsid w:val="009C033B"/>
    <w:rsid w:val="009C1D73"/>
    <w:rsid w:val="009C24BD"/>
    <w:rsid w:val="009C3578"/>
    <w:rsid w:val="009C3DFD"/>
    <w:rsid w:val="009C6A57"/>
    <w:rsid w:val="009C6A7F"/>
    <w:rsid w:val="009D1907"/>
    <w:rsid w:val="009E0A74"/>
    <w:rsid w:val="009E1748"/>
    <w:rsid w:val="009E1FB0"/>
    <w:rsid w:val="009E4D49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8F"/>
    <w:rsid w:val="00A400A1"/>
    <w:rsid w:val="00A44796"/>
    <w:rsid w:val="00A5458E"/>
    <w:rsid w:val="00A556F0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0BA2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914"/>
    <w:rsid w:val="00B92A4E"/>
    <w:rsid w:val="00B967DD"/>
    <w:rsid w:val="00B9724C"/>
    <w:rsid w:val="00B97446"/>
    <w:rsid w:val="00B97E98"/>
    <w:rsid w:val="00BA3A74"/>
    <w:rsid w:val="00BA6B31"/>
    <w:rsid w:val="00BA6E30"/>
    <w:rsid w:val="00BB23E8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C7743"/>
    <w:rsid w:val="00BD39BC"/>
    <w:rsid w:val="00BE06AF"/>
    <w:rsid w:val="00BE4544"/>
    <w:rsid w:val="00BF1971"/>
    <w:rsid w:val="00BF1F82"/>
    <w:rsid w:val="00BF6070"/>
    <w:rsid w:val="00BF7302"/>
    <w:rsid w:val="00BF76AC"/>
    <w:rsid w:val="00C11358"/>
    <w:rsid w:val="00C12F67"/>
    <w:rsid w:val="00C13D31"/>
    <w:rsid w:val="00C17A72"/>
    <w:rsid w:val="00C17F33"/>
    <w:rsid w:val="00C21BE4"/>
    <w:rsid w:val="00C24EFB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5405"/>
    <w:rsid w:val="00C46475"/>
    <w:rsid w:val="00C470A3"/>
    <w:rsid w:val="00C54D08"/>
    <w:rsid w:val="00C55180"/>
    <w:rsid w:val="00C60671"/>
    <w:rsid w:val="00C62059"/>
    <w:rsid w:val="00C62F90"/>
    <w:rsid w:val="00C63F69"/>
    <w:rsid w:val="00C66603"/>
    <w:rsid w:val="00C66FBF"/>
    <w:rsid w:val="00C67D93"/>
    <w:rsid w:val="00C70E15"/>
    <w:rsid w:val="00C72B6C"/>
    <w:rsid w:val="00C7308C"/>
    <w:rsid w:val="00C73616"/>
    <w:rsid w:val="00C75B80"/>
    <w:rsid w:val="00C77E53"/>
    <w:rsid w:val="00C8014F"/>
    <w:rsid w:val="00C814C8"/>
    <w:rsid w:val="00C81973"/>
    <w:rsid w:val="00C826F0"/>
    <w:rsid w:val="00C8537F"/>
    <w:rsid w:val="00C87CA7"/>
    <w:rsid w:val="00C918D3"/>
    <w:rsid w:val="00C93269"/>
    <w:rsid w:val="00CA49D7"/>
    <w:rsid w:val="00CA66E0"/>
    <w:rsid w:val="00CA691F"/>
    <w:rsid w:val="00CA72AB"/>
    <w:rsid w:val="00CB219D"/>
    <w:rsid w:val="00CB4C6E"/>
    <w:rsid w:val="00CB60A9"/>
    <w:rsid w:val="00CC2D6F"/>
    <w:rsid w:val="00CC33D0"/>
    <w:rsid w:val="00CC4CBB"/>
    <w:rsid w:val="00CD4D13"/>
    <w:rsid w:val="00CE0739"/>
    <w:rsid w:val="00CE23FC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4082"/>
    <w:rsid w:val="00D05B11"/>
    <w:rsid w:val="00D2058E"/>
    <w:rsid w:val="00D2196E"/>
    <w:rsid w:val="00D227A5"/>
    <w:rsid w:val="00D2457F"/>
    <w:rsid w:val="00D24DD5"/>
    <w:rsid w:val="00D342C2"/>
    <w:rsid w:val="00D3488F"/>
    <w:rsid w:val="00D35F9B"/>
    <w:rsid w:val="00D36ABE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2847"/>
    <w:rsid w:val="00D740B5"/>
    <w:rsid w:val="00D829E8"/>
    <w:rsid w:val="00D82B43"/>
    <w:rsid w:val="00D86FED"/>
    <w:rsid w:val="00D90082"/>
    <w:rsid w:val="00D93AF7"/>
    <w:rsid w:val="00D94855"/>
    <w:rsid w:val="00DA0DAD"/>
    <w:rsid w:val="00DA312A"/>
    <w:rsid w:val="00DA5C78"/>
    <w:rsid w:val="00DA5D9F"/>
    <w:rsid w:val="00DB4574"/>
    <w:rsid w:val="00DC317D"/>
    <w:rsid w:val="00DC5EC2"/>
    <w:rsid w:val="00DC74D3"/>
    <w:rsid w:val="00DD31E5"/>
    <w:rsid w:val="00DE6541"/>
    <w:rsid w:val="00DF0F37"/>
    <w:rsid w:val="00E0243F"/>
    <w:rsid w:val="00E076BA"/>
    <w:rsid w:val="00E11C68"/>
    <w:rsid w:val="00E169BD"/>
    <w:rsid w:val="00E17227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57AE2"/>
    <w:rsid w:val="00E6073F"/>
    <w:rsid w:val="00E62013"/>
    <w:rsid w:val="00E64CDB"/>
    <w:rsid w:val="00E66077"/>
    <w:rsid w:val="00E738DD"/>
    <w:rsid w:val="00E74A37"/>
    <w:rsid w:val="00E7563E"/>
    <w:rsid w:val="00E772D4"/>
    <w:rsid w:val="00E77783"/>
    <w:rsid w:val="00E83CF6"/>
    <w:rsid w:val="00E846AF"/>
    <w:rsid w:val="00E84D0F"/>
    <w:rsid w:val="00E9293C"/>
    <w:rsid w:val="00E932D0"/>
    <w:rsid w:val="00E93494"/>
    <w:rsid w:val="00E96A95"/>
    <w:rsid w:val="00EA0F56"/>
    <w:rsid w:val="00EA42DB"/>
    <w:rsid w:val="00EA4471"/>
    <w:rsid w:val="00EA7FEF"/>
    <w:rsid w:val="00EB0166"/>
    <w:rsid w:val="00EC52B1"/>
    <w:rsid w:val="00ED024C"/>
    <w:rsid w:val="00ED071F"/>
    <w:rsid w:val="00ED3D73"/>
    <w:rsid w:val="00ED46A4"/>
    <w:rsid w:val="00ED69C0"/>
    <w:rsid w:val="00ED758D"/>
    <w:rsid w:val="00EE25E5"/>
    <w:rsid w:val="00EE3CBF"/>
    <w:rsid w:val="00EE5AD0"/>
    <w:rsid w:val="00EF0FD3"/>
    <w:rsid w:val="00F03565"/>
    <w:rsid w:val="00F043B8"/>
    <w:rsid w:val="00F052C4"/>
    <w:rsid w:val="00F11F60"/>
    <w:rsid w:val="00F1456F"/>
    <w:rsid w:val="00F147FC"/>
    <w:rsid w:val="00F14EDB"/>
    <w:rsid w:val="00F15629"/>
    <w:rsid w:val="00F15B78"/>
    <w:rsid w:val="00F16200"/>
    <w:rsid w:val="00F20EE0"/>
    <w:rsid w:val="00F24D6B"/>
    <w:rsid w:val="00F34074"/>
    <w:rsid w:val="00F3538F"/>
    <w:rsid w:val="00F3621F"/>
    <w:rsid w:val="00F36294"/>
    <w:rsid w:val="00F37CA5"/>
    <w:rsid w:val="00F42E91"/>
    <w:rsid w:val="00F51A62"/>
    <w:rsid w:val="00F53663"/>
    <w:rsid w:val="00F53CA5"/>
    <w:rsid w:val="00F53DC2"/>
    <w:rsid w:val="00F57F8B"/>
    <w:rsid w:val="00F62C0B"/>
    <w:rsid w:val="00F64506"/>
    <w:rsid w:val="00F649EA"/>
    <w:rsid w:val="00F66981"/>
    <w:rsid w:val="00F711FE"/>
    <w:rsid w:val="00F71ADD"/>
    <w:rsid w:val="00F72C73"/>
    <w:rsid w:val="00F72E10"/>
    <w:rsid w:val="00F82009"/>
    <w:rsid w:val="00F848B8"/>
    <w:rsid w:val="00F862C6"/>
    <w:rsid w:val="00F91761"/>
    <w:rsid w:val="00F91897"/>
    <w:rsid w:val="00F91F54"/>
    <w:rsid w:val="00F92492"/>
    <w:rsid w:val="00F93740"/>
    <w:rsid w:val="00F94F10"/>
    <w:rsid w:val="00FA1494"/>
    <w:rsid w:val="00FA28E8"/>
    <w:rsid w:val="00FA3525"/>
    <w:rsid w:val="00FB3594"/>
    <w:rsid w:val="00FB496F"/>
    <w:rsid w:val="00FB584A"/>
    <w:rsid w:val="00FB7DBA"/>
    <w:rsid w:val="00FB7F34"/>
    <w:rsid w:val="00FC143D"/>
    <w:rsid w:val="00FC46F0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37D25E-DC5E-4539-866C-3ECE98E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2C8E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2C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0821B782C943BB9B84E74BB07D5F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F94599-7871-46A8-98FE-2DBE374479F8}"/>
      </w:docPartPr>
      <w:docPartBody>
        <w:p w:rsidR="00675F1E" w:rsidRDefault="001C73D1" w:rsidP="001C73D1">
          <w:pPr>
            <w:pStyle w:val="A40821B782C943BB9B84E74BB07D5F71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D1"/>
    <w:rsid w:val="001C73D1"/>
    <w:rsid w:val="005835CB"/>
    <w:rsid w:val="00675F1E"/>
    <w:rsid w:val="00F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73D1"/>
    <w:rPr>
      <w:color w:val="808080"/>
    </w:rPr>
  </w:style>
  <w:style w:type="paragraph" w:customStyle="1" w:styleId="A40821B782C943BB9B84E74BB07D5F71">
    <w:name w:val="A40821B782C943BB9B84E74BB07D5F7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7C253AADA54888A82C5357FBF54C60">
    <w:name w:val="B77C253AADA54888A82C5357FBF54C60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69603C21E0244D2AE609032EBCBFAC6">
    <w:name w:val="A69603C21E0244D2AE609032EBCBFAC6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67A2AD5823D41F9812A853E91C546A0">
    <w:name w:val="667A2AD5823D41F9812A853E91C546A0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571F6CA3180499AAAF8604DB0D87928">
    <w:name w:val="B571F6CA3180499AAAF8604DB0D87928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8DCCA01D0EA46D7A2F7936A052679F3">
    <w:name w:val="E8DCCA01D0EA46D7A2F7936A052679F3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3BFA1201A7B46699EF80D5B2799A8DB">
    <w:name w:val="53BFA1201A7B46699EF80D5B2799A8DB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C95B9C0A299481F82BCB222B89490F7">
    <w:name w:val="7C95B9C0A299481F82BCB222B89490F7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9921A3C796B4AB3883087A962DC5C88">
    <w:name w:val="89921A3C796B4AB3883087A962DC5C88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4F35C5CD61744F78139A0D555F8A668">
    <w:name w:val="94F35C5CD61744F78139A0D555F8A668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3F6F8D709C45B29B7135C801B99443">
    <w:name w:val="4C3F6F8D709C45B29B7135C801B99443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2FF9A52F86640E193495FD54C6B237E">
    <w:name w:val="52FF9A52F86640E193495FD54C6B237E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D29C99D043849E385196604240E5196">
    <w:name w:val="7D29C99D043849E385196604240E5196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876A209EF7B4769AD9660804B60A1AD">
    <w:name w:val="4876A209EF7B4769AD9660804B60A1AD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ADDBF0C373F45F5AD58CF972B9D4DF7">
    <w:name w:val="BADDBF0C373F45F5AD58CF972B9D4DF7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4C073CDCA343EC9AD0BAE41E5400A6">
    <w:name w:val="1D4C073CDCA343EC9AD0BAE41E5400A6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1735D34121D400192AC5624B4461AC2">
    <w:name w:val="01735D34121D400192AC5624B4461AC2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CE66AD6D45E4690B9120EE572728712">
    <w:name w:val="FCE66AD6D45E4690B9120EE572728712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1EA855FAC24B0EA2CEF4D6C001D18D">
    <w:name w:val="041EA855FAC24B0EA2CEF4D6C001D18D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43F84A582B248FEB9039F04A2A65301">
    <w:name w:val="A43F84A582B248FEB9039F04A2A6530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FBA1C601494500879376B7A6BF3AE1">
    <w:name w:val="B1FBA1C601494500879376B7A6BF3AE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2E4C677294048A1B73D12011D74083D">
    <w:name w:val="C2E4C677294048A1B73D12011D74083D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DB63F826D57434BAA46DD415231D2A9">
    <w:name w:val="DDB63F826D57434BAA46DD415231D2A9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B4693CB01684A67A43172C229BDFAAD">
    <w:name w:val="8B4693CB01684A67A43172C229BDFAAD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4A531CBB644547995EDE3A04723A0A">
    <w:name w:val="CD4A531CBB644547995EDE3A04723A0A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71D0F53245144F1AC9E4D6A879C1CA9">
    <w:name w:val="571D0F53245144F1AC9E4D6A879C1CA9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3F97EA66C93F487DA2275C40D905B8A9">
    <w:name w:val="3F97EA66C93F487DA2275C40D905B8A9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6AC1F799AA494495E32C2BE77B7778">
    <w:name w:val="106AC1F799AA494495E32C2BE77B7778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40821B782C943BB9B84E74BB07D5F711">
    <w:name w:val="A40821B782C943BB9B84E74BB07D5F71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7C253AADA54888A82C5357FBF54C601">
    <w:name w:val="B77C253AADA54888A82C5357FBF54C60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69603C21E0244D2AE609032EBCBFAC61">
    <w:name w:val="A69603C21E0244D2AE609032EBCBFAC6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67A2AD5823D41F9812A853E91C546A01">
    <w:name w:val="667A2AD5823D41F9812A853E91C546A0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571F6CA3180499AAAF8604DB0D879281">
    <w:name w:val="B571F6CA3180499AAAF8604DB0D87928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8DCCA01D0EA46D7A2F7936A052679F31">
    <w:name w:val="E8DCCA01D0EA46D7A2F7936A052679F3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3BFA1201A7B46699EF80D5B2799A8DB1">
    <w:name w:val="53BFA1201A7B46699EF80D5B2799A8DB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C95B9C0A299481F82BCB222B89490F71">
    <w:name w:val="7C95B9C0A299481F82BCB222B89490F7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9921A3C796B4AB3883087A962DC5C881">
    <w:name w:val="89921A3C796B4AB3883087A962DC5C88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4F35C5CD61744F78139A0D555F8A6681">
    <w:name w:val="94F35C5CD61744F78139A0D555F8A668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3F6F8D709C45B29B7135C801B994431">
    <w:name w:val="4C3F6F8D709C45B29B7135C801B99443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2FF9A52F86640E193495FD54C6B237E1">
    <w:name w:val="52FF9A52F86640E193495FD54C6B237E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D29C99D043849E385196604240E51961">
    <w:name w:val="7D29C99D043849E385196604240E5196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876A209EF7B4769AD9660804B60A1AD1">
    <w:name w:val="4876A209EF7B4769AD9660804B60A1AD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ADDBF0C373F45F5AD58CF972B9D4DF71">
    <w:name w:val="BADDBF0C373F45F5AD58CF972B9D4DF7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4C073CDCA343EC9AD0BAE41E5400A61">
    <w:name w:val="1D4C073CDCA343EC9AD0BAE41E5400A6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1735D34121D400192AC5624B4461AC21">
    <w:name w:val="01735D34121D400192AC5624B4461AC2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CE66AD6D45E4690B9120EE5727287121">
    <w:name w:val="FCE66AD6D45E4690B9120EE572728712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1EA855FAC24B0EA2CEF4D6C001D18D1">
    <w:name w:val="041EA855FAC24B0EA2CEF4D6C001D18D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43F84A582B248FEB9039F04A2A653011">
    <w:name w:val="A43F84A582B248FEB9039F04A2A65301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FBA1C601494500879376B7A6BF3AE11">
    <w:name w:val="B1FBA1C601494500879376B7A6BF3AE1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2E4C677294048A1B73D12011D74083D1">
    <w:name w:val="C2E4C677294048A1B73D12011D74083D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DB63F826D57434BAA46DD415231D2A91">
    <w:name w:val="DDB63F826D57434BAA46DD415231D2A9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B4693CB01684A67A43172C229BDFAAD1">
    <w:name w:val="8B4693CB01684A67A43172C229BDFAAD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4A531CBB644547995EDE3A04723A0A1">
    <w:name w:val="CD4A531CBB644547995EDE3A04723A0A1"/>
    <w:rsid w:val="001C73D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71D0F53245144F1AC9E4D6A879C1CA91">
    <w:name w:val="571D0F53245144F1AC9E4D6A879C1CA91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3F97EA66C93F487DA2275C40D905B8A91">
    <w:name w:val="3F97EA66C93F487DA2275C40D905B8A91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6AC1F799AA494495E32C2BE77B77781">
    <w:name w:val="106AC1F799AA494495E32C2BE77B77781"/>
    <w:rsid w:val="001C73D1"/>
    <w:pPr>
      <w:spacing w:after="0" w:line="240" w:lineRule="auto"/>
      <w:ind w:firstLine="360"/>
    </w:pPr>
    <w:rPr>
      <w:sz w:val="20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AA68-526F-4D34-B754-B3C79EC8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27</cp:revision>
  <cp:lastPrinted>2020-08-19T11:35:00Z</cp:lastPrinted>
  <dcterms:created xsi:type="dcterms:W3CDTF">2020-08-19T11:34:00Z</dcterms:created>
  <dcterms:modified xsi:type="dcterms:W3CDTF">2023-05-30T11:06:00Z</dcterms:modified>
</cp:coreProperties>
</file>