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FORM</w:t>
      </w:r>
      <w:r w:rsidR="00D05BFA">
        <w:rPr>
          <w:sz w:val="26"/>
          <w:szCs w:val="26"/>
        </w:rPr>
        <w:t xml:space="preserve"> </w:t>
      </w:r>
      <w:r w:rsidR="00A641EF">
        <w:rPr>
          <w:sz w:val="26"/>
          <w:szCs w:val="26"/>
        </w:rPr>
        <w:t>F</w:t>
      </w:r>
      <w:r w:rsidR="00382119">
        <w:rPr>
          <w:sz w:val="26"/>
          <w:szCs w:val="26"/>
        </w:rPr>
        <w:t>8</w:t>
      </w:r>
    </w:p>
    <w:p w:rsidR="00FB584A" w:rsidRPr="006B3381" w:rsidRDefault="004C614F" w:rsidP="0024372C">
      <w:pPr>
        <w:pStyle w:val="Nadpis1"/>
        <w:spacing w:before="0"/>
        <w:jc w:val="center"/>
        <w:rPr>
          <w:color w:val="B2CDC1" w:themeColor="accent1" w:themeTint="66"/>
          <w:szCs w:val="26"/>
        </w:rPr>
      </w:pPr>
      <w:r>
        <w:rPr>
          <w:sz w:val="26"/>
          <w:szCs w:val="26"/>
        </w:rPr>
        <w:t xml:space="preserve">INSTRUCTION FOR REGISTRATION OF MOVEMENT OF BOOK-ENTRY SECURITIES </w:t>
      </w:r>
      <w:r w:rsidRPr="006B3381">
        <w:rPr>
          <w:b w:val="0"/>
          <w:color w:val="B2CDC1" w:themeColor="accent1" w:themeTint="66"/>
          <w:sz w:val="18"/>
          <w:szCs w:val="26"/>
        </w:rPr>
        <w:t>(P</w:t>
      </w:r>
      <w:r w:rsidR="008303C1" w:rsidRPr="006B3381">
        <w:rPr>
          <w:b w:val="0"/>
          <w:color w:val="B2CDC1" w:themeColor="accent1" w:themeTint="66"/>
          <w:sz w:val="18"/>
          <w:szCs w:val="26"/>
        </w:rPr>
        <w:t>RÍKAZ NA REGISTR</w:t>
      </w:r>
      <w:r w:rsidR="003E708B" w:rsidRPr="006B3381">
        <w:rPr>
          <w:b w:val="0"/>
          <w:color w:val="B2CDC1" w:themeColor="accent1" w:themeTint="66"/>
          <w:sz w:val="18"/>
          <w:szCs w:val="26"/>
        </w:rPr>
        <w:t xml:space="preserve">ÁCIU </w:t>
      </w:r>
      <w:r w:rsidR="00382119" w:rsidRPr="006B3381">
        <w:rPr>
          <w:b w:val="0"/>
          <w:color w:val="B2CDC1" w:themeColor="accent1" w:themeTint="66"/>
          <w:sz w:val="18"/>
          <w:szCs w:val="26"/>
        </w:rPr>
        <w:t>PRESUNU</w:t>
      </w:r>
      <w:r w:rsidR="003E708B" w:rsidRPr="006B3381">
        <w:rPr>
          <w:b w:val="0"/>
          <w:color w:val="B2CDC1" w:themeColor="accent1" w:themeTint="66"/>
          <w:sz w:val="18"/>
          <w:szCs w:val="26"/>
        </w:rPr>
        <w:t xml:space="preserve"> ZAKNIHOVANÝCH CENNÝ</w:t>
      </w:r>
      <w:r w:rsidR="008303C1" w:rsidRPr="006B3381">
        <w:rPr>
          <w:b w:val="0"/>
          <w:color w:val="B2CDC1" w:themeColor="accent1" w:themeTint="66"/>
          <w:sz w:val="18"/>
          <w:szCs w:val="26"/>
        </w:rPr>
        <w:t>CH PAPIEROV</w:t>
      </w:r>
      <w:r w:rsidRPr="006B3381">
        <w:rPr>
          <w:color w:val="B2CDC1" w:themeColor="accent1" w:themeTint="66"/>
          <w:sz w:val="18"/>
          <w:szCs w:val="26"/>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155"/>
        <w:gridCol w:w="2371"/>
      </w:tblGrid>
      <w:tr w:rsidR="004E5E4B" w:rsidTr="006B3381">
        <w:trPr>
          <w:trHeight w:val="340"/>
          <w:jc w:val="right"/>
        </w:trPr>
        <w:tc>
          <w:tcPr>
            <w:tcW w:w="5526"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D05BFA" w:rsidP="00EF0FD3">
            <w:pPr>
              <w:ind w:firstLine="0"/>
              <w:rPr>
                <w:i/>
              </w:rPr>
            </w:pPr>
            <w:r w:rsidRPr="00CE4774">
              <w:rPr>
                <w:b/>
                <w:i/>
                <w:lang w:val="en-GB"/>
              </w:rPr>
              <w:t>CDCP shall fill in this table after provi</w:t>
            </w:r>
            <w:r>
              <w:rPr>
                <w:b/>
                <w:i/>
                <w:lang w:val="en-GB"/>
              </w:rPr>
              <w:t>sion</w:t>
            </w:r>
            <w:r w:rsidRPr="00CE4774">
              <w:rPr>
                <w:b/>
                <w:i/>
                <w:lang w:val="en-GB"/>
              </w:rPr>
              <w:t xml:space="preserve"> the service</w:t>
            </w:r>
            <w:r>
              <w:rPr>
                <w:b/>
                <w:i/>
                <w:lang w:val="en-GB"/>
              </w:rPr>
              <w:br/>
            </w:r>
            <w:r w:rsidRPr="00F24A5E">
              <w:rPr>
                <w:color w:val="808080" w:themeColor="background1" w:themeShade="80"/>
                <w:sz w:val="14"/>
              </w:rPr>
              <w:t>(vyplní CDCP po poskytnutí služby)</w:t>
            </w:r>
          </w:p>
        </w:tc>
      </w:tr>
      <w:tr w:rsidR="004C614F" w:rsidTr="006B3381">
        <w:trPr>
          <w:trHeight w:val="340"/>
          <w:jc w:val="right"/>
        </w:trPr>
        <w:tc>
          <w:tcPr>
            <w:tcW w:w="3155" w:type="dxa"/>
            <w:tcBorders>
              <w:top w:val="single" w:sz="12" w:space="0" w:color="4C7563" w:themeColor="accent1"/>
            </w:tcBorders>
            <w:shd w:val="clear" w:color="auto" w:fill="D8E6DF" w:themeFill="accent1" w:themeFillTint="33"/>
          </w:tcPr>
          <w:p w:rsidR="004C614F" w:rsidRPr="00617831" w:rsidRDefault="004C614F" w:rsidP="005663B9">
            <w:pPr>
              <w:ind w:firstLine="0"/>
              <w:rPr>
                <w:i/>
                <w:szCs w:val="24"/>
                <w:lang w:val="en-GB"/>
              </w:rPr>
            </w:pPr>
            <w:r w:rsidRPr="00617831">
              <w:rPr>
                <w:i/>
                <w:szCs w:val="24"/>
                <w:lang w:val="en-GB"/>
              </w:rPr>
              <w:t>Code of service</w:t>
            </w:r>
          </w:p>
        </w:tc>
        <w:tc>
          <w:tcPr>
            <w:tcW w:w="2371" w:type="dxa"/>
            <w:tcBorders>
              <w:top w:val="single" w:sz="12" w:space="0" w:color="4C7563" w:themeColor="accent1"/>
            </w:tcBorders>
          </w:tcPr>
          <w:p w:rsidR="004C614F" w:rsidRPr="0093616F" w:rsidRDefault="004C614F" w:rsidP="008303C1">
            <w:pPr>
              <w:ind w:firstLine="0"/>
              <w:rPr>
                <w:i/>
              </w:rPr>
            </w:pPr>
            <w:r>
              <w:rPr>
                <w:i/>
              </w:rPr>
              <w:t>SESE.023</w:t>
            </w:r>
          </w:p>
        </w:tc>
      </w:tr>
      <w:tr w:rsidR="004C614F" w:rsidTr="006B3381">
        <w:trPr>
          <w:trHeight w:val="340"/>
          <w:jc w:val="right"/>
        </w:trPr>
        <w:tc>
          <w:tcPr>
            <w:tcW w:w="3155" w:type="dxa"/>
            <w:shd w:val="clear" w:color="auto" w:fill="D8E6DF" w:themeFill="accent1" w:themeFillTint="33"/>
          </w:tcPr>
          <w:p w:rsidR="004C614F" w:rsidRPr="00617831" w:rsidRDefault="004C614F" w:rsidP="005663B9">
            <w:pPr>
              <w:ind w:firstLine="0"/>
              <w:rPr>
                <w:i/>
                <w:szCs w:val="24"/>
                <w:lang w:val="en-GB"/>
              </w:rPr>
            </w:pPr>
            <w:r w:rsidRPr="00617831">
              <w:rPr>
                <w:i/>
                <w:szCs w:val="24"/>
                <w:lang w:val="en-GB"/>
              </w:rPr>
              <w:t>Date of processing</w:t>
            </w:r>
          </w:p>
        </w:tc>
        <w:tc>
          <w:tcPr>
            <w:tcW w:w="2371" w:type="dxa"/>
          </w:tcPr>
          <w:p w:rsidR="004C614F" w:rsidRPr="008F438F" w:rsidRDefault="004C614F" w:rsidP="009C22C2">
            <w:pPr>
              <w:ind w:firstLine="0"/>
              <w:rPr>
                <w:i/>
              </w:rPr>
            </w:pPr>
          </w:p>
        </w:tc>
      </w:tr>
    </w:tbl>
    <w:p w:rsidR="008303C1" w:rsidRDefault="008303C1" w:rsidP="00456310"/>
    <w:p w:rsidR="004C614F" w:rsidRPr="007F52FC" w:rsidRDefault="004C614F" w:rsidP="004C614F">
      <w:pPr>
        <w:pStyle w:val="Nadpis1"/>
        <w:numPr>
          <w:ilvl w:val="0"/>
          <w:numId w:val="46"/>
        </w:numPr>
        <w:spacing w:before="0"/>
        <w:ind w:left="284" w:hanging="284"/>
        <w:rPr>
          <w:sz w:val="26"/>
          <w:szCs w:val="26"/>
        </w:rPr>
      </w:pPr>
      <w:r>
        <w:rPr>
          <w:szCs w:val="26"/>
        </w:rPr>
        <w:t>CLIENT</w:t>
      </w:r>
      <w:r w:rsidR="006B3381">
        <w:rPr>
          <w:szCs w:val="26"/>
        </w:rPr>
        <w:t xml:space="preserve"> DETAILS</w:t>
      </w:r>
    </w:p>
    <w:p w:rsidR="000A083C" w:rsidRPr="00796A9A" w:rsidRDefault="000A083C" w:rsidP="00207A52">
      <w:pPr>
        <w:rPr>
          <w:sz w:val="16"/>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885073">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AB5B06" w:rsidRDefault="004C614F" w:rsidP="004C614F">
            <w:pPr>
              <w:pStyle w:val="Odsekzoznamu"/>
              <w:numPr>
                <w:ilvl w:val="0"/>
                <w:numId w:val="44"/>
              </w:numPr>
              <w:ind w:left="426" w:hanging="426"/>
              <w:rPr>
                <w:lang w:val="en-GB"/>
              </w:rPr>
            </w:pPr>
            <w:r w:rsidRPr="00AB5B06">
              <w:rPr>
                <w:b/>
                <w:lang w:val="en-GB"/>
              </w:rPr>
              <w:t xml:space="preserve">Identification </w:t>
            </w:r>
            <w:r w:rsidR="006B3381">
              <w:rPr>
                <w:b/>
                <w:lang w:val="en-GB"/>
              </w:rPr>
              <w:t>of an</w:t>
            </w:r>
            <w:r w:rsidRPr="00AB5B06">
              <w:rPr>
                <w:b/>
                <w:lang w:val="en-GB"/>
              </w:rPr>
              <w:t xml:space="preserve"> </w:t>
            </w:r>
            <w:r w:rsidR="006B3381">
              <w:rPr>
                <w:b/>
                <w:lang w:val="en-GB"/>
              </w:rPr>
              <w:t>A</w:t>
            </w:r>
            <w:r w:rsidRPr="00AB5B06">
              <w:rPr>
                <w:b/>
                <w:lang w:val="en-GB"/>
              </w:rPr>
              <w:t xml:space="preserve">ccount </w:t>
            </w:r>
            <w:r w:rsidR="006B3381">
              <w:rPr>
                <w:b/>
                <w:lang w:val="en-GB"/>
              </w:rPr>
              <w:t>O</w:t>
            </w:r>
            <w:r w:rsidRPr="00AB5B06">
              <w:rPr>
                <w:b/>
                <w:lang w:val="en-GB"/>
              </w:rPr>
              <w:t>wner</w:t>
            </w:r>
          </w:p>
        </w:tc>
      </w:tr>
      <w:tr w:rsidR="000059F3" w:rsidTr="00885073">
        <w:trPr>
          <w:trHeight w:val="340"/>
        </w:trPr>
        <w:tc>
          <w:tcPr>
            <w:tcW w:w="3549" w:type="dxa"/>
            <w:tcBorders>
              <w:top w:val="single" w:sz="12" w:space="0" w:color="4C7563" w:themeColor="accent1"/>
            </w:tcBorders>
            <w:shd w:val="clear" w:color="auto" w:fill="D8E6DF" w:themeFill="accent1" w:themeFillTint="33"/>
          </w:tcPr>
          <w:p w:rsidR="000059F3" w:rsidRDefault="004C614F" w:rsidP="0036093C">
            <w:pPr>
              <w:ind w:firstLine="0"/>
              <w:rPr>
                <w:szCs w:val="24"/>
              </w:rPr>
            </w:pPr>
            <w:r w:rsidRPr="0081011F">
              <w:rPr>
                <w:szCs w:val="24"/>
                <w:lang w:val="en-GB"/>
              </w:rPr>
              <w:t>Commercial name / Title, Name and Surname</w:t>
            </w:r>
          </w:p>
        </w:tc>
        <w:tc>
          <w:tcPr>
            <w:tcW w:w="6305" w:type="dxa"/>
            <w:tcBorders>
              <w:top w:val="single" w:sz="12" w:space="0" w:color="4C7563" w:themeColor="accent1"/>
            </w:tcBorders>
          </w:tcPr>
          <w:sdt>
            <w:sdtPr>
              <w:id w:val="766110947"/>
              <w:showingPlcHdr/>
            </w:sdtPr>
            <w:sdtEndPr/>
            <w:sdtContent>
              <w:bookmarkStart w:id="0" w:name="_GoBack" w:displacedByCustomXml="prev"/>
              <w:p w:rsidR="000059F3" w:rsidRPr="00095E74" w:rsidRDefault="000059F3" w:rsidP="00AA5A9D">
                <w:pPr>
                  <w:ind w:firstLine="0"/>
                </w:pPr>
                <w:r w:rsidRPr="00907279">
                  <w:rPr>
                    <w:rStyle w:val="Zstupntext"/>
                    <w:color w:val="FFFFFF" w:themeColor="background1"/>
                    <w:shd w:val="pct5" w:color="auto" w:fill="auto"/>
                  </w:rPr>
                  <w:t>Kliknutím zadáte text.</w:t>
                </w:r>
              </w:p>
              <w:bookmarkEnd w:id="0" w:displacedByCustomXml="next"/>
            </w:sdtContent>
          </w:sdt>
        </w:tc>
      </w:tr>
      <w:tr w:rsidR="000059F3" w:rsidTr="00885073">
        <w:trPr>
          <w:trHeight w:val="340"/>
        </w:trPr>
        <w:tc>
          <w:tcPr>
            <w:tcW w:w="3549" w:type="dxa"/>
            <w:shd w:val="clear" w:color="auto" w:fill="D8E6DF" w:themeFill="accent1" w:themeFillTint="33"/>
          </w:tcPr>
          <w:p w:rsidR="000059F3" w:rsidRDefault="004C614F" w:rsidP="0036093C">
            <w:pPr>
              <w:ind w:firstLine="0"/>
              <w:rPr>
                <w:szCs w:val="24"/>
              </w:rPr>
            </w:pPr>
            <w:r w:rsidRPr="0081011F">
              <w:rPr>
                <w:szCs w:val="24"/>
                <w:lang w:val="en-GB"/>
              </w:rPr>
              <w:t>Registered seat /permanent address</w:t>
            </w:r>
            <w:r w:rsidR="000059F3">
              <w:rPr>
                <w:rStyle w:val="Odkaznavysvetlivku"/>
                <w:szCs w:val="24"/>
              </w:rPr>
              <w:endnoteReference w:id="1"/>
            </w:r>
          </w:p>
        </w:tc>
        <w:sdt>
          <w:sdtPr>
            <w:rPr>
              <w:b/>
              <w:szCs w:val="24"/>
              <w:vertAlign w:val="superscript"/>
            </w:rPr>
            <w:id w:val="2127967218"/>
          </w:sdtPr>
          <w:sdtEndPr/>
          <w:sdtContent>
            <w:tc>
              <w:tcPr>
                <w:tcW w:w="6305" w:type="dxa"/>
              </w:tcPr>
              <w:sdt>
                <w:sdtPr>
                  <w:id w:val="-1640643686"/>
                  <w:showingPlcHdr/>
                </w:sdtPr>
                <w:sdtEndPr/>
                <w:sdtContent>
                  <w:p w:rsidR="000059F3" w:rsidRPr="00095E74" w:rsidRDefault="000059F3" w:rsidP="00AA5A9D">
                    <w:pPr>
                      <w:ind w:firstLine="0"/>
                    </w:pPr>
                    <w:r w:rsidRPr="00907279">
                      <w:rPr>
                        <w:rStyle w:val="Zstupntext"/>
                        <w:color w:val="FFFFFF" w:themeColor="background1"/>
                        <w:shd w:val="pct5" w:color="auto" w:fill="auto"/>
                      </w:rPr>
                      <w:t>Kliknutím zadáte text.</w:t>
                    </w:r>
                  </w:p>
                </w:sdtContent>
              </w:sdt>
            </w:tc>
          </w:sdtContent>
        </w:sdt>
      </w:tr>
      <w:tr w:rsidR="00885073" w:rsidTr="00885073">
        <w:trPr>
          <w:trHeight w:val="340"/>
        </w:trPr>
        <w:tc>
          <w:tcPr>
            <w:tcW w:w="3549" w:type="dxa"/>
            <w:shd w:val="clear" w:color="auto" w:fill="D8E6DF" w:themeFill="accent1" w:themeFillTint="33"/>
          </w:tcPr>
          <w:p w:rsidR="00885073" w:rsidRPr="007B5B54" w:rsidRDefault="00885073" w:rsidP="00885073">
            <w:pPr>
              <w:ind w:firstLine="0"/>
              <w:rPr>
                <w:szCs w:val="24"/>
                <w:lang w:val="en-GB"/>
              </w:rPr>
            </w:pPr>
            <w:r w:rsidRPr="007B5B54">
              <w:rPr>
                <w:szCs w:val="24"/>
                <w:lang w:val="en-GB"/>
              </w:rPr>
              <w:t>The address of the actual place of business, if different from the registered office address</w:t>
            </w:r>
          </w:p>
        </w:tc>
        <w:tc>
          <w:tcPr>
            <w:tcW w:w="6305" w:type="dxa"/>
          </w:tcPr>
          <w:p w:rsidR="00885073" w:rsidRDefault="00885073" w:rsidP="00885073">
            <w:pPr>
              <w:ind w:firstLine="0"/>
              <w:rPr>
                <w:b/>
                <w:szCs w:val="24"/>
                <w:vertAlign w:val="superscript"/>
                <w:lang w:val="en-GB"/>
              </w:rPr>
            </w:pPr>
          </w:p>
        </w:tc>
      </w:tr>
      <w:tr w:rsidR="000059F3" w:rsidTr="00885073">
        <w:trPr>
          <w:trHeight w:val="340"/>
        </w:trPr>
        <w:tc>
          <w:tcPr>
            <w:tcW w:w="3549" w:type="dxa"/>
            <w:shd w:val="clear" w:color="auto" w:fill="D8E6DF" w:themeFill="accent1" w:themeFillTint="33"/>
          </w:tcPr>
          <w:p w:rsidR="000059F3" w:rsidRDefault="004C614F" w:rsidP="0036093C">
            <w:pPr>
              <w:ind w:firstLine="0"/>
              <w:rPr>
                <w:szCs w:val="24"/>
              </w:rPr>
            </w:pPr>
            <w:r w:rsidRPr="0081011F">
              <w:rPr>
                <w:szCs w:val="24"/>
                <w:lang w:val="en-GB"/>
              </w:rPr>
              <w:t>Company ID/Foreign company ID/NIČ/Birth Registry number</w:t>
            </w:r>
          </w:p>
        </w:tc>
        <w:sdt>
          <w:sdtPr>
            <w:rPr>
              <w:b/>
              <w:szCs w:val="24"/>
            </w:rPr>
            <w:id w:val="360942021"/>
          </w:sdtPr>
          <w:sdtEndPr/>
          <w:sdtContent>
            <w:tc>
              <w:tcPr>
                <w:tcW w:w="6305" w:type="dxa"/>
              </w:tcPr>
              <w:sdt>
                <w:sdtPr>
                  <w:id w:val="801500711"/>
                  <w:showingPlcHdr/>
                </w:sdtPr>
                <w:sdtEndPr/>
                <w:sdtContent>
                  <w:p w:rsidR="000059F3" w:rsidRPr="00095E74" w:rsidRDefault="000059F3" w:rsidP="00AA5A9D">
                    <w:pPr>
                      <w:ind w:firstLine="0"/>
                    </w:pPr>
                    <w:r w:rsidRPr="00907279">
                      <w:rPr>
                        <w:rStyle w:val="Zstupntext"/>
                        <w:color w:val="FFFFFF" w:themeColor="background1"/>
                        <w:shd w:val="pct5" w:color="auto" w:fill="auto"/>
                      </w:rPr>
                      <w:t>Kliknutím zadáte text.</w:t>
                    </w:r>
                  </w:p>
                </w:sdtContent>
              </w:sdt>
            </w:tc>
          </w:sdtContent>
        </w:sdt>
      </w:tr>
      <w:tr w:rsidR="000059F3" w:rsidTr="00885073">
        <w:trPr>
          <w:trHeight w:val="340"/>
        </w:trPr>
        <w:tc>
          <w:tcPr>
            <w:tcW w:w="3549" w:type="dxa"/>
            <w:shd w:val="clear" w:color="auto" w:fill="D8E6DF" w:themeFill="accent1" w:themeFillTint="33"/>
          </w:tcPr>
          <w:p w:rsidR="000059F3" w:rsidRDefault="004C614F" w:rsidP="0036093C">
            <w:pPr>
              <w:ind w:firstLine="0"/>
              <w:rPr>
                <w:szCs w:val="24"/>
              </w:rPr>
            </w:pPr>
            <w:proofErr w:type="spellStart"/>
            <w:r>
              <w:rPr>
                <w:szCs w:val="24"/>
              </w:rPr>
              <w:t>Tax</w:t>
            </w:r>
            <w:proofErr w:type="spellEnd"/>
            <w:r>
              <w:rPr>
                <w:szCs w:val="24"/>
              </w:rPr>
              <w:t xml:space="preserve"> ID</w:t>
            </w:r>
            <w:r w:rsidR="000059F3">
              <w:rPr>
                <w:rStyle w:val="Odkaznavysvetlivku"/>
                <w:szCs w:val="24"/>
              </w:rPr>
              <w:endnoteReference w:id="2"/>
            </w:r>
          </w:p>
        </w:tc>
        <w:sdt>
          <w:sdtPr>
            <w:rPr>
              <w:b/>
              <w:szCs w:val="24"/>
              <w:vertAlign w:val="superscript"/>
            </w:rPr>
            <w:id w:val="-1550752434"/>
          </w:sdtPr>
          <w:sdtEndPr/>
          <w:sdtContent>
            <w:tc>
              <w:tcPr>
                <w:tcW w:w="6305" w:type="dxa"/>
              </w:tcPr>
              <w:sdt>
                <w:sdtPr>
                  <w:id w:val="-547146705"/>
                  <w:showingPlcHdr/>
                </w:sdtPr>
                <w:sdtEndPr/>
                <w:sdtContent>
                  <w:p w:rsidR="000059F3" w:rsidRPr="00095E74" w:rsidRDefault="000059F3" w:rsidP="00AA5A9D">
                    <w:pPr>
                      <w:ind w:firstLine="0"/>
                    </w:pPr>
                    <w:r w:rsidRPr="00B32131">
                      <w:rPr>
                        <w:rStyle w:val="Zstupntext"/>
                        <w:color w:val="FFFFFF" w:themeColor="background1"/>
                        <w:shd w:val="pct5" w:color="auto" w:fill="auto"/>
                      </w:rPr>
                      <w:t>Kliknutím zadáte text.</w:t>
                    </w:r>
                  </w:p>
                </w:sdtContent>
              </w:sdt>
            </w:tc>
          </w:sdtContent>
        </w:sdt>
      </w:tr>
      <w:tr w:rsidR="000059F3" w:rsidTr="00885073">
        <w:trPr>
          <w:trHeight w:val="340"/>
        </w:trPr>
        <w:tc>
          <w:tcPr>
            <w:tcW w:w="3549" w:type="dxa"/>
            <w:shd w:val="clear" w:color="auto" w:fill="D8E6DF" w:themeFill="accent1" w:themeFillTint="33"/>
          </w:tcPr>
          <w:p w:rsidR="000059F3" w:rsidRDefault="004C614F" w:rsidP="0036093C">
            <w:pPr>
              <w:ind w:firstLine="0"/>
              <w:rPr>
                <w:szCs w:val="24"/>
              </w:rPr>
            </w:pPr>
            <w:r>
              <w:rPr>
                <w:szCs w:val="24"/>
              </w:rPr>
              <w:t>VAT ID</w:t>
            </w:r>
          </w:p>
        </w:tc>
        <w:sdt>
          <w:sdtPr>
            <w:rPr>
              <w:b/>
              <w:szCs w:val="24"/>
            </w:rPr>
            <w:id w:val="-1326115897"/>
          </w:sdtPr>
          <w:sdtEndPr/>
          <w:sdtContent>
            <w:tc>
              <w:tcPr>
                <w:tcW w:w="6305" w:type="dxa"/>
              </w:tcPr>
              <w:sdt>
                <w:sdtPr>
                  <w:id w:val="1980486823"/>
                  <w:showingPlcHdr/>
                </w:sdtPr>
                <w:sdtEndPr/>
                <w:sdtContent>
                  <w:p w:rsidR="000059F3" w:rsidRPr="00095E74" w:rsidRDefault="000059F3" w:rsidP="00AA5A9D">
                    <w:pPr>
                      <w:ind w:firstLine="0"/>
                    </w:pPr>
                    <w:r w:rsidRPr="00B32131">
                      <w:rPr>
                        <w:rStyle w:val="Zstupntext"/>
                        <w:color w:val="FFFFFF" w:themeColor="background1"/>
                        <w:shd w:val="pct5" w:color="auto" w:fill="auto"/>
                      </w:rPr>
                      <w:t>Kliknutím zadáte text.</w:t>
                    </w:r>
                  </w:p>
                </w:sdtContent>
              </w:sdt>
            </w:tc>
          </w:sdtContent>
        </w:sdt>
      </w:tr>
    </w:tbl>
    <w:p w:rsidR="000A083C" w:rsidRPr="00796A9A" w:rsidRDefault="000A083C" w:rsidP="00207A52">
      <w:pPr>
        <w:rPr>
          <w:sz w:val="16"/>
        </w:rPr>
      </w:pPr>
    </w:p>
    <w:p w:rsidR="00954262" w:rsidRPr="004C614F" w:rsidRDefault="004C614F" w:rsidP="004C614F">
      <w:pPr>
        <w:pStyle w:val="Nadpis1"/>
        <w:numPr>
          <w:ilvl w:val="0"/>
          <w:numId w:val="46"/>
        </w:numPr>
        <w:spacing w:before="0"/>
        <w:ind w:left="284" w:hanging="284"/>
        <w:rPr>
          <w:szCs w:val="26"/>
        </w:rPr>
      </w:pPr>
      <w:r w:rsidRPr="004C614F">
        <w:rPr>
          <w:szCs w:val="26"/>
        </w:rPr>
        <w:t>ADDITIONAL DATA</w:t>
      </w:r>
    </w:p>
    <w:p w:rsidR="00954262" w:rsidRPr="00796A9A" w:rsidRDefault="00954262" w:rsidP="00954262">
      <w:pPr>
        <w:rPr>
          <w:sz w:val="18"/>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15C39"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15C39" w:rsidRPr="00AB5B06" w:rsidRDefault="00A15C39" w:rsidP="00A15C39">
            <w:pPr>
              <w:pStyle w:val="Odsekzoznamu"/>
              <w:numPr>
                <w:ilvl w:val="0"/>
                <w:numId w:val="45"/>
              </w:numPr>
              <w:ind w:left="426" w:hanging="426"/>
              <w:rPr>
                <w:lang w:val="en-GB"/>
              </w:rPr>
            </w:pPr>
            <w:r w:rsidRPr="00AB5B06">
              <w:rPr>
                <w:b/>
                <w:lang w:val="en-GB"/>
              </w:rPr>
              <w:t xml:space="preserve">Identification </w:t>
            </w:r>
            <w:r>
              <w:rPr>
                <w:b/>
                <w:lang w:val="en-GB"/>
              </w:rPr>
              <w:t>of an account that is DEBITED by registration of securities movement</w:t>
            </w:r>
          </w:p>
        </w:tc>
      </w:tr>
      <w:tr w:rsidR="00A15C39" w:rsidTr="00885073">
        <w:trPr>
          <w:trHeight w:val="489"/>
        </w:trPr>
        <w:tc>
          <w:tcPr>
            <w:tcW w:w="3549" w:type="dxa"/>
            <w:tcBorders>
              <w:top w:val="single" w:sz="12" w:space="0" w:color="4C7563" w:themeColor="accent1"/>
            </w:tcBorders>
            <w:shd w:val="clear" w:color="auto" w:fill="D8E6DF" w:themeFill="accent1" w:themeFillTint="33"/>
          </w:tcPr>
          <w:p w:rsidR="00A15C39" w:rsidRDefault="00A15C39" w:rsidP="000C1B28">
            <w:pPr>
              <w:ind w:firstLine="0"/>
              <w:rPr>
                <w:szCs w:val="24"/>
              </w:rPr>
            </w:pPr>
            <w:r>
              <w:rPr>
                <w:szCs w:val="24"/>
                <w:lang w:val="en-GB"/>
              </w:rPr>
              <w:t>Account number</w:t>
            </w:r>
          </w:p>
        </w:tc>
        <w:tc>
          <w:tcPr>
            <w:tcW w:w="6305" w:type="dxa"/>
            <w:tcBorders>
              <w:top w:val="single" w:sz="12" w:space="0" w:color="4C7563" w:themeColor="accent1"/>
            </w:tcBorders>
          </w:tcPr>
          <w:sdt>
            <w:sdtPr>
              <w:id w:val="969246901"/>
              <w:showingPlcHdr/>
            </w:sdtPr>
            <w:sdtEndPr/>
            <w:sdtContent>
              <w:p w:rsidR="00A15C39" w:rsidRPr="00095E74" w:rsidRDefault="00A15C39" w:rsidP="000C1B28">
                <w:pPr>
                  <w:ind w:firstLine="0"/>
                </w:pPr>
                <w:r w:rsidRPr="00907279">
                  <w:rPr>
                    <w:rStyle w:val="Zstupntext"/>
                    <w:color w:val="FFFFFF" w:themeColor="background1"/>
                    <w:shd w:val="pct5" w:color="auto" w:fill="auto"/>
                  </w:rPr>
                  <w:t>Kliknutím zadáte text.</w:t>
                </w:r>
              </w:p>
            </w:sdtContent>
          </w:sdt>
        </w:tc>
      </w:tr>
      <w:tr w:rsidR="00A15C39" w:rsidTr="000C1B28">
        <w:trPr>
          <w:trHeight w:val="340"/>
        </w:trPr>
        <w:tc>
          <w:tcPr>
            <w:tcW w:w="3549" w:type="dxa"/>
            <w:shd w:val="clear" w:color="auto" w:fill="D8E6DF" w:themeFill="accent1" w:themeFillTint="33"/>
          </w:tcPr>
          <w:p w:rsidR="00A15C39" w:rsidRDefault="00A15C39" w:rsidP="00796A9A">
            <w:pPr>
              <w:ind w:firstLine="0"/>
              <w:rPr>
                <w:szCs w:val="24"/>
              </w:rPr>
            </w:pPr>
            <w:r w:rsidRPr="0081011F">
              <w:rPr>
                <w:szCs w:val="24"/>
                <w:lang w:val="en-GB"/>
              </w:rPr>
              <w:t>Company ID/</w:t>
            </w:r>
            <w:r>
              <w:rPr>
                <w:szCs w:val="24"/>
                <w:lang w:val="en-GB"/>
              </w:rPr>
              <w:t>FIN</w:t>
            </w:r>
            <w:r w:rsidRPr="0081011F">
              <w:rPr>
                <w:szCs w:val="24"/>
                <w:lang w:val="en-GB"/>
              </w:rPr>
              <w:t xml:space="preserve">/NIČ/Birth </w:t>
            </w:r>
            <w:r>
              <w:rPr>
                <w:szCs w:val="24"/>
                <w:lang w:val="en-GB"/>
              </w:rPr>
              <w:t>No.</w:t>
            </w:r>
            <w:r w:rsidRPr="0081011F">
              <w:rPr>
                <w:szCs w:val="24"/>
                <w:lang w:val="en-GB"/>
              </w:rPr>
              <w:t xml:space="preserve"> </w:t>
            </w:r>
            <w:r>
              <w:rPr>
                <w:szCs w:val="24"/>
                <w:lang w:val="en-GB"/>
              </w:rPr>
              <w:t>of person for which acc</w:t>
            </w:r>
            <w:r w:rsidR="00796A9A">
              <w:rPr>
                <w:szCs w:val="24"/>
                <w:lang w:val="en-GB"/>
              </w:rPr>
              <w:t>.</w:t>
            </w:r>
            <w:r>
              <w:rPr>
                <w:szCs w:val="24"/>
                <w:lang w:val="en-GB"/>
              </w:rPr>
              <w:t xml:space="preserve"> is administered </w:t>
            </w:r>
          </w:p>
        </w:tc>
        <w:sdt>
          <w:sdtPr>
            <w:rPr>
              <w:b/>
              <w:szCs w:val="24"/>
              <w:vertAlign w:val="superscript"/>
            </w:rPr>
            <w:id w:val="-563332424"/>
          </w:sdtPr>
          <w:sdtEndPr/>
          <w:sdtContent>
            <w:tc>
              <w:tcPr>
                <w:tcW w:w="6305" w:type="dxa"/>
              </w:tcPr>
              <w:sdt>
                <w:sdtPr>
                  <w:id w:val="3181827"/>
                  <w:showingPlcHdr/>
                </w:sdtPr>
                <w:sdtEndPr/>
                <w:sdtContent>
                  <w:p w:rsidR="00A15C39" w:rsidRPr="00095E74" w:rsidRDefault="00A15C39" w:rsidP="000C1B28">
                    <w:pPr>
                      <w:ind w:firstLine="0"/>
                    </w:pPr>
                    <w:r w:rsidRPr="00907279">
                      <w:rPr>
                        <w:rStyle w:val="Zstupntext"/>
                        <w:color w:val="FFFFFF" w:themeColor="background1"/>
                        <w:shd w:val="pct5" w:color="auto" w:fill="auto"/>
                      </w:rPr>
                      <w:t>Kliknutím zadáte text.</w:t>
                    </w:r>
                  </w:p>
                </w:sdtContent>
              </w:sdt>
            </w:tc>
          </w:sdtContent>
        </w:sdt>
      </w:tr>
      <w:tr w:rsidR="00A15C39" w:rsidTr="000C1B28">
        <w:trPr>
          <w:trHeight w:val="340"/>
        </w:trPr>
        <w:tc>
          <w:tcPr>
            <w:tcW w:w="3549" w:type="dxa"/>
            <w:shd w:val="clear" w:color="auto" w:fill="D8E6DF" w:themeFill="accent1" w:themeFillTint="33"/>
          </w:tcPr>
          <w:p w:rsidR="00A15C39" w:rsidRPr="00A15C39" w:rsidRDefault="00A15C39" w:rsidP="000C1B28">
            <w:pPr>
              <w:ind w:firstLine="0"/>
              <w:rPr>
                <w:szCs w:val="24"/>
                <w:lang w:val="en-GB"/>
              </w:rPr>
            </w:pPr>
            <w:r w:rsidRPr="00A15C39">
              <w:rPr>
                <w:szCs w:val="24"/>
                <w:lang w:val="en-GB"/>
              </w:rPr>
              <w:t>Name and BIC of entity that is administering the account</w:t>
            </w:r>
            <w:r w:rsidRPr="00A15C39">
              <w:rPr>
                <w:rStyle w:val="Odkaznavysvetlivku"/>
                <w:szCs w:val="24"/>
                <w:lang w:val="en-GB"/>
              </w:rPr>
              <w:endnoteReference w:id="3"/>
            </w:r>
          </w:p>
        </w:tc>
        <w:sdt>
          <w:sdtPr>
            <w:rPr>
              <w:b/>
              <w:szCs w:val="24"/>
            </w:rPr>
            <w:id w:val="79413567"/>
          </w:sdtPr>
          <w:sdtEndPr/>
          <w:sdtContent>
            <w:tc>
              <w:tcPr>
                <w:tcW w:w="6305" w:type="dxa"/>
              </w:tcPr>
              <w:sdt>
                <w:sdtPr>
                  <w:id w:val="-487320469"/>
                  <w:showingPlcHdr/>
                </w:sdtPr>
                <w:sdtEndPr/>
                <w:sdtContent>
                  <w:p w:rsidR="00A15C39" w:rsidRPr="00095E74" w:rsidRDefault="00A15C39" w:rsidP="000C1B28">
                    <w:pPr>
                      <w:ind w:firstLine="0"/>
                    </w:pPr>
                    <w:r w:rsidRPr="00907279">
                      <w:rPr>
                        <w:rStyle w:val="Zstupntext"/>
                        <w:color w:val="FFFFFF" w:themeColor="background1"/>
                        <w:shd w:val="pct5" w:color="auto" w:fill="auto"/>
                      </w:rPr>
                      <w:t>Kliknutím zadáte text.</w:t>
                    </w:r>
                  </w:p>
                </w:sdtContent>
              </w:sdt>
            </w:tc>
          </w:sdtContent>
        </w:sdt>
      </w:tr>
      <w:tr w:rsidR="00A15C39" w:rsidTr="000C1B28">
        <w:trPr>
          <w:trHeight w:val="340"/>
        </w:trPr>
        <w:tc>
          <w:tcPr>
            <w:tcW w:w="3549" w:type="dxa"/>
            <w:shd w:val="clear" w:color="auto" w:fill="D8E6DF" w:themeFill="accent1" w:themeFillTint="33"/>
          </w:tcPr>
          <w:p w:rsidR="00A15C39" w:rsidRPr="00A15C39" w:rsidRDefault="00A15C39" w:rsidP="00A15C39">
            <w:pPr>
              <w:ind w:firstLine="0"/>
              <w:rPr>
                <w:szCs w:val="24"/>
                <w:lang w:val="en-GB"/>
              </w:rPr>
            </w:pPr>
            <w:r w:rsidRPr="00A15C39">
              <w:rPr>
                <w:szCs w:val="24"/>
                <w:lang w:val="en-GB"/>
              </w:rPr>
              <w:t>Name and BIC of entity that is making entries in the account</w:t>
            </w:r>
          </w:p>
        </w:tc>
        <w:sdt>
          <w:sdtPr>
            <w:rPr>
              <w:b/>
              <w:szCs w:val="24"/>
            </w:rPr>
            <w:id w:val="1752931432"/>
          </w:sdtPr>
          <w:sdtEndPr/>
          <w:sdtContent>
            <w:tc>
              <w:tcPr>
                <w:tcW w:w="6305" w:type="dxa"/>
              </w:tcPr>
              <w:sdt>
                <w:sdtPr>
                  <w:id w:val="-1871060482"/>
                  <w:showingPlcHdr/>
                </w:sdtPr>
                <w:sdtEndPr/>
                <w:sdtContent>
                  <w:p w:rsidR="00A15C39" w:rsidRPr="00095E74" w:rsidRDefault="00A15C39" w:rsidP="000C1B28">
                    <w:pPr>
                      <w:ind w:firstLine="0"/>
                    </w:pPr>
                    <w:r w:rsidRPr="00B32131">
                      <w:rPr>
                        <w:rStyle w:val="Zstupntext"/>
                        <w:color w:val="FFFFFF" w:themeColor="background1"/>
                        <w:shd w:val="pct5" w:color="auto" w:fill="auto"/>
                      </w:rPr>
                      <w:t>Kliknutím zadáte text.</w:t>
                    </w:r>
                  </w:p>
                </w:sdtContent>
              </w:sdt>
            </w:tc>
          </w:sdtContent>
        </w:sdt>
      </w:tr>
    </w:tbl>
    <w:p w:rsidR="009B6349" w:rsidRPr="00796A9A" w:rsidRDefault="009B6349" w:rsidP="00954262">
      <w:pPr>
        <w:rPr>
          <w:sz w:val="32"/>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15C39"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15C39" w:rsidRPr="00AB5B06" w:rsidRDefault="00A15C39" w:rsidP="00A15C39">
            <w:pPr>
              <w:pStyle w:val="Odsekzoznamu"/>
              <w:numPr>
                <w:ilvl w:val="0"/>
                <w:numId w:val="45"/>
              </w:numPr>
              <w:ind w:left="426" w:hanging="426"/>
              <w:rPr>
                <w:lang w:val="en-GB"/>
              </w:rPr>
            </w:pPr>
            <w:r w:rsidRPr="00AB5B06">
              <w:rPr>
                <w:b/>
                <w:lang w:val="en-GB"/>
              </w:rPr>
              <w:t xml:space="preserve">Identification </w:t>
            </w:r>
            <w:r>
              <w:rPr>
                <w:b/>
                <w:lang w:val="en-GB"/>
              </w:rPr>
              <w:t>of an account that is CREDITED by registration of securities movement</w:t>
            </w:r>
          </w:p>
        </w:tc>
      </w:tr>
      <w:tr w:rsidR="00A15C39" w:rsidTr="00885073">
        <w:trPr>
          <w:trHeight w:val="445"/>
        </w:trPr>
        <w:tc>
          <w:tcPr>
            <w:tcW w:w="3549" w:type="dxa"/>
            <w:tcBorders>
              <w:top w:val="single" w:sz="12" w:space="0" w:color="4C7563" w:themeColor="accent1"/>
            </w:tcBorders>
            <w:shd w:val="clear" w:color="auto" w:fill="D8E6DF" w:themeFill="accent1" w:themeFillTint="33"/>
          </w:tcPr>
          <w:p w:rsidR="00A15C39" w:rsidRDefault="00796A9A" w:rsidP="000C1B28">
            <w:pPr>
              <w:ind w:firstLine="0"/>
              <w:rPr>
                <w:szCs w:val="24"/>
              </w:rPr>
            </w:pPr>
            <w:r>
              <w:rPr>
                <w:szCs w:val="24"/>
                <w:lang w:val="en-GB"/>
              </w:rPr>
              <w:t>Account number</w:t>
            </w:r>
          </w:p>
        </w:tc>
        <w:tc>
          <w:tcPr>
            <w:tcW w:w="6305" w:type="dxa"/>
            <w:tcBorders>
              <w:top w:val="single" w:sz="12" w:space="0" w:color="4C7563" w:themeColor="accent1"/>
            </w:tcBorders>
          </w:tcPr>
          <w:sdt>
            <w:sdtPr>
              <w:id w:val="-179887695"/>
              <w:showingPlcHdr/>
            </w:sdtPr>
            <w:sdtEndPr/>
            <w:sdtContent>
              <w:p w:rsidR="00A15C39" w:rsidRPr="00095E74" w:rsidRDefault="00A15C39" w:rsidP="000C1B28">
                <w:pPr>
                  <w:ind w:firstLine="0"/>
                </w:pPr>
                <w:r w:rsidRPr="00907279">
                  <w:rPr>
                    <w:rStyle w:val="Zstupntext"/>
                    <w:color w:val="FFFFFF" w:themeColor="background1"/>
                    <w:shd w:val="pct5" w:color="auto" w:fill="auto"/>
                  </w:rPr>
                  <w:t>Kliknutím zadáte text.</w:t>
                </w:r>
              </w:p>
            </w:sdtContent>
          </w:sdt>
        </w:tc>
      </w:tr>
      <w:tr w:rsidR="00A15C39" w:rsidTr="000C1B28">
        <w:trPr>
          <w:trHeight w:val="340"/>
        </w:trPr>
        <w:tc>
          <w:tcPr>
            <w:tcW w:w="3549" w:type="dxa"/>
            <w:shd w:val="clear" w:color="auto" w:fill="D8E6DF" w:themeFill="accent1" w:themeFillTint="33"/>
          </w:tcPr>
          <w:p w:rsidR="00A15C39" w:rsidRDefault="00796A9A" w:rsidP="00796A9A">
            <w:pPr>
              <w:ind w:firstLine="0"/>
              <w:rPr>
                <w:szCs w:val="24"/>
              </w:rPr>
            </w:pPr>
            <w:r w:rsidRPr="0081011F">
              <w:rPr>
                <w:szCs w:val="24"/>
                <w:lang w:val="en-GB"/>
              </w:rPr>
              <w:t>Company ID/</w:t>
            </w:r>
            <w:r>
              <w:rPr>
                <w:szCs w:val="24"/>
                <w:lang w:val="en-GB"/>
              </w:rPr>
              <w:t>FIN</w:t>
            </w:r>
            <w:r w:rsidRPr="0081011F">
              <w:rPr>
                <w:szCs w:val="24"/>
                <w:lang w:val="en-GB"/>
              </w:rPr>
              <w:t xml:space="preserve">/NIČ/Birth </w:t>
            </w:r>
            <w:r>
              <w:rPr>
                <w:szCs w:val="24"/>
                <w:lang w:val="en-GB"/>
              </w:rPr>
              <w:t>No.</w:t>
            </w:r>
            <w:r w:rsidRPr="0081011F">
              <w:rPr>
                <w:szCs w:val="24"/>
                <w:lang w:val="en-GB"/>
              </w:rPr>
              <w:t xml:space="preserve"> </w:t>
            </w:r>
            <w:r>
              <w:rPr>
                <w:szCs w:val="24"/>
                <w:lang w:val="en-GB"/>
              </w:rPr>
              <w:t>of person for which acc. is administered</w:t>
            </w:r>
          </w:p>
        </w:tc>
        <w:sdt>
          <w:sdtPr>
            <w:rPr>
              <w:b/>
              <w:szCs w:val="24"/>
              <w:vertAlign w:val="superscript"/>
            </w:rPr>
            <w:id w:val="-947387108"/>
          </w:sdtPr>
          <w:sdtEndPr/>
          <w:sdtContent>
            <w:tc>
              <w:tcPr>
                <w:tcW w:w="6305" w:type="dxa"/>
              </w:tcPr>
              <w:sdt>
                <w:sdtPr>
                  <w:id w:val="1439574216"/>
                  <w:showingPlcHdr/>
                </w:sdtPr>
                <w:sdtEndPr/>
                <w:sdtContent>
                  <w:p w:rsidR="00A15C39" w:rsidRPr="00095E74" w:rsidRDefault="00A15C39" w:rsidP="000C1B28">
                    <w:pPr>
                      <w:ind w:firstLine="0"/>
                    </w:pPr>
                    <w:r w:rsidRPr="00907279">
                      <w:rPr>
                        <w:rStyle w:val="Zstupntext"/>
                        <w:color w:val="FFFFFF" w:themeColor="background1"/>
                        <w:shd w:val="pct5" w:color="auto" w:fill="auto"/>
                      </w:rPr>
                      <w:t>Kliknutím zadáte text.</w:t>
                    </w:r>
                  </w:p>
                </w:sdtContent>
              </w:sdt>
            </w:tc>
          </w:sdtContent>
        </w:sdt>
      </w:tr>
      <w:tr w:rsidR="00A15C39" w:rsidTr="000C1B28">
        <w:trPr>
          <w:trHeight w:val="340"/>
        </w:trPr>
        <w:tc>
          <w:tcPr>
            <w:tcW w:w="3549" w:type="dxa"/>
            <w:shd w:val="clear" w:color="auto" w:fill="D8E6DF" w:themeFill="accent1" w:themeFillTint="33"/>
          </w:tcPr>
          <w:p w:rsidR="00A15C39" w:rsidRDefault="00796A9A" w:rsidP="000C1B28">
            <w:pPr>
              <w:ind w:firstLine="0"/>
              <w:rPr>
                <w:szCs w:val="24"/>
              </w:rPr>
            </w:pPr>
            <w:r w:rsidRPr="00A15C39">
              <w:rPr>
                <w:szCs w:val="24"/>
                <w:lang w:val="en-GB"/>
              </w:rPr>
              <w:t>Name and BIC of entity that is administering the account</w:t>
            </w:r>
            <w:r w:rsidRPr="00A15C39">
              <w:rPr>
                <w:rStyle w:val="Odkaznavysvetlivku"/>
                <w:szCs w:val="24"/>
                <w:lang w:val="en-GB"/>
              </w:rPr>
              <w:endnoteReference w:id="4"/>
            </w:r>
          </w:p>
        </w:tc>
        <w:sdt>
          <w:sdtPr>
            <w:rPr>
              <w:b/>
              <w:szCs w:val="24"/>
            </w:rPr>
            <w:id w:val="-734313877"/>
          </w:sdtPr>
          <w:sdtEndPr/>
          <w:sdtContent>
            <w:tc>
              <w:tcPr>
                <w:tcW w:w="6305" w:type="dxa"/>
              </w:tcPr>
              <w:sdt>
                <w:sdtPr>
                  <w:id w:val="1368872864"/>
                  <w:showingPlcHdr/>
                </w:sdtPr>
                <w:sdtEndPr/>
                <w:sdtContent>
                  <w:p w:rsidR="00A15C39" w:rsidRPr="00095E74" w:rsidRDefault="00A15C39" w:rsidP="000C1B28">
                    <w:pPr>
                      <w:ind w:firstLine="0"/>
                    </w:pPr>
                    <w:r w:rsidRPr="00907279">
                      <w:rPr>
                        <w:rStyle w:val="Zstupntext"/>
                        <w:color w:val="FFFFFF" w:themeColor="background1"/>
                        <w:shd w:val="pct5" w:color="auto" w:fill="auto"/>
                      </w:rPr>
                      <w:t>Kliknutím zadáte text.</w:t>
                    </w:r>
                  </w:p>
                </w:sdtContent>
              </w:sdt>
            </w:tc>
          </w:sdtContent>
        </w:sdt>
      </w:tr>
      <w:tr w:rsidR="00A15C39" w:rsidTr="000C1B28">
        <w:trPr>
          <w:trHeight w:val="340"/>
        </w:trPr>
        <w:tc>
          <w:tcPr>
            <w:tcW w:w="3549" w:type="dxa"/>
            <w:shd w:val="clear" w:color="auto" w:fill="D8E6DF" w:themeFill="accent1" w:themeFillTint="33"/>
          </w:tcPr>
          <w:p w:rsidR="00A15C39" w:rsidRDefault="00796A9A" w:rsidP="000C1B28">
            <w:pPr>
              <w:ind w:firstLine="0"/>
              <w:rPr>
                <w:szCs w:val="24"/>
              </w:rPr>
            </w:pPr>
            <w:r w:rsidRPr="00A15C39">
              <w:rPr>
                <w:szCs w:val="24"/>
                <w:lang w:val="en-GB"/>
              </w:rPr>
              <w:lastRenderedPageBreak/>
              <w:t>Name and BIC of entity that is making entries in the account</w:t>
            </w:r>
          </w:p>
        </w:tc>
        <w:sdt>
          <w:sdtPr>
            <w:rPr>
              <w:b/>
              <w:szCs w:val="24"/>
            </w:rPr>
            <w:id w:val="-326596880"/>
          </w:sdtPr>
          <w:sdtEndPr/>
          <w:sdtContent>
            <w:tc>
              <w:tcPr>
                <w:tcW w:w="6305" w:type="dxa"/>
              </w:tcPr>
              <w:sdt>
                <w:sdtPr>
                  <w:id w:val="237295341"/>
                  <w:showingPlcHdr/>
                </w:sdtPr>
                <w:sdtEndPr/>
                <w:sdtContent>
                  <w:p w:rsidR="00A15C39" w:rsidRPr="00095E74" w:rsidRDefault="00A15C39" w:rsidP="000C1B28">
                    <w:pPr>
                      <w:ind w:firstLine="0"/>
                    </w:pPr>
                    <w:r w:rsidRPr="00B32131">
                      <w:rPr>
                        <w:rStyle w:val="Zstupntext"/>
                        <w:color w:val="FFFFFF" w:themeColor="background1"/>
                        <w:shd w:val="pct5" w:color="auto" w:fill="auto"/>
                      </w:rPr>
                      <w:t>Kliknutím zadáte text.</w:t>
                    </w:r>
                  </w:p>
                </w:sdtContent>
              </w:sdt>
            </w:tc>
          </w:sdtContent>
        </w:sdt>
      </w:tr>
    </w:tbl>
    <w:p w:rsidR="00A15C39" w:rsidRDefault="00A15C39"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84EF4" w:rsidRPr="008F50AB" w:rsidTr="004C2FE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84EF4" w:rsidRPr="008F50AB" w:rsidRDefault="00F84EF4" w:rsidP="00F84EF4">
            <w:pPr>
              <w:pStyle w:val="Odsekzoznamu"/>
              <w:numPr>
                <w:ilvl w:val="0"/>
                <w:numId w:val="45"/>
              </w:numPr>
              <w:ind w:left="426" w:hanging="426"/>
              <w:rPr>
                <w:lang w:val="en-GB"/>
              </w:rPr>
            </w:pPr>
            <w:r w:rsidRPr="008F50AB">
              <w:rPr>
                <w:b/>
                <w:lang w:val="en-GB"/>
              </w:rPr>
              <w:t xml:space="preserve">Specification of securities that are </w:t>
            </w:r>
            <w:r>
              <w:rPr>
                <w:b/>
                <w:lang w:val="en-GB"/>
              </w:rPr>
              <w:t xml:space="preserve">subject to </w:t>
            </w:r>
            <w:r w:rsidRPr="008F50AB">
              <w:rPr>
                <w:b/>
                <w:lang w:val="en-GB"/>
              </w:rPr>
              <w:t>transfer</w:t>
            </w:r>
          </w:p>
        </w:tc>
      </w:tr>
      <w:tr w:rsidR="00F84EF4" w:rsidRPr="008F50AB" w:rsidTr="004C2FEC">
        <w:trPr>
          <w:trHeight w:val="340"/>
        </w:trPr>
        <w:tc>
          <w:tcPr>
            <w:tcW w:w="3549" w:type="dxa"/>
            <w:tcBorders>
              <w:top w:val="single" w:sz="12" w:space="0" w:color="4C7563" w:themeColor="accent1"/>
            </w:tcBorders>
            <w:shd w:val="clear" w:color="auto" w:fill="D8E6DF" w:themeFill="accent1" w:themeFillTint="33"/>
          </w:tcPr>
          <w:p w:rsidR="00F84EF4" w:rsidRPr="008F50AB" w:rsidRDefault="00F84EF4" w:rsidP="004C2FEC">
            <w:pPr>
              <w:ind w:firstLine="0"/>
              <w:rPr>
                <w:szCs w:val="24"/>
                <w:lang w:val="en-GB"/>
              </w:rPr>
            </w:pPr>
            <w:r w:rsidRPr="008F50AB">
              <w:rPr>
                <w:szCs w:val="24"/>
                <w:lang w:val="en-GB"/>
              </w:rPr>
              <w:t>ISIN</w:t>
            </w:r>
          </w:p>
        </w:tc>
        <w:tc>
          <w:tcPr>
            <w:tcW w:w="6305" w:type="dxa"/>
            <w:tcBorders>
              <w:top w:val="single" w:sz="12" w:space="0" w:color="4C7563" w:themeColor="accent1"/>
            </w:tcBorders>
          </w:tcPr>
          <w:sdt>
            <w:sdtPr>
              <w:rPr>
                <w:lang w:val="en-GB"/>
              </w:rPr>
              <w:id w:val="1607541191"/>
              <w:showingPlcHdr/>
            </w:sdtPr>
            <w:sdtEndPr/>
            <w:sdtContent>
              <w:p w:rsidR="00F84EF4" w:rsidRPr="008F50AB" w:rsidRDefault="00F84EF4" w:rsidP="004C2FEC">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F84EF4" w:rsidRPr="008F50AB" w:rsidTr="004C2FEC">
        <w:trPr>
          <w:trHeight w:val="340"/>
        </w:trPr>
        <w:tc>
          <w:tcPr>
            <w:tcW w:w="3549" w:type="dxa"/>
            <w:shd w:val="clear" w:color="auto" w:fill="D8E6DF" w:themeFill="accent1" w:themeFillTint="33"/>
          </w:tcPr>
          <w:p w:rsidR="00F84EF4" w:rsidRPr="008F50AB" w:rsidRDefault="00F84EF4" w:rsidP="004C2FEC">
            <w:pPr>
              <w:ind w:firstLine="0"/>
              <w:rPr>
                <w:szCs w:val="24"/>
                <w:lang w:val="en-GB"/>
              </w:rPr>
            </w:pPr>
            <w:r w:rsidRPr="008F50AB">
              <w:rPr>
                <w:szCs w:val="24"/>
                <w:lang w:val="en-GB"/>
              </w:rPr>
              <w:t>Number of units / value</w:t>
            </w:r>
            <w:r w:rsidRPr="00F84EF4">
              <w:rPr>
                <w:szCs w:val="24"/>
                <w:vertAlign w:val="superscript"/>
              </w:rPr>
              <w:endnoteReference w:id="5"/>
            </w:r>
          </w:p>
        </w:tc>
        <w:sdt>
          <w:sdtPr>
            <w:rPr>
              <w:b/>
              <w:szCs w:val="24"/>
              <w:lang w:val="en-GB"/>
            </w:rPr>
            <w:id w:val="491533340"/>
          </w:sdtPr>
          <w:sdtEndPr/>
          <w:sdtContent>
            <w:tc>
              <w:tcPr>
                <w:tcW w:w="6305" w:type="dxa"/>
              </w:tcPr>
              <w:sdt>
                <w:sdtPr>
                  <w:rPr>
                    <w:lang w:val="en-GB"/>
                  </w:rPr>
                  <w:id w:val="1812216355"/>
                  <w:showingPlcHdr/>
                </w:sdtPr>
                <w:sdtEndPr/>
                <w:sdtContent>
                  <w:p w:rsidR="00F84EF4" w:rsidRPr="008F50AB" w:rsidRDefault="00F84EF4" w:rsidP="004C2FEC">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F84EF4" w:rsidRPr="008F50AB" w:rsidTr="004C2FEC">
        <w:trPr>
          <w:trHeight w:val="632"/>
        </w:trPr>
        <w:tc>
          <w:tcPr>
            <w:tcW w:w="3549" w:type="dxa"/>
            <w:shd w:val="clear" w:color="auto" w:fill="D8E6DF" w:themeFill="accent1" w:themeFillTint="33"/>
          </w:tcPr>
          <w:p w:rsidR="00F84EF4" w:rsidRPr="008F50AB" w:rsidRDefault="00F84EF4" w:rsidP="004C2FEC">
            <w:pPr>
              <w:ind w:firstLine="0"/>
              <w:rPr>
                <w:szCs w:val="24"/>
                <w:lang w:val="en-GB"/>
              </w:rPr>
            </w:pPr>
            <w:r w:rsidRPr="008F50AB">
              <w:rPr>
                <w:szCs w:val="24"/>
                <w:lang w:val="en-GB"/>
              </w:rPr>
              <w:t>Transferability of securities</w:t>
            </w:r>
          </w:p>
        </w:tc>
        <w:tc>
          <w:tcPr>
            <w:tcW w:w="6305" w:type="dxa"/>
          </w:tcPr>
          <w:p w:rsidR="00F84EF4" w:rsidRPr="008F50AB" w:rsidRDefault="00F84EF4" w:rsidP="004C2FEC">
            <w:pPr>
              <w:tabs>
                <w:tab w:val="left" w:pos="1040"/>
              </w:tabs>
              <w:ind w:firstLine="0"/>
              <w:rPr>
                <w:lang w:val="en-GB"/>
              </w:rPr>
            </w:pPr>
            <w:r w:rsidRPr="008F50AB">
              <w:rPr>
                <w:lang w:val="en-GB"/>
              </w:rPr>
              <w:t xml:space="preserve">1) </w:t>
            </w:r>
            <w:sdt>
              <w:sdtPr>
                <w:rPr>
                  <w:lang w:val="en-GB"/>
                </w:rPr>
                <w:id w:val="-1426949730"/>
                <w:showingPlcHdr/>
                <w:comboBox>
                  <w:listItem w:displayText="Select item" w:value="Select item"/>
                  <w:listItem w:displayText="Transferable w/o restriction" w:value="Transferable w/o restriction"/>
                  <w:listItem w:displayText="Restricted transferability" w:value="Restricted transferability"/>
                  <w:listItem w:displayText="Exclusion of inheritance " w:value="Exclusion of inheritance "/>
                  <w:listItem w:displayText="Transfer and transition only with consent of issuer" w:value="Transfer and transition only with consent of issuer"/>
                  <w:listItem w:displayText="Transferability excluded" w:value="Transferability excluded"/>
                  <w:listItem w:displayText="Non-transferable with, transition allowed" w:value="Non-transferable with, transition allowed"/>
                </w:comboBox>
              </w:sdtPr>
              <w:sdtEndPr/>
              <w:sdtContent>
                <w:r w:rsidRPr="008F50AB">
                  <w:rPr>
                    <w:rStyle w:val="Zstupntext"/>
                    <w:lang w:val="en-GB"/>
                  </w:rPr>
                  <w:t>Vyberte položku.</w:t>
                </w:r>
              </w:sdtContent>
            </w:sdt>
            <w:r w:rsidRPr="008F50AB">
              <w:rPr>
                <w:lang w:val="en-GB"/>
              </w:rPr>
              <w:t xml:space="preserve"> </w:t>
            </w:r>
          </w:p>
          <w:p w:rsidR="00F84EF4" w:rsidRPr="008F50AB" w:rsidRDefault="00F84EF4" w:rsidP="004C2FEC">
            <w:pPr>
              <w:tabs>
                <w:tab w:val="left" w:pos="1040"/>
                <w:tab w:val="left" w:pos="2320"/>
              </w:tabs>
              <w:ind w:firstLine="0"/>
              <w:rPr>
                <w:lang w:val="en-GB"/>
              </w:rPr>
            </w:pPr>
            <w:r w:rsidRPr="008F50AB">
              <w:rPr>
                <w:lang w:val="en-GB"/>
              </w:rPr>
              <w:t xml:space="preserve">2) </w:t>
            </w:r>
            <w:sdt>
              <w:sdtPr>
                <w:rPr>
                  <w:lang w:val="en-GB"/>
                </w:rPr>
                <w:id w:val="285556525"/>
                <w:showingPlcHdr/>
                <w:comboBox>
                  <w:listItem w:displayText="Select item" w:value="Select item"/>
                  <w:listItem w:displayText="Transferable wihout restriction" w:value="Transferable wihout restriction"/>
                  <w:listItem w:displayText="Restricted transferability" w:value="Restricted transferability"/>
                  <w:listItem w:displayText="Exclusion of inheritance" w:value="Exclusion of inheritance"/>
                  <w:listItem w:displayText="Transfer and transition only with consent of issuer" w:value="Transfer and transition only with consent of issuer"/>
                  <w:listItem w:displayText="Transferability excluded" w:value="Transferability excluded"/>
                  <w:listItem w:displayText="Non-transferable with transition allowed" w:value="Non-transferable with transition allowed"/>
                </w:comboBox>
              </w:sdtPr>
              <w:sdtEndPr/>
              <w:sdtContent>
                <w:r w:rsidRPr="008F50AB">
                  <w:rPr>
                    <w:rStyle w:val="Zstupntext"/>
                    <w:lang w:val="en-GB"/>
                  </w:rPr>
                  <w:t>Vyberte položku.</w:t>
                </w:r>
              </w:sdtContent>
            </w:sdt>
            <w:r w:rsidRPr="008F50AB">
              <w:rPr>
                <w:lang w:val="en-GB"/>
              </w:rPr>
              <w:tab/>
            </w:r>
          </w:p>
        </w:tc>
      </w:tr>
    </w:tbl>
    <w:p w:rsidR="00F84EF4" w:rsidRDefault="00F84EF4"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84EF4" w:rsidRPr="008F50AB" w:rsidTr="004C2FE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84EF4" w:rsidRPr="008F50AB" w:rsidRDefault="00F84EF4" w:rsidP="00F84EF4">
            <w:pPr>
              <w:pStyle w:val="Odsekzoznamu"/>
              <w:numPr>
                <w:ilvl w:val="0"/>
                <w:numId w:val="45"/>
              </w:numPr>
              <w:ind w:left="426" w:hanging="426"/>
              <w:rPr>
                <w:lang w:val="en-GB"/>
              </w:rPr>
            </w:pPr>
            <w:r w:rsidRPr="008F50AB">
              <w:rPr>
                <w:b/>
                <w:lang w:val="en-GB"/>
              </w:rPr>
              <w:t>Additional information on transfer</w:t>
            </w:r>
          </w:p>
        </w:tc>
      </w:tr>
      <w:tr w:rsidR="00F84EF4" w:rsidRPr="008F50AB" w:rsidTr="004C2FEC">
        <w:trPr>
          <w:trHeight w:val="453"/>
        </w:trPr>
        <w:tc>
          <w:tcPr>
            <w:tcW w:w="3549" w:type="dxa"/>
            <w:tcBorders>
              <w:top w:val="single" w:sz="12" w:space="0" w:color="4C7563" w:themeColor="accent1"/>
            </w:tcBorders>
            <w:shd w:val="clear" w:color="auto" w:fill="D8E6DF" w:themeFill="accent1" w:themeFillTint="33"/>
          </w:tcPr>
          <w:p w:rsidR="00F84EF4" w:rsidRPr="008F50AB" w:rsidRDefault="00F84EF4" w:rsidP="004C2FEC">
            <w:pPr>
              <w:ind w:firstLine="0"/>
              <w:rPr>
                <w:szCs w:val="24"/>
                <w:lang w:val="en-GB"/>
              </w:rPr>
            </w:pPr>
            <w:r w:rsidRPr="008F50AB">
              <w:rPr>
                <w:szCs w:val="24"/>
                <w:lang w:val="en-GB"/>
              </w:rPr>
              <w:t>Legal reason for transfer</w:t>
            </w:r>
          </w:p>
        </w:tc>
        <w:tc>
          <w:tcPr>
            <w:tcW w:w="6305" w:type="dxa"/>
            <w:tcBorders>
              <w:top w:val="single" w:sz="12" w:space="0" w:color="4C7563" w:themeColor="accent1"/>
            </w:tcBorders>
          </w:tcPr>
          <w:p w:rsidR="00F84EF4" w:rsidRPr="008F50AB" w:rsidRDefault="0097794E" w:rsidP="004C2FEC">
            <w:pPr>
              <w:tabs>
                <w:tab w:val="left" w:pos="1040"/>
              </w:tabs>
              <w:ind w:firstLine="0"/>
              <w:rPr>
                <w:lang w:val="en-GB"/>
              </w:rPr>
            </w:pPr>
            <w:sdt>
              <w:sdtPr>
                <w:rPr>
                  <w:lang w:val="en-GB"/>
                </w:rPr>
                <w:id w:val="-653679029"/>
                <w:showingPlcHdr/>
                <w:comboBox>
                  <w:listItem w:value="Select item"/>
                  <w:listItem w:displayText="TRAD - trade, buy/sale of securities, without pledge" w:value="TRAD - trade, buy/sale of securities, without pledge"/>
                  <w:listItem w:displayText="T002 - buy/sale of securities that are subject to pledge, with transfer of pledge" w:value="T002 - buy/sale of securities that are subject to pledge, with transfer of pledge"/>
                  <w:listItem w:displayText="T006 - donation of securities" w:value="T006 - donation of securities"/>
                  <w:listItem w:displayText="T009 - trasfer as collateral " w:value="T009 - trasfer as collateral "/>
                  <w:listItem w:displayText="T003 - execution of pledge with transfer of the pledge" w:value="T003 - execution of pledge with transfer of the pledge"/>
                  <w:listItem w:displayText="T004 - squeeze-out offer (§114)" w:value="T004 - squeeze-out offer (§114)"/>
                </w:comboBox>
              </w:sdtPr>
              <w:sdtEndPr/>
              <w:sdtContent>
                <w:r w:rsidR="00F84EF4" w:rsidRPr="008F50AB">
                  <w:rPr>
                    <w:rStyle w:val="Zstupntext"/>
                    <w:lang w:val="en-GB"/>
                  </w:rPr>
                  <w:t>Vyberte položku.</w:t>
                </w:r>
              </w:sdtContent>
            </w:sdt>
          </w:p>
        </w:tc>
      </w:tr>
      <w:tr w:rsidR="00F84EF4" w:rsidRPr="008F50AB" w:rsidTr="004C2FEC">
        <w:trPr>
          <w:trHeight w:val="460"/>
        </w:trPr>
        <w:tc>
          <w:tcPr>
            <w:tcW w:w="3549" w:type="dxa"/>
            <w:vMerge w:val="restart"/>
            <w:shd w:val="clear" w:color="auto" w:fill="D8E6DF" w:themeFill="accent1" w:themeFillTint="33"/>
          </w:tcPr>
          <w:p w:rsidR="00F84EF4" w:rsidRPr="008F50AB" w:rsidRDefault="00F84EF4" w:rsidP="004C2FEC">
            <w:pPr>
              <w:ind w:firstLine="0"/>
              <w:rPr>
                <w:szCs w:val="24"/>
                <w:lang w:val="en-GB"/>
              </w:rPr>
            </w:pPr>
            <w:r w:rsidRPr="008F50AB">
              <w:rPr>
                <w:szCs w:val="24"/>
                <w:lang w:val="en-GB"/>
              </w:rPr>
              <w:t>Identification of substa</w:t>
            </w:r>
            <w:r>
              <w:rPr>
                <w:szCs w:val="24"/>
                <w:lang w:val="en-GB"/>
              </w:rPr>
              <w:t>n</w:t>
            </w:r>
            <w:r w:rsidRPr="008F50AB">
              <w:rPr>
                <w:szCs w:val="24"/>
                <w:lang w:val="en-GB"/>
              </w:rPr>
              <w:t>tive law over securities in question</w:t>
            </w:r>
          </w:p>
        </w:tc>
        <w:tc>
          <w:tcPr>
            <w:tcW w:w="6305" w:type="dxa"/>
          </w:tcPr>
          <w:p w:rsidR="00F84EF4" w:rsidRPr="008F50AB" w:rsidRDefault="0097794E" w:rsidP="004C2FEC">
            <w:pPr>
              <w:tabs>
                <w:tab w:val="left" w:pos="1040"/>
              </w:tabs>
              <w:ind w:firstLine="0"/>
              <w:rPr>
                <w:lang w:val="en-GB"/>
              </w:rPr>
            </w:pPr>
            <w:sdt>
              <w:sdtPr>
                <w:rPr>
                  <w:lang w:val="en-GB"/>
                </w:rPr>
                <w:id w:val="-1870991097"/>
                <w14:checkbox>
                  <w14:checked w14:val="0"/>
                  <w14:checkedState w14:val="2612" w14:font="MS Gothic"/>
                  <w14:uncheckedState w14:val="2610" w14:font="MS Gothic"/>
                </w14:checkbox>
              </w:sdtPr>
              <w:sdtEndPr/>
              <w:sdtContent>
                <w:r w:rsidR="00F84EF4" w:rsidRPr="008F50AB">
                  <w:rPr>
                    <w:rFonts w:ascii="MS Gothic" w:eastAsia="MS Gothic" w:hAnsi="MS Gothic"/>
                    <w:lang w:val="en-GB"/>
                  </w:rPr>
                  <w:t>☐</w:t>
                </w:r>
              </w:sdtContent>
            </w:sdt>
            <w:r w:rsidR="00F84EF4" w:rsidRPr="008F50AB">
              <w:rPr>
                <w:lang w:val="en-GB"/>
              </w:rPr>
              <w:t xml:space="preserve"> Securities in ques</w:t>
            </w:r>
            <w:r w:rsidR="00F84EF4">
              <w:rPr>
                <w:lang w:val="en-GB"/>
              </w:rPr>
              <w:t>t</w:t>
            </w:r>
            <w:r w:rsidR="00F84EF4" w:rsidRPr="008F50AB">
              <w:rPr>
                <w:lang w:val="en-GB"/>
              </w:rPr>
              <w:t>ion ARE NOT subject to pledge, transfer as collateral, registered right to require transfer of SJC shares neither o</w:t>
            </w:r>
            <w:r w:rsidR="00F84EF4">
              <w:rPr>
                <w:lang w:val="en-GB"/>
              </w:rPr>
              <w:t>f</w:t>
            </w:r>
            <w:r w:rsidR="00F84EF4" w:rsidRPr="008F50AB">
              <w:rPr>
                <w:lang w:val="en-GB"/>
              </w:rPr>
              <w:t xml:space="preserve"> registered right to join a</w:t>
            </w:r>
            <w:r w:rsidR="00F84EF4">
              <w:rPr>
                <w:lang w:val="en-GB"/>
              </w:rPr>
              <w:t xml:space="preserve"> transfer of </w:t>
            </w:r>
            <w:r w:rsidR="00F84EF4" w:rsidRPr="008F50AB">
              <w:rPr>
                <w:lang w:val="en-GB"/>
              </w:rPr>
              <w:t>SJC shares.</w:t>
            </w:r>
          </w:p>
        </w:tc>
      </w:tr>
      <w:tr w:rsidR="00F84EF4" w:rsidRPr="008F50AB" w:rsidTr="004C2FEC">
        <w:trPr>
          <w:trHeight w:val="494"/>
        </w:trPr>
        <w:tc>
          <w:tcPr>
            <w:tcW w:w="3549" w:type="dxa"/>
            <w:vMerge/>
            <w:shd w:val="clear" w:color="auto" w:fill="D8E6DF" w:themeFill="accent1" w:themeFillTint="33"/>
          </w:tcPr>
          <w:p w:rsidR="00F84EF4" w:rsidRPr="008F50AB" w:rsidRDefault="00F84EF4" w:rsidP="004C2FEC">
            <w:pPr>
              <w:ind w:firstLine="0"/>
              <w:rPr>
                <w:szCs w:val="24"/>
                <w:lang w:val="en-GB"/>
              </w:rPr>
            </w:pPr>
          </w:p>
        </w:tc>
        <w:tc>
          <w:tcPr>
            <w:tcW w:w="6305" w:type="dxa"/>
          </w:tcPr>
          <w:p w:rsidR="00F84EF4" w:rsidRPr="008F50AB" w:rsidRDefault="0097794E" w:rsidP="004C2FEC">
            <w:pPr>
              <w:tabs>
                <w:tab w:val="left" w:pos="1040"/>
              </w:tabs>
              <w:ind w:firstLine="0"/>
              <w:rPr>
                <w:lang w:val="en-GB"/>
              </w:rPr>
            </w:pPr>
            <w:sdt>
              <w:sdtPr>
                <w:rPr>
                  <w:lang w:val="en-GB"/>
                </w:rPr>
                <w:id w:val="-527649915"/>
                <w14:checkbox>
                  <w14:checked w14:val="0"/>
                  <w14:checkedState w14:val="2612" w14:font="MS Gothic"/>
                  <w14:uncheckedState w14:val="2610" w14:font="MS Gothic"/>
                </w14:checkbox>
              </w:sdtPr>
              <w:sdtEndPr/>
              <w:sdtContent>
                <w:r w:rsidR="00F84EF4" w:rsidRPr="008F50AB">
                  <w:rPr>
                    <w:rFonts w:ascii="MS Gothic" w:eastAsia="MS Gothic" w:hAnsi="MS Gothic"/>
                    <w:lang w:val="en-GB"/>
                  </w:rPr>
                  <w:t>☐</w:t>
                </w:r>
              </w:sdtContent>
            </w:sdt>
            <w:r w:rsidR="00F84EF4" w:rsidRPr="008F50AB">
              <w:rPr>
                <w:lang w:val="en-GB"/>
              </w:rPr>
              <w:t xml:space="preserve"> Securities in question ARE subject to:</w:t>
            </w:r>
          </w:p>
          <w:p w:rsidR="00F84EF4" w:rsidRPr="008F50AB" w:rsidRDefault="0097794E" w:rsidP="004C2FEC">
            <w:pPr>
              <w:tabs>
                <w:tab w:val="left" w:pos="1040"/>
              </w:tabs>
              <w:ind w:firstLine="0"/>
              <w:rPr>
                <w:lang w:val="en-GB"/>
              </w:rPr>
            </w:pPr>
            <w:sdt>
              <w:sdtPr>
                <w:rPr>
                  <w:lang w:val="en-GB"/>
                </w:rPr>
                <w:id w:val="774136474"/>
                <w:showingPlcHdr/>
                <w:comboBox>
                  <w:listItem w:value="Select item"/>
                  <w:listItem w:displayText="Pledge" w:value="Pledge"/>
                  <w:listItem w:displayText="Transfer as collateral" w:value="Transfer as collateral"/>
                </w:comboBox>
              </w:sdtPr>
              <w:sdtEndPr/>
              <w:sdtContent>
                <w:r w:rsidR="00F84EF4" w:rsidRPr="008F50AB">
                  <w:rPr>
                    <w:rStyle w:val="Zstupntext"/>
                    <w:lang w:val="en-GB"/>
                  </w:rPr>
                  <w:t>Vyberte položku.</w:t>
                </w:r>
              </w:sdtContent>
            </w:sdt>
            <w:r w:rsidR="00F84EF4" w:rsidRPr="008F50AB">
              <w:rPr>
                <w:lang w:val="en-GB"/>
              </w:rPr>
              <w:t xml:space="preserve"> - Reg. No.: </w:t>
            </w:r>
            <w:sdt>
              <w:sdtPr>
                <w:rPr>
                  <w:rStyle w:val="tl1"/>
                  <w:lang w:val="en-GB"/>
                </w:rPr>
                <w:id w:val="1064770672"/>
                <w:showingPlcHdr/>
              </w:sdtPr>
              <w:sdtEndPr>
                <w:rPr>
                  <w:rStyle w:val="Predvolenpsmoodseku"/>
                  <w:b w:val="0"/>
                </w:rPr>
              </w:sdtEndPr>
              <w:sdtContent>
                <w:r w:rsidR="00F84EF4" w:rsidRPr="008F50AB">
                  <w:rPr>
                    <w:rStyle w:val="Zstupntext"/>
                    <w:color w:val="FFFFFF" w:themeColor="background1"/>
                    <w:shd w:val="pct5" w:color="auto" w:fill="auto"/>
                    <w:lang w:val="en-GB"/>
                    <w14:textFill>
                      <w14:noFill/>
                    </w14:textFill>
                  </w:rPr>
                  <w:t>Kliknutím zadáte text.</w:t>
                </w:r>
              </w:sdtContent>
            </w:sdt>
          </w:p>
        </w:tc>
      </w:tr>
      <w:tr w:rsidR="00F84EF4" w:rsidRPr="008F50AB" w:rsidTr="004C2FEC">
        <w:trPr>
          <w:trHeight w:val="625"/>
        </w:trPr>
        <w:tc>
          <w:tcPr>
            <w:tcW w:w="3549" w:type="dxa"/>
            <w:vMerge/>
            <w:shd w:val="clear" w:color="auto" w:fill="D8E6DF" w:themeFill="accent1" w:themeFillTint="33"/>
          </w:tcPr>
          <w:p w:rsidR="00F84EF4" w:rsidRPr="008F50AB" w:rsidRDefault="00F84EF4" w:rsidP="004C2FEC">
            <w:pPr>
              <w:ind w:firstLine="0"/>
              <w:rPr>
                <w:szCs w:val="24"/>
                <w:lang w:val="en-GB"/>
              </w:rPr>
            </w:pPr>
          </w:p>
        </w:tc>
        <w:tc>
          <w:tcPr>
            <w:tcW w:w="6305" w:type="dxa"/>
          </w:tcPr>
          <w:p w:rsidR="00F84EF4" w:rsidRPr="008F50AB" w:rsidRDefault="0097794E" w:rsidP="004C2FEC">
            <w:pPr>
              <w:tabs>
                <w:tab w:val="left" w:pos="1040"/>
              </w:tabs>
              <w:ind w:firstLine="0"/>
              <w:rPr>
                <w:lang w:val="en-GB"/>
              </w:rPr>
            </w:pPr>
            <w:sdt>
              <w:sdtPr>
                <w:rPr>
                  <w:lang w:val="en-GB"/>
                </w:rPr>
                <w:id w:val="1781447627"/>
                <w14:checkbox>
                  <w14:checked w14:val="0"/>
                  <w14:checkedState w14:val="2612" w14:font="MS Gothic"/>
                  <w14:uncheckedState w14:val="2610" w14:font="MS Gothic"/>
                </w14:checkbox>
              </w:sdtPr>
              <w:sdtEndPr/>
              <w:sdtContent>
                <w:r w:rsidR="00F84EF4" w:rsidRPr="008F50AB">
                  <w:rPr>
                    <w:rFonts w:ascii="MS Gothic" w:eastAsia="MS Gothic" w:hAnsi="MS Gothic"/>
                    <w:lang w:val="en-GB"/>
                  </w:rPr>
                  <w:t>☐</w:t>
                </w:r>
              </w:sdtContent>
            </w:sdt>
            <w:r w:rsidR="00F84EF4" w:rsidRPr="008F50AB">
              <w:rPr>
                <w:lang w:val="en-GB"/>
              </w:rPr>
              <w:t xml:space="preserve"> </w:t>
            </w:r>
            <w:r w:rsidR="00F84EF4" w:rsidRPr="002B65AC">
              <w:rPr>
                <w:lang w:val="en-GB"/>
              </w:rPr>
              <w:t>Securities</w:t>
            </w:r>
            <w:r w:rsidR="00F84EF4" w:rsidRPr="008F50AB">
              <w:rPr>
                <w:lang w:val="en-GB"/>
              </w:rPr>
              <w:t xml:space="preserve"> in question ARE subject to registered right</w:t>
            </w:r>
          </w:p>
          <w:p w:rsidR="00F84EF4" w:rsidRPr="008F50AB" w:rsidRDefault="0097794E" w:rsidP="004C2FEC">
            <w:pPr>
              <w:tabs>
                <w:tab w:val="left" w:pos="1040"/>
              </w:tabs>
              <w:ind w:firstLine="0"/>
              <w:rPr>
                <w:lang w:val="en-GB"/>
              </w:rPr>
            </w:pPr>
            <w:sdt>
              <w:sdtPr>
                <w:rPr>
                  <w:lang w:val="en-GB"/>
                </w:rPr>
                <w:id w:val="605164988"/>
                <w:showingPlcHdr/>
                <w:comboBox>
                  <w:listItem w:value="Selcet item"/>
                  <w:listItem w:displayText="to request transfer of SJC shares" w:value="to request transfer of SJC shares"/>
                  <w:listItem w:displayText="to join transfer of SJC shares" w:value="to join transfer of SJC shares"/>
                </w:comboBox>
              </w:sdtPr>
              <w:sdtEndPr/>
              <w:sdtContent>
                <w:r w:rsidR="00F84EF4" w:rsidRPr="008F50AB">
                  <w:rPr>
                    <w:rStyle w:val="Zstupntext"/>
                    <w:lang w:val="en-GB"/>
                  </w:rPr>
                  <w:t>Vyberte položku.</w:t>
                </w:r>
              </w:sdtContent>
            </w:sdt>
            <w:r w:rsidR="00F84EF4" w:rsidRPr="008F50AB">
              <w:rPr>
                <w:lang w:val="en-GB"/>
              </w:rPr>
              <w:t xml:space="preserve"> - Reg. No. of right: </w:t>
            </w:r>
            <w:sdt>
              <w:sdtPr>
                <w:rPr>
                  <w:rStyle w:val="tl2"/>
                  <w:lang w:val="en-GB"/>
                </w:rPr>
                <w:id w:val="1019822569"/>
                <w:showingPlcHdr/>
              </w:sdtPr>
              <w:sdtEndPr>
                <w:rPr>
                  <w:rStyle w:val="Predvolenpsmoodseku"/>
                  <w:b w:val="0"/>
                </w:rPr>
              </w:sdtEndPr>
              <w:sdtContent>
                <w:r w:rsidR="00F84EF4" w:rsidRPr="008F50AB">
                  <w:rPr>
                    <w:rStyle w:val="Zstupntext"/>
                    <w:b/>
                    <w:color w:val="FFFFFF" w:themeColor="background1"/>
                    <w:shd w:val="pct5" w:color="auto" w:fill="auto"/>
                    <w:lang w:val="en-GB"/>
                    <w14:textFill>
                      <w14:noFill/>
                    </w14:textFill>
                  </w:rPr>
                  <w:t>Kliknutím zadáte text.</w:t>
                </w:r>
              </w:sdtContent>
            </w:sdt>
          </w:p>
        </w:tc>
      </w:tr>
      <w:tr w:rsidR="00F84EF4" w:rsidRPr="008F50AB" w:rsidTr="004C2FEC">
        <w:trPr>
          <w:trHeight w:val="340"/>
        </w:trPr>
        <w:tc>
          <w:tcPr>
            <w:tcW w:w="3549" w:type="dxa"/>
            <w:shd w:val="clear" w:color="auto" w:fill="D8E6DF" w:themeFill="accent1" w:themeFillTint="33"/>
          </w:tcPr>
          <w:p w:rsidR="00F84EF4" w:rsidRPr="008F50AB" w:rsidRDefault="00F84EF4" w:rsidP="004C2FEC">
            <w:pPr>
              <w:ind w:firstLine="0"/>
              <w:rPr>
                <w:szCs w:val="24"/>
                <w:lang w:val="en-GB"/>
              </w:rPr>
            </w:pPr>
            <w:r w:rsidRPr="008F50AB">
              <w:rPr>
                <w:szCs w:val="24"/>
                <w:lang w:val="en-GB"/>
              </w:rPr>
              <w:t>Trade date</w:t>
            </w:r>
            <w:r>
              <w:rPr>
                <w:rStyle w:val="Odkaznavysvetlivku"/>
                <w:szCs w:val="24"/>
              </w:rPr>
              <w:endnoteReference w:id="6"/>
            </w:r>
          </w:p>
        </w:tc>
        <w:tc>
          <w:tcPr>
            <w:tcW w:w="6305" w:type="dxa"/>
          </w:tcPr>
          <w:sdt>
            <w:sdtPr>
              <w:rPr>
                <w:lang w:val="en-GB"/>
              </w:rPr>
              <w:id w:val="337813653"/>
              <w:showingPlcHdr/>
            </w:sdtPr>
            <w:sdtEndPr/>
            <w:sdtContent>
              <w:p w:rsidR="00F84EF4" w:rsidRPr="008F50AB" w:rsidRDefault="00F84EF4" w:rsidP="004C2FEC">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F84EF4" w:rsidRPr="008F50AB" w:rsidTr="004C2FEC">
        <w:trPr>
          <w:trHeight w:val="340"/>
        </w:trPr>
        <w:tc>
          <w:tcPr>
            <w:tcW w:w="3549" w:type="dxa"/>
            <w:shd w:val="clear" w:color="auto" w:fill="D8E6DF" w:themeFill="accent1" w:themeFillTint="33"/>
          </w:tcPr>
          <w:p w:rsidR="00F84EF4" w:rsidRPr="008F50AB" w:rsidRDefault="00F84EF4" w:rsidP="004C2FEC">
            <w:pPr>
              <w:ind w:firstLine="0"/>
              <w:rPr>
                <w:szCs w:val="24"/>
                <w:lang w:val="en-GB"/>
              </w:rPr>
            </w:pPr>
            <w:r w:rsidRPr="008F50AB">
              <w:rPr>
                <w:szCs w:val="24"/>
                <w:lang w:val="en-GB"/>
              </w:rPr>
              <w:t>Settlement date</w:t>
            </w:r>
            <w:r w:rsidRPr="008F50AB">
              <w:rPr>
                <w:rStyle w:val="Odkaznavysvetlivku"/>
                <w:szCs w:val="24"/>
                <w:lang w:val="en-GB"/>
              </w:rPr>
              <w:endnoteReference w:id="7"/>
            </w:r>
          </w:p>
        </w:tc>
        <w:tc>
          <w:tcPr>
            <w:tcW w:w="6305" w:type="dxa"/>
          </w:tcPr>
          <w:sdt>
            <w:sdtPr>
              <w:rPr>
                <w:lang w:val="en-GB"/>
              </w:rPr>
              <w:id w:val="1104544400"/>
              <w:showingPlcHdr/>
            </w:sdtPr>
            <w:sdtEndPr/>
            <w:sdtContent>
              <w:p w:rsidR="00F84EF4" w:rsidRPr="008F50AB" w:rsidRDefault="00F84EF4" w:rsidP="004C2FEC">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bl>
    <w:p w:rsidR="00F84EF4" w:rsidRDefault="00F84EF4"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C5B35" w:rsidRPr="00145493" w:rsidTr="00F84EF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C5B35" w:rsidRPr="00145493" w:rsidRDefault="00EC5B35" w:rsidP="00EC5B35">
            <w:pPr>
              <w:pStyle w:val="Odsekzoznamu"/>
              <w:numPr>
                <w:ilvl w:val="0"/>
                <w:numId w:val="45"/>
              </w:numPr>
              <w:ind w:left="426" w:hanging="426"/>
              <w:rPr>
                <w:lang w:val="en-GB"/>
              </w:rPr>
            </w:pPr>
            <w:r w:rsidRPr="00145493">
              <w:rPr>
                <w:b/>
                <w:lang w:val="en-GB"/>
              </w:rPr>
              <w:t xml:space="preserve">Method of collection of service output </w:t>
            </w:r>
          </w:p>
        </w:tc>
      </w:tr>
      <w:tr w:rsidR="00EC5B35" w:rsidRPr="00145493" w:rsidTr="00F84EF4">
        <w:trPr>
          <w:trHeight w:val="624"/>
        </w:trPr>
        <w:tc>
          <w:tcPr>
            <w:tcW w:w="3549" w:type="dxa"/>
            <w:tcBorders>
              <w:top w:val="single" w:sz="12" w:space="0" w:color="4C7563" w:themeColor="accent1"/>
            </w:tcBorders>
            <w:shd w:val="clear" w:color="auto" w:fill="D8E6DF" w:themeFill="accent1" w:themeFillTint="33"/>
          </w:tcPr>
          <w:p w:rsidR="00EC5B35" w:rsidRPr="00145493" w:rsidRDefault="00EC5B35" w:rsidP="000C1B28">
            <w:pPr>
              <w:ind w:firstLine="0"/>
              <w:rPr>
                <w:szCs w:val="24"/>
                <w:lang w:val="en-GB"/>
              </w:rPr>
            </w:pPr>
            <w:r w:rsidRPr="00145493">
              <w:rPr>
                <w:szCs w:val="24"/>
                <w:lang w:val="en-GB"/>
              </w:rPr>
              <w:t>If the instruction is delivered</w:t>
            </w:r>
            <w:r w:rsidR="000947A9" w:rsidRPr="00145493">
              <w:rPr>
                <w:szCs w:val="24"/>
                <w:lang w:val="en-GB"/>
              </w:rPr>
              <w:t xml:space="preserve"> in person to CDCP operation workplace</w:t>
            </w:r>
          </w:p>
        </w:tc>
        <w:tc>
          <w:tcPr>
            <w:tcW w:w="6305" w:type="dxa"/>
            <w:tcBorders>
              <w:top w:val="single" w:sz="12" w:space="0" w:color="4C7563" w:themeColor="accent1"/>
            </w:tcBorders>
          </w:tcPr>
          <w:p w:rsidR="00EC5B35" w:rsidRPr="00145493" w:rsidRDefault="000947A9" w:rsidP="00145493">
            <w:pPr>
              <w:ind w:firstLine="0"/>
              <w:rPr>
                <w:lang w:val="en-GB"/>
              </w:rPr>
            </w:pPr>
            <w:r w:rsidRPr="00145493">
              <w:rPr>
                <w:lang w:val="en-GB"/>
              </w:rPr>
              <w:t xml:space="preserve">CDCP shall process required service immediately and hands over the service output to the client </w:t>
            </w:r>
          </w:p>
        </w:tc>
      </w:tr>
      <w:tr w:rsidR="00EC5B35" w:rsidRPr="00145493" w:rsidTr="00F84EF4">
        <w:trPr>
          <w:trHeight w:val="340"/>
        </w:trPr>
        <w:tc>
          <w:tcPr>
            <w:tcW w:w="3549" w:type="dxa"/>
            <w:shd w:val="clear" w:color="auto" w:fill="D8E6DF" w:themeFill="accent1" w:themeFillTint="33"/>
          </w:tcPr>
          <w:p w:rsidR="00EC5B35" w:rsidRPr="00145493" w:rsidRDefault="000947A9" w:rsidP="000947A9">
            <w:pPr>
              <w:ind w:firstLine="0"/>
              <w:rPr>
                <w:szCs w:val="24"/>
                <w:lang w:val="en-GB"/>
              </w:rPr>
            </w:pPr>
            <w:r w:rsidRPr="00145493">
              <w:rPr>
                <w:szCs w:val="24"/>
                <w:lang w:val="en-GB"/>
              </w:rPr>
              <w:t>If the instruction is delivered via post or in person to CDCP mail room</w:t>
            </w:r>
          </w:p>
        </w:tc>
        <w:tc>
          <w:tcPr>
            <w:tcW w:w="6305" w:type="dxa"/>
          </w:tcPr>
          <w:p w:rsidR="00EC5B35" w:rsidRPr="00145493" w:rsidRDefault="00145493" w:rsidP="00EC5B35">
            <w:pPr>
              <w:ind w:firstLine="0"/>
              <w:rPr>
                <w:lang w:val="en-GB"/>
              </w:rPr>
            </w:pPr>
            <w:r w:rsidRPr="00145493">
              <w:rPr>
                <w:lang w:val="en-GB"/>
              </w:rPr>
              <w:t>CDCP shall process required service and sends the service output via post</w:t>
            </w:r>
          </w:p>
        </w:tc>
      </w:tr>
    </w:tbl>
    <w:p w:rsidR="00BB44BB" w:rsidRDefault="00BB44BB"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4C614F" w:rsidRDefault="00F84EF4" w:rsidP="003A73DD">
            <w:pPr>
              <w:pStyle w:val="Odsekzoznamu"/>
              <w:numPr>
                <w:ilvl w:val="0"/>
                <w:numId w:val="45"/>
              </w:numPr>
              <w:ind w:left="426" w:hanging="426"/>
              <w:rPr>
                <w:lang w:val="en-GB"/>
              </w:rPr>
            </w:pPr>
            <w:r>
              <w:rPr>
                <w:b/>
                <w:lang w:val="en-GB"/>
              </w:rPr>
              <w:t>Attach</w:t>
            </w:r>
            <w:r w:rsidR="004C614F" w:rsidRPr="004C614F">
              <w:rPr>
                <w:b/>
                <w:lang w:val="en-GB"/>
              </w:rPr>
              <w:t>ed documents</w:t>
            </w:r>
          </w:p>
        </w:tc>
      </w:tr>
      <w:tr w:rsidR="004C614F" w:rsidTr="00053535">
        <w:trPr>
          <w:trHeight w:val="340"/>
        </w:trPr>
        <w:tc>
          <w:tcPr>
            <w:tcW w:w="3549" w:type="dxa"/>
            <w:tcBorders>
              <w:top w:val="single" w:sz="12" w:space="0" w:color="4C7563" w:themeColor="accent1"/>
            </w:tcBorders>
            <w:shd w:val="clear" w:color="auto" w:fill="D8E6DF" w:themeFill="accent1" w:themeFillTint="33"/>
          </w:tcPr>
          <w:p w:rsidR="004C614F" w:rsidRPr="007373B6" w:rsidRDefault="004C614F" w:rsidP="005663B9">
            <w:pPr>
              <w:ind w:firstLine="0"/>
              <w:rPr>
                <w:szCs w:val="24"/>
                <w:lang w:val="en-GB"/>
              </w:rPr>
            </w:pPr>
            <w:r w:rsidRPr="007373B6">
              <w:rPr>
                <w:szCs w:val="24"/>
                <w:lang w:val="en-GB"/>
              </w:rPr>
              <w:t>Number of enclosed documents</w:t>
            </w:r>
          </w:p>
        </w:tc>
        <w:tc>
          <w:tcPr>
            <w:tcW w:w="6305" w:type="dxa"/>
            <w:tcBorders>
              <w:top w:val="single" w:sz="12" w:space="0" w:color="4C7563" w:themeColor="accent1"/>
            </w:tcBorders>
          </w:tcPr>
          <w:sdt>
            <w:sdtPr>
              <w:id w:val="-1497409346"/>
              <w:showingPlcHdr/>
            </w:sdtPr>
            <w:sdtEndPr/>
            <w:sdtContent>
              <w:p w:rsidR="004C614F" w:rsidRPr="00095E74" w:rsidRDefault="004C614F" w:rsidP="00053535">
                <w:pPr>
                  <w:ind w:firstLine="0"/>
                </w:pPr>
                <w:r w:rsidRPr="00907279">
                  <w:rPr>
                    <w:rStyle w:val="Zstupntext"/>
                    <w:color w:val="FFFFFF" w:themeColor="background1"/>
                    <w:shd w:val="pct5" w:color="auto" w:fill="auto"/>
                  </w:rPr>
                  <w:t>Kliknutím zadáte text.</w:t>
                </w:r>
              </w:p>
            </w:sdtContent>
          </w:sdt>
        </w:tc>
      </w:tr>
      <w:tr w:rsidR="004C614F" w:rsidTr="00053535">
        <w:trPr>
          <w:trHeight w:val="340"/>
        </w:trPr>
        <w:tc>
          <w:tcPr>
            <w:tcW w:w="3549" w:type="dxa"/>
            <w:shd w:val="clear" w:color="auto" w:fill="D8E6DF" w:themeFill="accent1" w:themeFillTint="33"/>
          </w:tcPr>
          <w:p w:rsidR="004C614F" w:rsidRPr="007373B6" w:rsidRDefault="004C614F" w:rsidP="005663B9">
            <w:pPr>
              <w:ind w:firstLine="0"/>
              <w:rPr>
                <w:szCs w:val="24"/>
                <w:lang w:val="en-GB"/>
              </w:rPr>
            </w:pPr>
            <w:r w:rsidRPr="007373B6">
              <w:rPr>
                <w:szCs w:val="24"/>
                <w:lang w:val="en-GB"/>
              </w:rPr>
              <w:t>The list of enclosed documents</w:t>
            </w:r>
          </w:p>
        </w:tc>
        <w:sdt>
          <w:sdtPr>
            <w:rPr>
              <w:b/>
              <w:szCs w:val="24"/>
            </w:rPr>
            <w:id w:val="-933743634"/>
          </w:sdtPr>
          <w:sdtEndPr/>
          <w:sdtContent>
            <w:tc>
              <w:tcPr>
                <w:tcW w:w="6305" w:type="dxa"/>
              </w:tcPr>
              <w:sdt>
                <w:sdtPr>
                  <w:id w:val="-2133859994"/>
                  <w:showingPlcHdr/>
                </w:sdtPr>
                <w:sdtEndPr/>
                <w:sdtContent>
                  <w:p w:rsidR="004C614F" w:rsidRPr="00095E74" w:rsidRDefault="004C614F" w:rsidP="00053535">
                    <w:pPr>
                      <w:ind w:firstLine="0"/>
                    </w:pPr>
                    <w:r w:rsidRPr="00907279">
                      <w:rPr>
                        <w:rStyle w:val="Zstupntext"/>
                        <w:color w:val="FFFFFF" w:themeColor="background1"/>
                        <w:shd w:val="pct5" w:color="auto" w:fill="auto"/>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145493" w:rsidRDefault="00D05BFA" w:rsidP="004C614F">
            <w:pPr>
              <w:pStyle w:val="Odsekzoznamu"/>
              <w:numPr>
                <w:ilvl w:val="0"/>
                <w:numId w:val="45"/>
              </w:numPr>
              <w:ind w:left="426" w:hanging="426"/>
              <w:rPr>
                <w:lang w:val="en-GB"/>
              </w:rPr>
            </w:pPr>
            <w:r w:rsidRPr="00145493">
              <w:rPr>
                <w:b/>
                <w:lang w:val="en-GB"/>
              </w:rPr>
              <w:t>Notes</w:t>
            </w:r>
            <w:r w:rsidR="00145493" w:rsidRPr="00145493">
              <w:rPr>
                <w:b/>
                <w:lang w:val="en-GB"/>
              </w:rPr>
              <w:t xml:space="preserve"> (e.g. common identification of unmatched instructions)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D05BFA" w:rsidP="00AB5B06">
      <w:pPr>
        <w:pStyle w:val="Nadpis1"/>
        <w:numPr>
          <w:ilvl w:val="0"/>
          <w:numId w:val="46"/>
        </w:numPr>
        <w:spacing w:before="0"/>
        <w:ind w:left="284" w:hanging="284"/>
        <w:rPr>
          <w:szCs w:val="26"/>
        </w:rPr>
      </w:pPr>
      <w:r>
        <w:rPr>
          <w:szCs w:val="26"/>
        </w:rPr>
        <w:t xml:space="preserve">STATEMENTS AND </w:t>
      </w:r>
      <w:r w:rsidR="00AE29ED">
        <w:rPr>
          <w:szCs w:val="26"/>
        </w:rPr>
        <w:t>AGREEMENTS</w:t>
      </w:r>
      <w:r>
        <w:rPr>
          <w:szCs w:val="26"/>
        </w:rPr>
        <w:t xml:space="preserve"> OF THE 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85073" w:rsidRPr="002B65AC" w:rsidRDefault="00885073" w:rsidP="00885073">
            <w:pPr>
              <w:pStyle w:val="Odsekzoznamu"/>
              <w:numPr>
                <w:ilvl w:val="0"/>
                <w:numId w:val="30"/>
              </w:numPr>
              <w:spacing w:before="120" w:after="120"/>
              <w:rPr>
                <w:sz w:val="20"/>
                <w:szCs w:val="20"/>
                <w:lang w:val="en-GB"/>
              </w:rPr>
            </w:pPr>
            <w:r w:rsidRPr="002B65AC">
              <w:rPr>
                <w:sz w:val="20"/>
                <w:szCs w:val="20"/>
                <w:lang w:val="en-GB"/>
              </w:rPr>
              <w:t>By signing this form, the client declares and at the same time is liable for the data in this form to be complete, true and correct.</w:t>
            </w:r>
          </w:p>
          <w:p w:rsidR="00885073" w:rsidRPr="002B65AC" w:rsidRDefault="00885073" w:rsidP="00885073">
            <w:pPr>
              <w:pStyle w:val="Odsekzoznamu"/>
              <w:numPr>
                <w:ilvl w:val="0"/>
                <w:numId w:val="30"/>
              </w:numPr>
              <w:spacing w:before="120" w:after="120"/>
              <w:rPr>
                <w:sz w:val="20"/>
                <w:szCs w:val="20"/>
                <w:lang w:val="en-GB"/>
              </w:rPr>
            </w:pPr>
            <w:r w:rsidRPr="002B65AC">
              <w:rPr>
                <w:sz w:val="20"/>
                <w:szCs w:val="20"/>
                <w:lang w:val="en-GB"/>
              </w:rPr>
              <w:t xml:space="preserve">By signing this form, the client declares that he/she has read the Rules of Operation and the Schedule of fees of </w:t>
            </w:r>
            <w:proofErr w:type="spellStart"/>
            <w:r w:rsidRPr="002B65AC">
              <w:rPr>
                <w:sz w:val="20"/>
                <w:szCs w:val="20"/>
                <w:lang w:val="en-GB"/>
              </w:rPr>
              <w:t>Centrálny</w:t>
            </w:r>
            <w:proofErr w:type="spellEnd"/>
            <w:r w:rsidRPr="002B65AC">
              <w:rPr>
                <w:sz w:val="20"/>
                <w:szCs w:val="20"/>
                <w:lang w:val="en-GB"/>
              </w:rPr>
              <w:t xml:space="preserve"> </w:t>
            </w:r>
            <w:proofErr w:type="spellStart"/>
            <w:r w:rsidRPr="002B65AC">
              <w:rPr>
                <w:sz w:val="20"/>
                <w:szCs w:val="20"/>
                <w:lang w:val="en-GB"/>
              </w:rPr>
              <w:t>depozitár</w:t>
            </w:r>
            <w:proofErr w:type="spellEnd"/>
            <w:r w:rsidRPr="002B65AC">
              <w:rPr>
                <w:sz w:val="20"/>
                <w:szCs w:val="20"/>
                <w:lang w:val="en-GB"/>
              </w:rPr>
              <w:t xml:space="preserve"> </w:t>
            </w:r>
            <w:proofErr w:type="spellStart"/>
            <w:r w:rsidRPr="002B65AC">
              <w:rPr>
                <w:sz w:val="20"/>
                <w:szCs w:val="20"/>
                <w:lang w:val="en-GB"/>
              </w:rPr>
              <w:t>cenných</w:t>
            </w:r>
            <w:proofErr w:type="spellEnd"/>
            <w:r w:rsidRPr="002B65AC">
              <w:rPr>
                <w:sz w:val="20"/>
                <w:szCs w:val="20"/>
                <w:lang w:val="en-GB"/>
              </w:rPr>
              <w:t xml:space="preserve"> </w:t>
            </w:r>
            <w:proofErr w:type="spellStart"/>
            <w:r w:rsidRPr="002B65AC">
              <w:rPr>
                <w:sz w:val="20"/>
                <w:szCs w:val="20"/>
                <w:lang w:val="en-GB"/>
              </w:rPr>
              <w:t>papierov</w:t>
            </w:r>
            <w:proofErr w:type="spellEnd"/>
            <w:r w:rsidRPr="002B65AC">
              <w:rPr>
                <w:sz w:val="20"/>
                <w:szCs w:val="20"/>
                <w:lang w:val="en-GB"/>
              </w:rPr>
              <w:t xml:space="preserve"> SR, </w:t>
            </w:r>
            <w:proofErr w:type="spellStart"/>
            <w:r w:rsidRPr="002B65AC">
              <w:rPr>
                <w:sz w:val="20"/>
                <w:szCs w:val="20"/>
                <w:lang w:val="en-GB"/>
              </w:rPr>
              <w:t>a.s.</w:t>
            </w:r>
            <w:proofErr w:type="spellEnd"/>
            <w:r w:rsidRPr="002B65AC">
              <w:rPr>
                <w:sz w:val="20"/>
                <w:szCs w:val="20"/>
                <w:lang w:val="en-GB"/>
              </w:rPr>
              <w:t xml:space="preserve"> and that he/she agrees to follow their provisions.</w:t>
            </w:r>
          </w:p>
          <w:p w:rsidR="00885073" w:rsidRPr="002B65AC" w:rsidRDefault="00885073" w:rsidP="00885073">
            <w:pPr>
              <w:pStyle w:val="Odsekzoznamu"/>
              <w:numPr>
                <w:ilvl w:val="0"/>
                <w:numId w:val="30"/>
              </w:numPr>
              <w:spacing w:before="120" w:after="120"/>
              <w:rPr>
                <w:sz w:val="20"/>
                <w:szCs w:val="20"/>
                <w:lang w:val="en-GB"/>
              </w:rPr>
            </w:pPr>
            <w:r w:rsidRPr="002B65AC">
              <w:rPr>
                <w:sz w:val="20"/>
                <w:szCs w:val="20"/>
                <w:lang w:val="en-GB"/>
              </w:rPr>
              <w:t xml:space="preserve">By signing this form, the client acknowledges that </w:t>
            </w:r>
            <w:proofErr w:type="spellStart"/>
            <w:r w:rsidRPr="002B65AC">
              <w:rPr>
                <w:sz w:val="20"/>
                <w:szCs w:val="20"/>
                <w:lang w:val="en-GB"/>
              </w:rPr>
              <w:t>Centrálny</w:t>
            </w:r>
            <w:proofErr w:type="spellEnd"/>
            <w:r w:rsidRPr="002B65AC">
              <w:rPr>
                <w:sz w:val="20"/>
                <w:szCs w:val="20"/>
                <w:lang w:val="en-GB"/>
              </w:rPr>
              <w:t xml:space="preserve"> </w:t>
            </w:r>
            <w:proofErr w:type="spellStart"/>
            <w:r w:rsidRPr="002B65AC">
              <w:rPr>
                <w:sz w:val="20"/>
                <w:szCs w:val="20"/>
                <w:lang w:val="en-GB"/>
              </w:rPr>
              <w:t>depozitár</w:t>
            </w:r>
            <w:proofErr w:type="spellEnd"/>
            <w:r w:rsidRPr="002B65AC">
              <w:rPr>
                <w:sz w:val="20"/>
                <w:szCs w:val="20"/>
                <w:lang w:val="en-GB"/>
              </w:rPr>
              <w:t xml:space="preserve"> </w:t>
            </w:r>
            <w:proofErr w:type="spellStart"/>
            <w:r w:rsidRPr="002B65AC">
              <w:rPr>
                <w:sz w:val="20"/>
                <w:szCs w:val="20"/>
                <w:lang w:val="en-GB"/>
              </w:rPr>
              <w:t>cenných</w:t>
            </w:r>
            <w:proofErr w:type="spellEnd"/>
            <w:r w:rsidRPr="002B65AC">
              <w:rPr>
                <w:sz w:val="20"/>
                <w:szCs w:val="20"/>
                <w:lang w:val="en-GB"/>
              </w:rPr>
              <w:t xml:space="preserve"> </w:t>
            </w:r>
            <w:proofErr w:type="spellStart"/>
            <w:r w:rsidRPr="002B65AC">
              <w:rPr>
                <w:sz w:val="20"/>
                <w:szCs w:val="20"/>
                <w:lang w:val="en-GB"/>
              </w:rPr>
              <w:t>papierov</w:t>
            </w:r>
            <w:proofErr w:type="spellEnd"/>
            <w:r w:rsidRPr="002B65AC">
              <w:rPr>
                <w:sz w:val="20"/>
                <w:szCs w:val="20"/>
                <w:lang w:val="en-GB"/>
              </w:rPr>
              <w:t xml:space="preserve"> SR, </w:t>
            </w:r>
            <w:proofErr w:type="spellStart"/>
            <w:r w:rsidRPr="002B65AC">
              <w:rPr>
                <w:sz w:val="20"/>
                <w:szCs w:val="20"/>
                <w:lang w:val="en-GB"/>
              </w:rPr>
              <w:t>a.s.</w:t>
            </w:r>
            <w:proofErr w:type="spellEnd"/>
            <w:r w:rsidRPr="002B65AC">
              <w:rPr>
                <w:sz w:val="20"/>
                <w:szCs w:val="20"/>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2B65AC">
              <w:rPr>
                <w:b/>
                <w:sz w:val="20"/>
                <w:szCs w:val="20"/>
                <w:lang w:val="en-GB"/>
              </w:rPr>
              <w:t>https://www.cdcp.sk/en/personal-data-security/</w:t>
            </w:r>
            <w:r w:rsidRPr="002B65AC">
              <w:rPr>
                <w:sz w:val="20"/>
                <w:szCs w:val="20"/>
                <w:lang w:val="en-GB"/>
              </w:rPr>
              <w:t xml:space="preserve"> </w:t>
            </w:r>
          </w:p>
          <w:p w:rsidR="00885073" w:rsidRDefault="00885073" w:rsidP="00885073">
            <w:pPr>
              <w:pStyle w:val="Odsekzoznamu"/>
              <w:numPr>
                <w:ilvl w:val="0"/>
                <w:numId w:val="30"/>
              </w:numPr>
              <w:spacing w:before="120" w:after="120"/>
              <w:jc w:val="both"/>
              <w:rPr>
                <w:sz w:val="20"/>
                <w:szCs w:val="20"/>
                <w:lang w:val="en-GB"/>
              </w:rPr>
            </w:pPr>
            <w:r w:rsidRPr="002B65AC">
              <w:rPr>
                <w:sz w:val="20"/>
                <w:szCs w:val="20"/>
                <w:lang w:val="en-GB"/>
              </w:rPr>
              <w:lastRenderedPageBreak/>
              <w:t xml:space="preserve">By signing this form the client acknowledges that </w:t>
            </w:r>
            <w:proofErr w:type="spellStart"/>
            <w:r w:rsidRPr="002B65AC">
              <w:rPr>
                <w:sz w:val="20"/>
                <w:szCs w:val="20"/>
                <w:lang w:val="en-GB"/>
              </w:rPr>
              <w:t>Centrálny</w:t>
            </w:r>
            <w:proofErr w:type="spellEnd"/>
            <w:r w:rsidRPr="002B65AC">
              <w:rPr>
                <w:sz w:val="20"/>
                <w:szCs w:val="20"/>
                <w:lang w:val="en-GB"/>
              </w:rPr>
              <w:t xml:space="preserve"> </w:t>
            </w:r>
            <w:proofErr w:type="spellStart"/>
            <w:r w:rsidRPr="002B65AC">
              <w:rPr>
                <w:sz w:val="20"/>
                <w:szCs w:val="20"/>
                <w:lang w:val="en-GB"/>
              </w:rPr>
              <w:t>depozitár</w:t>
            </w:r>
            <w:proofErr w:type="spellEnd"/>
            <w:r w:rsidRPr="002B65AC">
              <w:rPr>
                <w:sz w:val="20"/>
                <w:szCs w:val="20"/>
                <w:lang w:val="en-GB"/>
              </w:rPr>
              <w:t xml:space="preserve"> </w:t>
            </w:r>
            <w:proofErr w:type="spellStart"/>
            <w:r w:rsidRPr="002B65AC">
              <w:rPr>
                <w:sz w:val="20"/>
                <w:szCs w:val="20"/>
                <w:lang w:val="en-GB"/>
              </w:rPr>
              <w:t>cenných</w:t>
            </w:r>
            <w:proofErr w:type="spellEnd"/>
            <w:r w:rsidRPr="002B65AC">
              <w:rPr>
                <w:sz w:val="20"/>
                <w:szCs w:val="20"/>
                <w:lang w:val="en-GB"/>
              </w:rPr>
              <w:t xml:space="preserve"> </w:t>
            </w:r>
            <w:proofErr w:type="spellStart"/>
            <w:r w:rsidRPr="002B65AC">
              <w:rPr>
                <w:sz w:val="20"/>
                <w:szCs w:val="20"/>
                <w:lang w:val="en-GB"/>
              </w:rPr>
              <w:t>papierov</w:t>
            </w:r>
            <w:proofErr w:type="spellEnd"/>
            <w:r w:rsidRPr="002B65AC">
              <w:rPr>
                <w:sz w:val="20"/>
                <w:szCs w:val="20"/>
                <w:lang w:val="en-GB"/>
              </w:rPr>
              <w:t xml:space="preserve"> SR, </w:t>
            </w:r>
            <w:proofErr w:type="spellStart"/>
            <w:r w:rsidRPr="002B65AC">
              <w:rPr>
                <w:sz w:val="20"/>
                <w:szCs w:val="20"/>
                <w:lang w:val="en-GB"/>
              </w:rPr>
              <w:t>a.s.</w:t>
            </w:r>
            <w:proofErr w:type="spellEnd"/>
            <w:r w:rsidRPr="002B65AC">
              <w:rPr>
                <w:sz w:val="20"/>
                <w:szCs w:val="20"/>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2B65AC">
              <w:rPr>
                <w:sz w:val="20"/>
                <w:szCs w:val="20"/>
                <w:lang w:val="en-GB"/>
              </w:rPr>
              <w:t>Centrálny</w:t>
            </w:r>
            <w:proofErr w:type="spellEnd"/>
            <w:r w:rsidRPr="002B65AC">
              <w:rPr>
                <w:sz w:val="20"/>
                <w:szCs w:val="20"/>
                <w:lang w:val="en-GB"/>
              </w:rPr>
              <w:t xml:space="preserve"> </w:t>
            </w:r>
            <w:proofErr w:type="spellStart"/>
            <w:r w:rsidRPr="002B65AC">
              <w:rPr>
                <w:sz w:val="20"/>
                <w:szCs w:val="20"/>
                <w:lang w:val="en-GB"/>
              </w:rPr>
              <w:t>depozitár</w:t>
            </w:r>
            <w:proofErr w:type="spellEnd"/>
            <w:r w:rsidRPr="002B65AC">
              <w:rPr>
                <w:sz w:val="20"/>
                <w:szCs w:val="20"/>
                <w:lang w:val="en-GB"/>
              </w:rPr>
              <w:t xml:space="preserve"> </w:t>
            </w:r>
            <w:proofErr w:type="spellStart"/>
            <w:r w:rsidRPr="002B65AC">
              <w:rPr>
                <w:sz w:val="20"/>
                <w:szCs w:val="20"/>
                <w:lang w:val="en-GB"/>
              </w:rPr>
              <w:t>cenných</w:t>
            </w:r>
            <w:proofErr w:type="spellEnd"/>
            <w:r w:rsidRPr="002B65AC">
              <w:rPr>
                <w:sz w:val="20"/>
                <w:szCs w:val="20"/>
                <w:lang w:val="en-GB"/>
              </w:rPr>
              <w:t xml:space="preserve"> </w:t>
            </w:r>
            <w:proofErr w:type="spellStart"/>
            <w:r w:rsidRPr="002B65AC">
              <w:rPr>
                <w:sz w:val="20"/>
                <w:szCs w:val="20"/>
                <w:lang w:val="en-GB"/>
              </w:rPr>
              <w:t>papierov</w:t>
            </w:r>
            <w:proofErr w:type="spellEnd"/>
            <w:r w:rsidRPr="002B65AC">
              <w:rPr>
                <w:sz w:val="20"/>
                <w:szCs w:val="20"/>
                <w:lang w:val="en-GB"/>
              </w:rPr>
              <w:t xml:space="preserve"> SR, </w:t>
            </w:r>
            <w:proofErr w:type="spellStart"/>
            <w:r w:rsidRPr="002B65AC">
              <w:rPr>
                <w:sz w:val="20"/>
                <w:szCs w:val="20"/>
                <w:lang w:val="en-GB"/>
              </w:rPr>
              <w:t>a.s.</w:t>
            </w:r>
            <w:proofErr w:type="spellEnd"/>
            <w:r w:rsidRPr="002B65AC">
              <w:rPr>
                <w:sz w:val="20"/>
                <w:szCs w:val="20"/>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p w:rsidR="001C352F" w:rsidRPr="001C352F" w:rsidRDefault="00885073" w:rsidP="00885073">
            <w:pPr>
              <w:pStyle w:val="Odsekzoznamu"/>
              <w:numPr>
                <w:ilvl w:val="0"/>
                <w:numId w:val="30"/>
              </w:numPr>
              <w:ind w:left="357" w:hanging="357"/>
              <w:jc w:val="both"/>
              <w:rPr>
                <w:szCs w:val="24"/>
              </w:rPr>
            </w:pPr>
            <w:r>
              <w:rPr>
                <w:sz w:val="20"/>
                <w:szCs w:val="20"/>
                <w:lang w:val="en-GB"/>
              </w:rPr>
              <w:t>By signing this form, the client declares that the registration of transfer of book-entry securities according to this form  shall not violate international sanction</w:t>
            </w:r>
            <w:r w:rsidRPr="008F50AB">
              <w:rPr>
                <w:sz w:val="20"/>
                <w:szCs w:val="20"/>
                <w:lang w:val="en-GB"/>
              </w:rPr>
              <w:t>.</w:t>
            </w:r>
            <w:r w:rsidRPr="008F50AB">
              <w:rPr>
                <w:rStyle w:val="Odkaznavysvetlivku"/>
                <w:sz w:val="20"/>
                <w:szCs w:val="20"/>
                <w:lang w:val="en-GB"/>
              </w:rPr>
              <w:endnoteReference w:id="8"/>
            </w:r>
          </w:p>
        </w:tc>
      </w:tr>
    </w:tbl>
    <w:p w:rsidR="000059F3" w:rsidRPr="00AB5B06" w:rsidRDefault="000059F3" w:rsidP="002D5890">
      <w:pPr>
        <w:pStyle w:val="Textvysvetlivky"/>
        <w:spacing w:line="276" w:lineRule="auto"/>
        <w:ind w:firstLine="0"/>
        <w:rPr>
          <w:b/>
          <w:sz w:val="22"/>
          <w:szCs w:val="22"/>
          <w:lang w:val="en-GB"/>
        </w:rPr>
      </w:pPr>
    </w:p>
    <w:p w:rsidR="00D05BFA" w:rsidRPr="00AB5B06" w:rsidRDefault="00D05BFA" w:rsidP="006D1440">
      <w:pPr>
        <w:tabs>
          <w:tab w:val="left" w:pos="5390"/>
        </w:tabs>
        <w:ind w:firstLine="0"/>
        <w:rPr>
          <w:b/>
          <w:szCs w:val="22"/>
          <w:lang w:val="en-GB"/>
        </w:rPr>
      </w:pPr>
    </w:p>
    <w:p w:rsidR="006D1440" w:rsidRPr="00AB5B06" w:rsidRDefault="00EA7AF5" w:rsidP="006D1440">
      <w:pPr>
        <w:tabs>
          <w:tab w:val="left" w:pos="5390"/>
        </w:tabs>
        <w:ind w:firstLine="0"/>
        <w:rPr>
          <w:szCs w:val="22"/>
          <w:lang w:val="en-GB"/>
        </w:rPr>
      </w:pPr>
      <w:r w:rsidRPr="00AB5B06">
        <w:rPr>
          <w:b/>
          <w:szCs w:val="22"/>
          <w:lang w:val="en-GB"/>
        </w:rPr>
        <w:t>D</w:t>
      </w:r>
      <w:r w:rsidR="00D05BFA" w:rsidRPr="00AB5B06">
        <w:rPr>
          <w:b/>
          <w:szCs w:val="22"/>
          <w:lang w:val="en-GB"/>
        </w:rPr>
        <w:t>a</w:t>
      </w:r>
      <w:r w:rsidRPr="00AB5B06">
        <w:rPr>
          <w:b/>
          <w:szCs w:val="22"/>
          <w:lang w:val="en-GB"/>
        </w:rPr>
        <w:t>t</w:t>
      </w:r>
      <w:r w:rsidR="00D05BFA" w:rsidRPr="00AB5B06">
        <w:rPr>
          <w:b/>
          <w:szCs w:val="22"/>
          <w:lang w:val="en-GB"/>
        </w:rPr>
        <w:t>e</w:t>
      </w:r>
      <w:r w:rsidR="006D1440" w:rsidRPr="00AB5B06">
        <w:rPr>
          <w:b/>
          <w:szCs w:val="22"/>
          <w:lang w:val="en-GB"/>
        </w:rPr>
        <w:t xml:space="preserve"> </w:t>
      </w:r>
      <w:sdt>
        <w:sdtPr>
          <w:rPr>
            <w:szCs w:val="22"/>
            <w:lang w:val="en-GB"/>
          </w:rPr>
          <w:id w:val="1491144903"/>
          <w:showingPlcHdr/>
        </w:sdtPr>
        <w:sdtEndPr/>
        <w:sdtContent>
          <w:r w:rsidR="006D1440" w:rsidRPr="00AB5B06">
            <w:rPr>
              <w:rStyle w:val="Zstupntext"/>
              <w:color w:val="FFFFFF" w:themeColor="background1"/>
              <w:szCs w:val="22"/>
              <w:shd w:val="pct5" w:color="auto" w:fill="auto"/>
              <w:lang w:val="en-GB"/>
            </w:rPr>
            <w:t>Kliknutím zadáte text.</w:t>
          </w:r>
        </w:sdtContent>
      </w:sdt>
      <w:r w:rsidR="006D1440" w:rsidRPr="00AB5B06">
        <w:rPr>
          <w:szCs w:val="22"/>
          <w:lang w:val="en-GB"/>
        </w:rPr>
        <w:tab/>
      </w:r>
      <w:r w:rsidR="006D1440" w:rsidRPr="00AB5B06">
        <w:rPr>
          <w:szCs w:val="22"/>
          <w:lang w:val="en-GB"/>
        </w:rPr>
        <w:tab/>
      </w:r>
      <w:r w:rsidR="00D05BFA" w:rsidRPr="00AB5B06">
        <w:rPr>
          <w:b/>
          <w:szCs w:val="22"/>
          <w:lang w:val="en-GB"/>
        </w:rPr>
        <w:t>In</w:t>
      </w:r>
      <w:r w:rsidR="003A0265" w:rsidRPr="00AB5B06">
        <w:rPr>
          <w:b/>
          <w:szCs w:val="22"/>
          <w:lang w:val="en-GB"/>
        </w:rPr>
        <w:t> Bratislav</w:t>
      </w:r>
      <w:r w:rsidR="00D05BFA" w:rsidRPr="00AB5B06">
        <w:rPr>
          <w:b/>
          <w:szCs w:val="22"/>
          <w:lang w:val="en-GB"/>
        </w:rPr>
        <w:t>a</w:t>
      </w:r>
      <w:r w:rsidR="003A0265" w:rsidRPr="00AB5B06">
        <w:rPr>
          <w:b/>
          <w:szCs w:val="22"/>
          <w:lang w:val="en-GB"/>
        </w:rPr>
        <w:t xml:space="preserve">, </w:t>
      </w:r>
      <w:r w:rsidR="00D05BFA" w:rsidRPr="00AB5B06">
        <w:rPr>
          <w:b/>
          <w:szCs w:val="22"/>
          <w:lang w:val="en-GB"/>
        </w:rPr>
        <w:t>on ...................</w:t>
      </w:r>
      <w:r w:rsidR="006D1440" w:rsidRPr="00AB5B06">
        <w:rPr>
          <w:b/>
          <w:szCs w:val="22"/>
          <w:lang w:val="en-GB"/>
        </w:rPr>
        <w:t xml:space="preserve"> </w:t>
      </w:r>
    </w:p>
    <w:p w:rsidR="00B82396" w:rsidRPr="00AB5B06" w:rsidRDefault="00B82396" w:rsidP="006D1440">
      <w:pPr>
        <w:pStyle w:val="Textvysvetlivky"/>
        <w:spacing w:line="276" w:lineRule="auto"/>
        <w:ind w:firstLine="0"/>
        <w:rPr>
          <w:b/>
          <w:sz w:val="8"/>
          <w:szCs w:val="8"/>
          <w:lang w:val="en-GB"/>
        </w:rPr>
      </w:pPr>
    </w:p>
    <w:p w:rsidR="00294B0D" w:rsidRPr="00AB5B06" w:rsidRDefault="00294B0D" w:rsidP="006D1440">
      <w:pPr>
        <w:pStyle w:val="Textvysvetlivky"/>
        <w:spacing w:line="276" w:lineRule="auto"/>
        <w:ind w:firstLine="0"/>
        <w:rPr>
          <w:b/>
          <w:sz w:val="22"/>
          <w:szCs w:val="22"/>
          <w:lang w:val="en-GB"/>
        </w:rPr>
      </w:pPr>
    </w:p>
    <w:p w:rsidR="00B04D02" w:rsidRPr="00AB5B06" w:rsidRDefault="00B04D02" w:rsidP="006D1440">
      <w:pPr>
        <w:pStyle w:val="Textvysvetlivky"/>
        <w:spacing w:line="276" w:lineRule="auto"/>
        <w:ind w:firstLine="0"/>
        <w:rPr>
          <w:b/>
          <w:sz w:val="22"/>
          <w:szCs w:val="22"/>
          <w:lang w:val="en-GB"/>
        </w:rPr>
      </w:pPr>
    </w:p>
    <w:p w:rsidR="006D1440" w:rsidRPr="00AB5B06" w:rsidRDefault="007C0A23" w:rsidP="006D1440">
      <w:pPr>
        <w:pStyle w:val="Textvysvetlivky"/>
        <w:spacing w:line="276" w:lineRule="auto"/>
        <w:ind w:firstLine="0"/>
        <w:rPr>
          <w:b/>
          <w:sz w:val="22"/>
          <w:szCs w:val="22"/>
          <w:lang w:val="en-GB"/>
        </w:rPr>
      </w:pPr>
      <w:r w:rsidRPr="00AB5B06">
        <w:rPr>
          <w:b/>
          <w:noProof/>
          <w:sz w:val="22"/>
          <w:szCs w:val="22"/>
          <w:lang w:eastAsia="sk-SK"/>
        </w:rPr>
        <mc:AlternateContent>
          <mc:Choice Requires="wps">
            <w:drawing>
              <wp:anchor distT="4294967295" distB="4294967295" distL="114300" distR="114300" simplePos="0" relativeHeight="251660288" behindDoc="0" locked="0" layoutInCell="1" allowOverlap="1" wp14:anchorId="1120C6B6" wp14:editId="3173E6EB">
                <wp:simplePos x="0" y="0"/>
                <wp:positionH relativeFrom="column">
                  <wp:posOffset>3426460</wp:posOffset>
                </wp:positionH>
                <wp:positionV relativeFrom="paragraph">
                  <wp:posOffset>175894</wp:posOffset>
                </wp:positionV>
                <wp:extent cx="2705100" cy="0"/>
                <wp:effectExtent l="0" t="0" r="19050"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FFDD6A" id="Rovná spojnica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" strokecolor="#4c7563">
                <o:lock v:ext="edit" shapetype="f"/>
              </v:line>
            </w:pict>
          </mc:Fallback>
        </mc:AlternateContent>
      </w:r>
      <w:r w:rsidRPr="00AB5B06">
        <w:rPr>
          <w:b/>
          <w:noProof/>
          <w:sz w:val="22"/>
          <w:szCs w:val="22"/>
          <w:lang w:eastAsia="sk-SK"/>
        </w:rPr>
        <mc:AlternateContent>
          <mc:Choice Requires="wps">
            <w:drawing>
              <wp:anchor distT="4294967295" distB="4294967295" distL="114300" distR="114300" simplePos="0" relativeHeight="251659264" behindDoc="0" locked="0" layoutInCell="1" allowOverlap="1" wp14:anchorId="466EA50E" wp14:editId="1DBEE234">
                <wp:simplePos x="0" y="0"/>
                <wp:positionH relativeFrom="column">
                  <wp:posOffset>3810</wp:posOffset>
                </wp:positionH>
                <wp:positionV relativeFrom="paragraph">
                  <wp:posOffset>175894</wp:posOffset>
                </wp:positionV>
                <wp:extent cx="2705100" cy="0"/>
                <wp:effectExtent l="0" t="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8C1FDB" id="Rovná spojnica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" strokecolor="#4c7563">
                <o:lock v:ext="edit" shapetype="f"/>
              </v:line>
            </w:pict>
          </mc:Fallback>
        </mc:AlternateContent>
      </w:r>
    </w:p>
    <w:p w:rsidR="006D1440" w:rsidRPr="00AB5B06" w:rsidRDefault="00D05BFA" w:rsidP="006D1440">
      <w:pPr>
        <w:pStyle w:val="Textvysvetlivky"/>
        <w:spacing w:line="276" w:lineRule="auto"/>
        <w:ind w:firstLine="0"/>
        <w:rPr>
          <w:b/>
          <w:sz w:val="22"/>
          <w:szCs w:val="22"/>
          <w:lang w:val="en-GB"/>
        </w:rPr>
      </w:pPr>
      <w:r w:rsidRPr="00AB5B06">
        <w:rPr>
          <w:b/>
          <w:sz w:val="22"/>
          <w:szCs w:val="22"/>
          <w:lang w:val="en-GB"/>
        </w:rPr>
        <w:t>signature of the client</w:t>
      </w:r>
      <w:r w:rsidR="006D1440" w:rsidRPr="00AB5B06">
        <w:rPr>
          <w:b/>
          <w:sz w:val="22"/>
          <w:szCs w:val="22"/>
          <w:lang w:val="en-GB"/>
        </w:rPr>
        <w:t xml:space="preserve"> </w:t>
      </w:r>
      <w:r w:rsidR="00294B0D" w:rsidRPr="00AB5B06">
        <w:rPr>
          <w:b/>
          <w:sz w:val="22"/>
          <w:szCs w:val="22"/>
          <w:lang w:val="en-GB"/>
        </w:rPr>
        <w:tab/>
      </w:r>
      <w:r w:rsidR="00294B0D" w:rsidRPr="00AB5B06">
        <w:rPr>
          <w:b/>
          <w:sz w:val="22"/>
          <w:szCs w:val="22"/>
          <w:lang w:val="en-GB"/>
        </w:rPr>
        <w:tab/>
      </w:r>
      <w:r w:rsidR="00294B0D" w:rsidRPr="00AB5B06">
        <w:rPr>
          <w:b/>
          <w:sz w:val="22"/>
          <w:szCs w:val="22"/>
          <w:lang w:val="en-GB"/>
        </w:rPr>
        <w:tab/>
      </w:r>
      <w:r w:rsidR="00294B0D" w:rsidRPr="00AB5B06">
        <w:rPr>
          <w:b/>
          <w:sz w:val="22"/>
          <w:szCs w:val="22"/>
          <w:lang w:val="en-GB"/>
        </w:rPr>
        <w:tab/>
      </w:r>
      <w:r w:rsidR="00294B0D" w:rsidRPr="00AB5B06">
        <w:rPr>
          <w:b/>
          <w:sz w:val="22"/>
          <w:szCs w:val="22"/>
          <w:lang w:val="en-GB"/>
        </w:rPr>
        <w:tab/>
      </w:r>
      <w:r w:rsidRPr="00AB5B06">
        <w:rPr>
          <w:b/>
          <w:sz w:val="22"/>
          <w:szCs w:val="22"/>
          <w:lang w:val="en-GB"/>
        </w:rPr>
        <w:t xml:space="preserve">          CDCP stamp and signature of CDCP employee</w:t>
      </w:r>
    </w:p>
    <w:p w:rsidR="006D1440" w:rsidRPr="00AB5B06" w:rsidRDefault="00D05BFA" w:rsidP="00B82396">
      <w:pPr>
        <w:pStyle w:val="Textvysvetlivky"/>
        <w:spacing w:line="276" w:lineRule="auto"/>
        <w:ind w:firstLine="0"/>
        <w:rPr>
          <w:b/>
          <w:i/>
          <w:sz w:val="22"/>
          <w:szCs w:val="22"/>
          <w:lang w:val="en-GB"/>
        </w:rPr>
      </w:pPr>
      <w:r w:rsidRPr="00AB5B06">
        <w:rPr>
          <w:b/>
          <w:i/>
          <w:sz w:val="22"/>
          <w:szCs w:val="22"/>
          <w:lang w:val="en-GB"/>
        </w:rPr>
        <w:t>Full name</w:t>
      </w:r>
      <w:r w:rsidR="006D1440" w:rsidRPr="00AB5B06">
        <w:rPr>
          <w:b/>
          <w:i/>
          <w:sz w:val="22"/>
          <w:szCs w:val="22"/>
          <w:lang w:val="en-GB"/>
        </w:rPr>
        <w:t>:</w:t>
      </w:r>
      <w:r w:rsidR="006D1440" w:rsidRPr="00AB5B06">
        <w:rPr>
          <w:sz w:val="22"/>
          <w:szCs w:val="22"/>
          <w:lang w:val="en-GB"/>
        </w:rPr>
        <w:t xml:space="preserve"> </w:t>
      </w:r>
      <w:sdt>
        <w:sdtPr>
          <w:rPr>
            <w:i/>
            <w:sz w:val="22"/>
            <w:szCs w:val="22"/>
            <w:lang w:val="en-GB"/>
          </w:rPr>
          <w:id w:val="112799913"/>
          <w:showingPlcHdr/>
        </w:sdtPr>
        <w:sdtEndPr/>
        <w:sdtContent>
          <w:r w:rsidR="006D1440" w:rsidRPr="00AB5B06">
            <w:rPr>
              <w:rStyle w:val="Zstupntext"/>
              <w:i/>
              <w:color w:val="FFFFFF" w:themeColor="background1"/>
              <w:sz w:val="22"/>
              <w:szCs w:val="22"/>
              <w:shd w:val="pct5" w:color="auto" w:fill="auto"/>
              <w:lang w:val="en-GB"/>
            </w:rPr>
            <w:t>Kliknutím zadáte text.</w:t>
          </w:r>
        </w:sdtContent>
      </w:sdt>
      <w:r w:rsidR="00B82396" w:rsidRPr="00AB5B06">
        <w:rPr>
          <w:sz w:val="22"/>
          <w:szCs w:val="22"/>
          <w:lang w:val="en-GB"/>
        </w:rPr>
        <w:tab/>
      </w:r>
      <w:r w:rsidR="00B82396" w:rsidRPr="00AB5B06">
        <w:rPr>
          <w:sz w:val="22"/>
          <w:szCs w:val="22"/>
          <w:lang w:val="en-GB"/>
        </w:rPr>
        <w:tab/>
      </w:r>
      <w:r w:rsidR="00B82396" w:rsidRPr="00AB5B06">
        <w:rPr>
          <w:sz w:val="22"/>
          <w:szCs w:val="22"/>
          <w:lang w:val="en-GB"/>
        </w:rPr>
        <w:tab/>
      </w:r>
    </w:p>
    <w:p w:rsidR="006D1440" w:rsidRPr="00AB5B06" w:rsidRDefault="00D05BFA" w:rsidP="006D1440">
      <w:pPr>
        <w:pStyle w:val="Textvysvetlivky"/>
        <w:tabs>
          <w:tab w:val="left" w:pos="3650"/>
          <w:tab w:val="left" w:pos="4290"/>
        </w:tabs>
        <w:spacing w:line="276" w:lineRule="auto"/>
        <w:ind w:firstLine="0"/>
        <w:rPr>
          <w:sz w:val="22"/>
          <w:szCs w:val="22"/>
          <w:lang w:val="en-GB"/>
        </w:rPr>
      </w:pPr>
      <w:r w:rsidRPr="00AB5B06">
        <w:rPr>
          <w:b/>
          <w:i/>
          <w:sz w:val="22"/>
          <w:szCs w:val="22"/>
          <w:lang w:val="en-GB"/>
        </w:rPr>
        <w:t>Phone</w:t>
      </w:r>
      <w:r w:rsidR="006D1440" w:rsidRPr="00AB5B06">
        <w:rPr>
          <w:b/>
          <w:i/>
          <w:sz w:val="22"/>
          <w:szCs w:val="22"/>
          <w:lang w:val="en-GB"/>
        </w:rPr>
        <w:t>/e</w:t>
      </w:r>
      <w:r w:rsidRPr="00AB5B06">
        <w:rPr>
          <w:b/>
          <w:i/>
          <w:sz w:val="22"/>
          <w:szCs w:val="22"/>
          <w:lang w:val="en-GB"/>
        </w:rPr>
        <w:t>-</w:t>
      </w:r>
      <w:r w:rsidR="006D1440" w:rsidRPr="00AB5B06">
        <w:rPr>
          <w:b/>
          <w:i/>
          <w:sz w:val="22"/>
          <w:szCs w:val="22"/>
          <w:lang w:val="en-GB"/>
        </w:rPr>
        <w:t>mail:</w:t>
      </w:r>
      <w:r w:rsidR="006D1440" w:rsidRPr="00AB5B06">
        <w:rPr>
          <w:sz w:val="22"/>
          <w:szCs w:val="22"/>
          <w:lang w:val="en-GB"/>
        </w:rPr>
        <w:t xml:space="preserve"> </w:t>
      </w:r>
      <w:sdt>
        <w:sdtPr>
          <w:rPr>
            <w:sz w:val="22"/>
            <w:szCs w:val="22"/>
            <w:lang w:val="en-GB"/>
          </w:rPr>
          <w:id w:val="335344135"/>
          <w:showingPlcHdr/>
        </w:sdtPr>
        <w:sdtEndPr/>
        <w:sdtContent>
          <w:r w:rsidR="006D1440" w:rsidRPr="00AB5B06">
            <w:rPr>
              <w:rStyle w:val="Zstupntext"/>
              <w:i/>
              <w:color w:val="FFFFFF" w:themeColor="background1"/>
              <w:sz w:val="22"/>
              <w:szCs w:val="22"/>
              <w:shd w:val="pct5" w:color="auto" w:fill="auto"/>
              <w:lang w:val="en-GB"/>
            </w:rPr>
            <w:t>Kliknutím zadáte text.</w:t>
          </w:r>
        </w:sdtContent>
      </w:sdt>
      <w:r w:rsidR="006D1440" w:rsidRPr="00AB5B06">
        <w:rPr>
          <w:sz w:val="22"/>
          <w:szCs w:val="22"/>
          <w:lang w:val="en-GB"/>
        </w:rPr>
        <w:tab/>
      </w:r>
      <w:r w:rsidR="00B82396" w:rsidRPr="00AB5B06">
        <w:rPr>
          <w:sz w:val="22"/>
          <w:szCs w:val="22"/>
          <w:lang w:val="en-GB"/>
        </w:rPr>
        <w:tab/>
      </w:r>
    </w:p>
    <w:p w:rsidR="006D1440" w:rsidRPr="00AB5B06" w:rsidRDefault="006D1440" w:rsidP="006D1440">
      <w:pPr>
        <w:pStyle w:val="Nadpis1"/>
        <w:spacing w:before="0" w:after="0"/>
        <w:rPr>
          <w:sz w:val="8"/>
          <w:szCs w:val="8"/>
          <w:lang w:val="en-GB"/>
        </w:rPr>
      </w:pPr>
    </w:p>
    <w:p w:rsidR="00031509" w:rsidRPr="00AB5B06" w:rsidRDefault="00031509" w:rsidP="006D1440">
      <w:pPr>
        <w:ind w:firstLine="0"/>
        <w:rPr>
          <w:b/>
          <w:sz w:val="8"/>
          <w:szCs w:val="8"/>
          <w:lang w:val="en-GB"/>
        </w:rPr>
      </w:pPr>
    </w:p>
    <w:p w:rsidR="00F84EF4" w:rsidRDefault="00F84EF4" w:rsidP="006D1440">
      <w:pPr>
        <w:ind w:firstLine="0"/>
        <w:rPr>
          <w:b/>
          <w:szCs w:val="22"/>
          <w:lang w:val="en-GB"/>
        </w:rPr>
      </w:pPr>
    </w:p>
    <w:p w:rsidR="006D1440" w:rsidRPr="00AB5B06" w:rsidRDefault="00D05BFA" w:rsidP="006D1440">
      <w:pPr>
        <w:ind w:firstLine="0"/>
        <w:rPr>
          <w:i/>
          <w:szCs w:val="22"/>
          <w:u w:val="single"/>
          <w:lang w:val="en-GB"/>
        </w:rPr>
      </w:pPr>
      <w:r w:rsidRPr="00AB5B06">
        <w:rPr>
          <w:b/>
          <w:szCs w:val="22"/>
          <w:lang w:val="en-GB"/>
        </w:rPr>
        <w:t xml:space="preserve">The client confirms takeover of service output in the seat of CDCP on  </w:t>
      </w:r>
      <w:r w:rsidRPr="00AB5B06">
        <w:rPr>
          <w:szCs w:val="22"/>
          <w:lang w:val="en-GB"/>
        </w:rPr>
        <w:t xml:space="preserve">_ _ _ _ _ </w:t>
      </w:r>
      <w:r w:rsidR="006D1440" w:rsidRPr="00AB5B06">
        <w:rPr>
          <w:i/>
          <w:szCs w:val="22"/>
          <w:u w:val="single"/>
          <w:lang w:val="en-GB"/>
        </w:rPr>
        <w:t xml:space="preserve"> </w:t>
      </w:r>
    </w:p>
    <w:p w:rsidR="00671C35" w:rsidRPr="00AB5B06" w:rsidRDefault="00671C35" w:rsidP="006D1440">
      <w:pPr>
        <w:pStyle w:val="Textvysvetlivky"/>
        <w:spacing w:line="276" w:lineRule="auto"/>
        <w:ind w:firstLine="0"/>
        <w:rPr>
          <w:b/>
          <w:sz w:val="22"/>
          <w:szCs w:val="22"/>
          <w:lang w:val="en-GB"/>
        </w:rPr>
      </w:pPr>
    </w:p>
    <w:p w:rsidR="006B3381" w:rsidRDefault="006B3381" w:rsidP="006D1440">
      <w:pPr>
        <w:pStyle w:val="Textvysvetlivky"/>
        <w:spacing w:line="276" w:lineRule="auto"/>
        <w:ind w:firstLine="0"/>
        <w:rPr>
          <w:b/>
          <w:sz w:val="22"/>
          <w:szCs w:val="22"/>
          <w:lang w:val="en-GB"/>
        </w:rPr>
      </w:pPr>
    </w:p>
    <w:p w:rsidR="006D1440" w:rsidRPr="00AB5B06" w:rsidRDefault="007C0A23" w:rsidP="006D1440">
      <w:pPr>
        <w:pStyle w:val="Textvysvetlivky"/>
        <w:spacing w:line="276" w:lineRule="auto"/>
        <w:ind w:firstLine="0"/>
        <w:rPr>
          <w:b/>
          <w:sz w:val="22"/>
          <w:szCs w:val="22"/>
          <w:lang w:val="en-GB"/>
        </w:rPr>
      </w:pPr>
      <w:r w:rsidRPr="00AB5B06">
        <w:rPr>
          <w:b/>
          <w:noProof/>
          <w:sz w:val="22"/>
          <w:szCs w:val="22"/>
          <w:lang w:eastAsia="sk-SK"/>
        </w:rPr>
        <mc:AlternateContent>
          <mc:Choice Requires="wps">
            <w:drawing>
              <wp:anchor distT="4294967295" distB="4294967295" distL="114300" distR="114300" simplePos="0" relativeHeight="251661312" behindDoc="0" locked="0" layoutInCell="1" allowOverlap="1" wp14:anchorId="3EF8AFBF" wp14:editId="657AF778">
                <wp:simplePos x="0" y="0"/>
                <wp:positionH relativeFrom="column">
                  <wp:posOffset>3810</wp:posOffset>
                </wp:positionH>
                <wp:positionV relativeFrom="paragraph">
                  <wp:posOffset>183514</wp:posOffset>
                </wp:positionV>
                <wp:extent cx="2705100" cy="0"/>
                <wp:effectExtent l="0" t="0" r="19050"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12D2D8" id="Rovná spojnica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" strokecolor="#4c7563">
                <o:lock v:ext="edit" shapetype="f"/>
              </v:line>
            </w:pict>
          </mc:Fallback>
        </mc:AlternateContent>
      </w:r>
    </w:p>
    <w:p w:rsidR="00F84EF4" w:rsidRDefault="00D05BFA" w:rsidP="006D1440">
      <w:pPr>
        <w:spacing w:line="276" w:lineRule="auto"/>
        <w:ind w:firstLine="0"/>
        <w:rPr>
          <w:b/>
          <w:i/>
          <w:szCs w:val="22"/>
          <w:lang w:val="en-GB"/>
        </w:rPr>
      </w:pPr>
      <w:r w:rsidRPr="00AB5B06">
        <w:rPr>
          <w:b/>
          <w:szCs w:val="22"/>
          <w:lang w:val="en-GB"/>
        </w:rPr>
        <w:t>signature of the client</w:t>
      </w:r>
      <w:r w:rsidR="00F84EF4" w:rsidRPr="00F84EF4">
        <w:rPr>
          <w:b/>
          <w:i/>
          <w:szCs w:val="22"/>
          <w:lang w:val="en-GB"/>
        </w:rPr>
        <w:t xml:space="preserve"> </w:t>
      </w:r>
    </w:p>
    <w:p w:rsidR="006D1440" w:rsidRPr="0056167D" w:rsidRDefault="00F84EF4" w:rsidP="006D1440">
      <w:pPr>
        <w:spacing w:line="276" w:lineRule="auto"/>
        <w:ind w:firstLine="0"/>
        <w:rPr>
          <w:i/>
          <w:szCs w:val="22"/>
          <w:u w:val="single"/>
        </w:rPr>
        <w:sectPr w:rsidR="006D1440" w:rsidRPr="0056167D" w:rsidSect="00072F9B">
          <w:headerReference w:type="default" r:id="rId8"/>
          <w:footerReference w:type="default" r:id="rId9"/>
          <w:headerReference w:type="first" r:id="rId10"/>
          <w:footerReference w:type="first" r:id="rId11"/>
          <w:endnotePr>
            <w:numFmt w:val="decimal"/>
          </w:endnotePr>
          <w:pgSz w:w="11906" w:h="16838"/>
          <w:pgMar w:top="1134" w:right="1134" w:bottom="709" w:left="1134" w:header="567" w:footer="0" w:gutter="0"/>
          <w:cols w:space="708"/>
          <w:titlePg/>
          <w:docGrid w:linePitch="360"/>
        </w:sectPr>
      </w:pPr>
      <w:r w:rsidRPr="00AB5B06">
        <w:rPr>
          <w:b/>
          <w:i/>
          <w:szCs w:val="22"/>
          <w:lang w:val="en-GB"/>
        </w:rPr>
        <w:t>Full name:</w:t>
      </w:r>
      <w:r w:rsidRPr="00AB5B06">
        <w:rPr>
          <w:szCs w:val="22"/>
          <w:lang w:val="en-GB"/>
        </w:rPr>
        <w:t xml:space="preserve"> </w:t>
      </w:r>
      <w:sdt>
        <w:sdtPr>
          <w:rPr>
            <w:i/>
            <w:szCs w:val="22"/>
            <w:lang w:val="en-GB"/>
          </w:rPr>
          <w:id w:val="466015691"/>
          <w:showingPlcHdr/>
        </w:sdtPr>
        <w:sdtEndPr/>
        <w:sdtContent>
          <w:r w:rsidRPr="00AB5B06">
            <w:rPr>
              <w:rStyle w:val="Zstupntext"/>
              <w:i/>
              <w:color w:val="FFFFFF" w:themeColor="background1"/>
              <w:szCs w:val="22"/>
              <w:shd w:val="pct5" w:color="auto" w:fill="auto"/>
              <w:lang w:val="en-GB"/>
            </w:rPr>
            <w:t>Kliknutím zadáte text.</w:t>
          </w:r>
        </w:sdtContent>
      </w:sdt>
      <w:r w:rsidR="006D1440" w:rsidRPr="0056167D">
        <w:rPr>
          <w:i/>
          <w:szCs w:val="22"/>
          <w:u w:val="single"/>
        </w:rPr>
        <w:t xml:space="preserve"> </w:t>
      </w:r>
      <w:r w:rsidR="006D1440" w:rsidRPr="0056167D">
        <w:rPr>
          <w:i/>
          <w:szCs w:val="22"/>
          <w:u w:val="single"/>
        </w:rPr>
        <w:br w:type="page"/>
      </w:r>
    </w:p>
    <w:p w:rsidR="00D05BFA" w:rsidRPr="00750D88" w:rsidRDefault="00D05BFA" w:rsidP="00D05BFA">
      <w:pPr>
        <w:pStyle w:val="Textvysvetlivky"/>
        <w:spacing w:line="276" w:lineRule="auto"/>
        <w:ind w:firstLine="0"/>
        <w:rPr>
          <w:sz w:val="22"/>
          <w:szCs w:val="22"/>
        </w:rPr>
      </w:pPr>
      <w:r w:rsidRPr="00042BFC">
        <w:rPr>
          <w:b/>
          <w:i/>
          <w:sz w:val="22"/>
          <w:szCs w:val="22"/>
          <w:u w:val="single"/>
        </w:rPr>
        <w:lastRenderedPageBreak/>
        <w:t>INFORMATION FOR THE CLIENT</w:t>
      </w:r>
      <w:r w:rsidRPr="00750D88">
        <w:rPr>
          <w:b/>
          <w:i/>
          <w:sz w:val="22"/>
          <w:szCs w:val="22"/>
          <w:u w:val="single"/>
        </w:rPr>
        <w:t>:</w:t>
      </w:r>
    </w:p>
    <w:p w:rsidR="00885073" w:rsidRPr="009648EB" w:rsidRDefault="00885073" w:rsidP="00885073">
      <w:pPr>
        <w:pStyle w:val="Textvysvetlivky"/>
        <w:spacing w:after="120"/>
        <w:ind w:firstLine="0"/>
        <w:jc w:val="both"/>
        <w:rPr>
          <w:b/>
          <w:i/>
          <w:sz w:val="22"/>
          <w:szCs w:val="22"/>
          <w:lang w:val="en-GB"/>
        </w:rPr>
      </w:pPr>
      <w:r w:rsidRPr="009648EB">
        <w:rPr>
          <w:i/>
          <w:sz w:val="22"/>
          <w:szCs w:val="22"/>
          <w:lang w:val="en-GB"/>
        </w:rPr>
        <w:t xml:space="preserve">Placement of requests and instructions for services and their required attachments is governed by the Rules of Operation of </w:t>
      </w:r>
      <w:proofErr w:type="spellStart"/>
      <w:r w:rsidRPr="009648EB">
        <w:rPr>
          <w:i/>
          <w:sz w:val="22"/>
          <w:szCs w:val="22"/>
          <w:lang w:val="en-GB"/>
        </w:rPr>
        <w:t>Centrálny</w:t>
      </w:r>
      <w:proofErr w:type="spellEnd"/>
      <w:r w:rsidRPr="009648EB">
        <w:rPr>
          <w:i/>
          <w:sz w:val="22"/>
          <w:szCs w:val="22"/>
          <w:lang w:val="en-GB"/>
        </w:rPr>
        <w:t xml:space="preserve"> </w:t>
      </w:r>
      <w:proofErr w:type="spellStart"/>
      <w:r w:rsidRPr="009648EB">
        <w:rPr>
          <w:i/>
          <w:sz w:val="22"/>
          <w:szCs w:val="22"/>
          <w:lang w:val="en-GB"/>
        </w:rPr>
        <w:t>depozitár</w:t>
      </w:r>
      <w:proofErr w:type="spellEnd"/>
      <w:r w:rsidRPr="009648EB">
        <w:rPr>
          <w:i/>
          <w:sz w:val="22"/>
          <w:szCs w:val="22"/>
          <w:lang w:val="en-GB"/>
        </w:rPr>
        <w:t xml:space="preserve"> </w:t>
      </w:r>
      <w:proofErr w:type="spellStart"/>
      <w:r w:rsidRPr="009648EB">
        <w:rPr>
          <w:i/>
          <w:sz w:val="22"/>
          <w:szCs w:val="22"/>
          <w:lang w:val="en-GB"/>
        </w:rPr>
        <w:t>cenných</w:t>
      </w:r>
      <w:proofErr w:type="spellEnd"/>
      <w:r w:rsidRPr="009648EB">
        <w:rPr>
          <w:i/>
          <w:sz w:val="22"/>
          <w:szCs w:val="22"/>
          <w:lang w:val="en-GB"/>
        </w:rPr>
        <w:t xml:space="preserve"> </w:t>
      </w:r>
      <w:proofErr w:type="spellStart"/>
      <w:r w:rsidRPr="009648EB">
        <w:rPr>
          <w:i/>
          <w:sz w:val="22"/>
          <w:szCs w:val="22"/>
          <w:lang w:val="en-GB"/>
        </w:rPr>
        <w:t>papierov</w:t>
      </w:r>
      <w:proofErr w:type="spellEnd"/>
      <w:r w:rsidRPr="009648EB">
        <w:rPr>
          <w:i/>
          <w:sz w:val="22"/>
          <w:szCs w:val="22"/>
          <w:lang w:val="en-GB"/>
        </w:rPr>
        <w:t xml:space="preserve"> SR, </w:t>
      </w:r>
      <w:proofErr w:type="spellStart"/>
      <w:r w:rsidRPr="009648EB">
        <w:rPr>
          <w:i/>
          <w:sz w:val="22"/>
          <w:szCs w:val="22"/>
          <w:lang w:val="en-GB"/>
        </w:rPr>
        <w:t>a.s.</w:t>
      </w:r>
      <w:proofErr w:type="spellEnd"/>
      <w:r w:rsidRPr="009648EB">
        <w:rPr>
          <w:i/>
          <w:sz w:val="22"/>
          <w:szCs w:val="22"/>
          <w:lang w:val="en-GB"/>
        </w:rPr>
        <w:t xml:space="preserve"> (further only „the Rules of Operation“).</w:t>
      </w:r>
    </w:p>
    <w:p w:rsidR="00885073" w:rsidRDefault="00885073" w:rsidP="00885073">
      <w:pPr>
        <w:pStyle w:val="Textvysvetlivky"/>
        <w:spacing w:before="120" w:after="120"/>
        <w:ind w:firstLine="0"/>
        <w:jc w:val="both"/>
        <w:rPr>
          <w:i/>
          <w:sz w:val="22"/>
          <w:szCs w:val="22"/>
          <w:lang w:val="en-GB"/>
        </w:rPr>
      </w:pPr>
      <w:r w:rsidRPr="009648EB">
        <w:rPr>
          <w:i/>
          <w:sz w:val="22"/>
          <w:szCs w:val="22"/>
          <w:lang w:val="en-GB"/>
        </w:rPr>
        <w:t xml:space="preserve">It is possible to place the form duly filled in compliance with explanations included therein in </w:t>
      </w:r>
      <w:r w:rsidRPr="009648EB">
        <w:rPr>
          <w:b/>
          <w:i/>
          <w:sz w:val="22"/>
          <w:szCs w:val="22"/>
          <w:lang w:val="en-GB"/>
        </w:rPr>
        <w:t>person</w:t>
      </w:r>
      <w:r w:rsidRPr="009648EB">
        <w:rPr>
          <w:i/>
          <w:sz w:val="22"/>
          <w:szCs w:val="22"/>
          <w:lang w:val="en-GB"/>
        </w:rPr>
        <w:t xml:space="preserve"> in the seat of CDCP, or </w:t>
      </w:r>
      <w:r w:rsidRPr="009648EB">
        <w:rPr>
          <w:b/>
          <w:i/>
          <w:sz w:val="22"/>
          <w:szCs w:val="22"/>
          <w:lang w:val="en-GB"/>
        </w:rPr>
        <w:t>by mail</w:t>
      </w:r>
      <w:r w:rsidRPr="009648EB">
        <w:rPr>
          <w:i/>
          <w:sz w:val="22"/>
          <w:szCs w:val="22"/>
          <w:lang w:val="en-GB"/>
        </w:rPr>
        <w:t xml:space="preserve"> to the address of the CDCP’s registered office, unless the Rules of Operation states differently.</w:t>
      </w:r>
    </w:p>
    <w:p w:rsidR="00885073" w:rsidRPr="008F50AB" w:rsidRDefault="00885073" w:rsidP="00885073">
      <w:pPr>
        <w:pStyle w:val="Textvysvetlivky"/>
        <w:spacing w:before="120" w:after="120"/>
        <w:ind w:firstLine="0"/>
        <w:jc w:val="both"/>
        <w:rPr>
          <w:b/>
          <w:i/>
          <w:sz w:val="22"/>
          <w:szCs w:val="22"/>
          <w:u w:val="single"/>
          <w:lang w:val="en-GB"/>
        </w:rPr>
      </w:pPr>
      <w:r w:rsidRPr="008F50AB">
        <w:rPr>
          <w:b/>
          <w:i/>
          <w:sz w:val="22"/>
          <w:szCs w:val="22"/>
          <w:u w:val="single"/>
          <w:lang w:val="en-GB"/>
        </w:rPr>
        <w:t>Signature of the client (of persons authorised to act on behalf of the client) must be officially verified if the instruction is sent via post to CDCP address or submitted in person to CDCP mail room.</w:t>
      </w:r>
    </w:p>
    <w:p w:rsidR="00885073" w:rsidRPr="008F50AB" w:rsidRDefault="00885073" w:rsidP="00885073">
      <w:pPr>
        <w:pStyle w:val="Textvysvetlivky"/>
        <w:spacing w:before="120" w:after="120"/>
        <w:ind w:firstLine="0"/>
        <w:jc w:val="both"/>
        <w:rPr>
          <w:i/>
          <w:sz w:val="22"/>
          <w:szCs w:val="22"/>
          <w:lang w:val="en-GB"/>
        </w:rPr>
      </w:pPr>
      <w:r w:rsidRPr="008F50AB">
        <w:rPr>
          <w:i/>
          <w:sz w:val="22"/>
          <w:szCs w:val="22"/>
          <w:lang w:val="en-GB"/>
        </w:rPr>
        <w:t xml:space="preserve">Provision of service in question od </w:t>
      </w:r>
      <w:r w:rsidRPr="008F50AB">
        <w:rPr>
          <w:b/>
          <w:i/>
          <w:sz w:val="22"/>
          <w:szCs w:val="22"/>
          <w:lang w:val="en-GB"/>
        </w:rPr>
        <w:t xml:space="preserve">charged </w:t>
      </w:r>
      <w:r w:rsidRPr="008F50AB">
        <w:rPr>
          <w:i/>
          <w:sz w:val="22"/>
          <w:szCs w:val="22"/>
          <w:lang w:val="en-GB"/>
        </w:rPr>
        <w:t>according to the Scale of Fees of CDCP.</w:t>
      </w:r>
    </w:p>
    <w:p w:rsidR="00885073" w:rsidRPr="009648EB" w:rsidRDefault="00885073" w:rsidP="00885073">
      <w:pPr>
        <w:pStyle w:val="Textvysvetlivky"/>
        <w:spacing w:after="60"/>
        <w:ind w:firstLine="0"/>
        <w:jc w:val="both"/>
        <w:rPr>
          <w:i/>
          <w:sz w:val="22"/>
          <w:szCs w:val="22"/>
          <w:lang w:val="en-GB"/>
        </w:rPr>
      </w:pPr>
      <w:r w:rsidRPr="009648EB">
        <w:rPr>
          <w:i/>
          <w:sz w:val="22"/>
          <w:szCs w:val="22"/>
          <w:lang w:val="en-GB"/>
        </w:rPr>
        <w:t xml:space="preserve">This form can be signed on behalf of the client – </w:t>
      </w:r>
      <w:r w:rsidRPr="009648EB">
        <w:rPr>
          <w:b/>
          <w:i/>
          <w:sz w:val="22"/>
          <w:szCs w:val="22"/>
          <w:lang w:val="en-GB"/>
        </w:rPr>
        <w:t>legal person</w:t>
      </w:r>
      <w:r w:rsidRPr="009648EB">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885073" w:rsidRPr="009648EB" w:rsidRDefault="00885073" w:rsidP="00885073">
      <w:pPr>
        <w:pStyle w:val="Textvysvetlivky"/>
        <w:numPr>
          <w:ilvl w:val="0"/>
          <w:numId w:val="49"/>
        </w:numPr>
        <w:spacing w:after="60"/>
        <w:ind w:left="284" w:hanging="357"/>
        <w:jc w:val="both"/>
        <w:rPr>
          <w:i/>
          <w:sz w:val="22"/>
          <w:szCs w:val="22"/>
          <w:lang w:val="en-GB"/>
        </w:rPr>
      </w:pPr>
      <w:r w:rsidRPr="009648EB">
        <w:rPr>
          <w:i/>
          <w:sz w:val="22"/>
          <w:szCs w:val="22"/>
          <w:lang w:val="en-GB"/>
        </w:rPr>
        <w:t xml:space="preserve">in case the form is signed by representatives of the </w:t>
      </w:r>
      <w:r w:rsidRPr="009648EB">
        <w:rPr>
          <w:b/>
          <w:i/>
          <w:sz w:val="22"/>
          <w:szCs w:val="22"/>
          <w:lang w:val="en-GB"/>
        </w:rPr>
        <w:t>statutory body</w:t>
      </w:r>
      <w:r w:rsidRPr="009648EB">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9648EB">
        <w:rPr>
          <w:b/>
          <w:i/>
          <w:sz w:val="22"/>
          <w:szCs w:val="22"/>
          <w:lang w:val="en-GB"/>
        </w:rPr>
        <w:t>3 months</w:t>
      </w:r>
      <w:r w:rsidRPr="009648EB">
        <w:rPr>
          <w:i/>
          <w:sz w:val="22"/>
          <w:szCs w:val="22"/>
          <w:lang w:val="en-GB"/>
        </w:rPr>
        <w:t xml:space="preserve"> (in case of a foreign legal person not older than </w:t>
      </w:r>
      <w:r w:rsidRPr="009648EB">
        <w:rPr>
          <w:b/>
          <w:i/>
          <w:sz w:val="22"/>
          <w:szCs w:val="22"/>
          <w:lang w:val="en-GB"/>
        </w:rPr>
        <w:t>6 months</w:t>
      </w:r>
      <w:r w:rsidRPr="009648EB">
        <w:rPr>
          <w:i/>
          <w:sz w:val="22"/>
          <w:szCs w:val="22"/>
          <w:lang w:val="en-GB"/>
        </w:rPr>
        <w:t>) on the day when representatives of the statutory body signed the form and also on the day when this service is provided,</w:t>
      </w:r>
    </w:p>
    <w:p w:rsidR="00885073" w:rsidRPr="009648EB" w:rsidRDefault="00885073" w:rsidP="00885073">
      <w:pPr>
        <w:pStyle w:val="Textvysvetlivky"/>
        <w:numPr>
          <w:ilvl w:val="0"/>
          <w:numId w:val="49"/>
        </w:numPr>
        <w:spacing w:after="60"/>
        <w:ind w:left="284" w:hanging="357"/>
        <w:jc w:val="both"/>
        <w:rPr>
          <w:i/>
          <w:sz w:val="22"/>
          <w:szCs w:val="22"/>
          <w:lang w:val="en-GB"/>
        </w:rPr>
      </w:pPr>
      <w:r w:rsidRPr="009648EB">
        <w:rPr>
          <w:i/>
          <w:sz w:val="22"/>
          <w:szCs w:val="22"/>
          <w:lang w:val="en-GB"/>
        </w:rPr>
        <w:t xml:space="preserve">in case the form is signed by an </w:t>
      </w:r>
      <w:r w:rsidRPr="009648EB">
        <w:rPr>
          <w:b/>
          <w:i/>
          <w:sz w:val="22"/>
          <w:szCs w:val="22"/>
          <w:lang w:val="en-GB"/>
        </w:rPr>
        <w:t>authorised person</w:t>
      </w:r>
      <w:r w:rsidRPr="009648EB">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9648EB">
        <w:rPr>
          <w:b/>
          <w:i/>
          <w:sz w:val="22"/>
          <w:szCs w:val="22"/>
          <w:lang w:val="en-GB"/>
        </w:rPr>
        <w:t>3 months</w:t>
      </w:r>
      <w:r w:rsidRPr="009648EB">
        <w:rPr>
          <w:i/>
          <w:sz w:val="22"/>
          <w:szCs w:val="22"/>
          <w:lang w:val="en-GB"/>
        </w:rPr>
        <w:t xml:space="preserve"> (in case of a foreign legal person not older than </w:t>
      </w:r>
      <w:r w:rsidRPr="009648EB">
        <w:rPr>
          <w:b/>
          <w:i/>
          <w:sz w:val="22"/>
          <w:szCs w:val="22"/>
          <w:lang w:val="en-GB"/>
        </w:rPr>
        <w:t>6 months</w:t>
      </w:r>
      <w:r w:rsidRPr="009648EB">
        <w:rPr>
          <w:i/>
          <w:sz w:val="22"/>
          <w:szCs w:val="22"/>
          <w:lang w:val="en-GB"/>
        </w:rPr>
        <w:t xml:space="preserve">) on the day when representatives of the statutory body signed the Power of Attorney and on the day when this form is signed. </w:t>
      </w:r>
    </w:p>
    <w:p w:rsidR="00885073" w:rsidRPr="009648EB" w:rsidRDefault="00885073" w:rsidP="00885073">
      <w:pPr>
        <w:pStyle w:val="Textvysvetlivky"/>
        <w:spacing w:after="60"/>
        <w:ind w:firstLine="0"/>
        <w:jc w:val="both"/>
        <w:rPr>
          <w:i/>
          <w:sz w:val="22"/>
          <w:lang w:val="en-GB"/>
        </w:rPr>
      </w:pPr>
      <w:r w:rsidRPr="009648EB">
        <w:rPr>
          <w:i/>
          <w:sz w:val="22"/>
          <w:lang w:val="en-GB"/>
        </w:rPr>
        <w:t xml:space="preserve">This form may be signed on behalf of a client - </w:t>
      </w:r>
      <w:r w:rsidRPr="009648EB">
        <w:rPr>
          <w:b/>
          <w:i/>
          <w:sz w:val="22"/>
          <w:lang w:val="en-GB"/>
        </w:rPr>
        <w:t>natural person</w:t>
      </w:r>
      <w:r w:rsidRPr="009648EB">
        <w:rPr>
          <w:i/>
          <w:sz w:val="22"/>
          <w:lang w:val="en-GB"/>
        </w:rPr>
        <w:t xml:space="preserve"> by </w:t>
      </w:r>
    </w:p>
    <w:p w:rsidR="00885073" w:rsidRPr="00E757C4" w:rsidRDefault="00885073" w:rsidP="00885073">
      <w:pPr>
        <w:pStyle w:val="Textvysvetlivky"/>
        <w:numPr>
          <w:ilvl w:val="0"/>
          <w:numId w:val="48"/>
        </w:numPr>
        <w:spacing w:after="60"/>
        <w:ind w:left="426"/>
        <w:jc w:val="both"/>
        <w:rPr>
          <w:i/>
          <w:color w:val="000000"/>
          <w:szCs w:val="22"/>
          <w:lang w:val="en-GB"/>
        </w:rPr>
      </w:pPr>
      <w:r w:rsidRPr="00E757C4">
        <w:rPr>
          <w:i/>
          <w:sz w:val="22"/>
          <w:lang w:val="en-GB"/>
        </w:rPr>
        <w:t xml:space="preserve">directly by that natural person OR </w:t>
      </w:r>
    </w:p>
    <w:p w:rsidR="00885073" w:rsidRPr="00E757C4" w:rsidRDefault="00885073" w:rsidP="00885073">
      <w:pPr>
        <w:pStyle w:val="Textvysvetlivky"/>
        <w:numPr>
          <w:ilvl w:val="0"/>
          <w:numId w:val="48"/>
        </w:numPr>
        <w:spacing w:after="60"/>
        <w:ind w:left="426"/>
        <w:jc w:val="both"/>
        <w:rPr>
          <w:i/>
          <w:color w:val="000000"/>
          <w:szCs w:val="22"/>
          <w:lang w:val="en-GB"/>
        </w:rPr>
      </w:pPr>
      <w:r w:rsidRPr="00E757C4">
        <w:rPr>
          <w:i/>
          <w:sz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885073" w:rsidRPr="008F50AB" w:rsidRDefault="00885073" w:rsidP="00885073">
      <w:pPr>
        <w:pStyle w:val="Textvysvetlivky"/>
        <w:spacing w:before="120" w:after="120"/>
        <w:ind w:firstLine="0"/>
        <w:jc w:val="both"/>
        <w:rPr>
          <w:i/>
          <w:sz w:val="22"/>
          <w:szCs w:val="22"/>
          <w:lang w:val="en-GB"/>
        </w:rPr>
      </w:pPr>
      <w:r w:rsidRPr="00E757C4">
        <w:rPr>
          <w:i/>
          <w:sz w:val="22"/>
          <w:szCs w:val="22"/>
          <w:lang w:val="en-GB"/>
        </w:rPr>
        <w:t>The client is obliged to attach this form with all documents required according to the Rules of Operation and relevant regulations.</w:t>
      </w:r>
    </w:p>
    <w:p w:rsidR="00885073" w:rsidRPr="008F50AB" w:rsidRDefault="00885073" w:rsidP="00885073">
      <w:pPr>
        <w:pStyle w:val="Textvysvetlivky"/>
        <w:spacing w:before="120" w:after="120"/>
        <w:ind w:firstLine="0"/>
        <w:jc w:val="both"/>
        <w:rPr>
          <w:i/>
          <w:sz w:val="22"/>
          <w:szCs w:val="22"/>
          <w:lang w:val="en-GB"/>
        </w:rPr>
      </w:pPr>
      <w:r w:rsidRPr="00E757C4">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E757C4">
        <w:rPr>
          <w:i/>
          <w:sz w:val="22"/>
          <w:szCs w:val="22"/>
          <w:lang w:val="en-GB"/>
        </w:rPr>
        <w:t>vidimation</w:t>
      </w:r>
      <w:proofErr w:type="spellEnd"/>
      <w:r w:rsidRPr="00E757C4">
        <w:rPr>
          <w:i/>
          <w:sz w:val="22"/>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885073" w:rsidRPr="008F50AB" w:rsidRDefault="00885073" w:rsidP="00885073">
      <w:pPr>
        <w:spacing w:before="120" w:after="120"/>
        <w:ind w:firstLine="0"/>
        <w:jc w:val="both"/>
        <w:rPr>
          <w:b/>
          <w:i/>
          <w:color w:val="000000"/>
          <w:szCs w:val="22"/>
          <w:lang w:val="en-GB"/>
        </w:rPr>
      </w:pPr>
      <w:r w:rsidRPr="00E757C4">
        <w:rPr>
          <w:b/>
          <w:i/>
          <w:color w:val="000000"/>
          <w:szCs w:val="22"/>
          <w:lang w:val="en-GB"/>
        </w:rPr>
        <w:t xml:space="preserve">All documents submitted must always be originals or certified copies. A legalisation or </w:t>
      </w:r>
      <w:proofErr w:type="spellStart"/>
      <w:r w:rsidRPr="00E757C4">
        <w:rPr>
          <w:b/>
          <w:i/>
          <w:color w:val="000000"/>
          <w:szCs w:val="22"/>
          <w:lang w:val="en-GB"/>
        </w:rPr>
        <w:t>vidimation</w:t>
      </w:r>
      <w:proofErr w:type="spellEnd"/>
      <w:r w:rsidRPr="00E757C4">
        <w:rPr>
          <w:b/>
          <w:i/>
          <w:color w:val="000000"/>
          <w:szCs w:val="22"/>
          <w:lang w:val="en-GB"/>
        </w:rPr>
        <w:t xml:space="preserve"> clause, deed, Apostille or super-legalisation clause issued in a language other than Slovak or Czech must be officially translated into Slovak by a Slovak official translator.</w:t>
      </w:r>
    </w:p>
    <w:p w:rsidR="00D05BFA" w:rsidRDefault="00D05BFA" w:rsidP="001A7506">
      <w:pPr>
        <w:ind w:firstLine="0"/>
        <w:rPr>
          <w:b/>
          <w:szCs w:val="22"/>
        </w:rPr>
      </w:pPr>
    </w:p>
    <w:p w:rsidR="00C36DE9" w:rsidRDefault="00C36DE9" w:rsidP="001A7506">
      <w:pPr>
        <w:ind w:firstLine="0"/>
        <w:rPr>
          <w:b/>
          <w:szCs w:val="22"/>
        </w:rPr>
      </w:pPr>
    </w:p>
    <w:p w:rsidR="00520BBF" w:rsidRPr="0062792F" w:rsidRDefault="00D05BFA" w:rsidP="001A7506">
      <w:pPr>
        <w:ind w:firstLine="0"/>
        <w:rPr>
          <w:b/>
          <w:szCs w:val="22"/>
        </w:rPr>
      </w:pPr>
      <w:proofErr w:type="spellStart"/>
      <w:r>
        <w:rPr>
          <w:b/>
          <w:szCs w:val="22"/>
        </w:rPr>
        <w:t>Explanatory</w:t>
      </w:r>
      <w:proofErr w:type="spellEnd"/>
      <w:r w:rsidR="00C36DE9">
        <w:rPr>
          <w:b/>
          <w:szCs w:val="22"/>
        </w:rPr>
        <w:t xml:space="preserve"> notes</w:t>
      </w:r>
      <w:r w:rsidR="00C75B80" w:rsidRPr="0062792F">
        <w:rPr>
          <w:b/>
          <w:szCs w:val="22"/>
        </w:rPr>
        <w:t>:</w:t>
      </w:r>
    </w:p>
    <w:sectPr w:rsidR="00520BBF" w:rsidRPr="0062792F" w:rsidSect="0056167D">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47A" w:rsidRDefault="007A647A" w:rsidP="00540D75">
      <w:r>
        <w:separator/>
      </w:r>
    </w:p>
  </w:endnote>
  <w:endnote w:type="continuationSeparator" w:id="0">
    <w:p w:rsidR="007A647A" w:rsidRDefault="007A647A" w:rsidP="00540D75">
      <w:r>
        <w:continuationSeparator/>
      </w:r>
    </w:p>
  </w:endnote>
  <w:endnote w:id="1">
    <w:p w:rsidR="000059F3" w:rsidRDefault="000059F3" w:rsidP="00A33D56">
      <w:pPr>
        <w:pStyle w:val="Textvysvetlivky"/>
        <w:spacing w:after="120"/>
        <w:ind w:firstLine="0"/>
        <w:jc w:val="both"/>
        <w:rPr>
          <w:sz w:val="8"/>
          <w:szCs w:val="8"/>
        </w:rPr>
      </w:pPr>
      <w:r>
        <w:rPr>
          <w:rStyle w:val="Odkaznavysvetlivku"/>
        </w:rPr>
        <w:endnoteRef/>
      </w:r>
      <w:r>
        <w:t xml:space="preserve"> </w:t>
      </w:r>
      <w:r w:rsidR="00D05BFA" w:rsidRPr="000A6CD0">
        <w:rPr>
          <w:lang w:val="en-GB"/>
        </w:rPr>
        <w:t>Fill in the address – street, number of b</w:t>
      </w:r>
      <w:r w:rsidR="00D05BFA">
        <w:rPr>
          <w:lang w:val="en-GB"/>
        </w:rPr>
        <w:t>u</w:t>
      </w:r>
      <w:r w:rsidR="00D05BFA" w:rsidRPr="000A6CD0">
        <w:rPr>
          <w:lang w:val="en-GB"/>
        </w:rPr>
        <w:t>ilding, postal code, town, country.</w:t>
      </w:r>
    </w:p>
  </w:endnote>
  <w:endnote w:id="2">
    <w:p w:rsidR="000059F3" w:rsidRDefault="000059F3" w:rsidP="00A33D56">
      <w:pPr>
        <w:pStyle w:val="Textvysvetlivky"/>
        <w:spacing w:after="120"/>
        <w:ind w:left="142" w:hanging="142"/>
        <w:jc w:val="both"/>
        <w:rPr>
          <w:sz w:val="8"/>
          <w:szCs w:val="8"/>
        </w:rPr>
      </w:pPr>
      <w:r>
        <w:rPr>
          <w:rStyle w:val="Odkaznavysvetlivku"/>
        </w:rPr>
        <w:endnoteRef/>
      </w:r>
      <w:r>
        <w:t xml:space="preserve"> </w:t>
      </w:r>
      <w:r w:rsidR="00D05BFA" w:rsidRPr="000A6CD0">
        <w:rPr>
          <w:lang w:val="en-GB"/>
        </w:rPr>
        <w:t xml:space="preserve">Tax ID assigned in a country of tax residence </w:t>
      </w:r>
      <w:r w:rsidR="00C36DE9" w:rsidRPr="000A6CD0">
        <w:rPr>
          <w:lang w:val="en-GB"/>
        </w:rPr>
        <w:t xml:space="preserve">by </w:t>
      </w:r>
      <w:r w:rsidR="00C36DE9">
        <w:rPr>
          <w:lang w:val="en-GB"/>
        </w:rPr>
        <w:t>compete</w:t>
      </w:r>
      <w:r w:rsidR="00C36DE9" w:rsidRPr="000A6CD0">
        <w:rPr>
          <w:lang w:val="en-GB"/>
        </w:rPr>
        <w:t>nt</w:t>
      </w:r>
      <w:r w:rsidR="00C36DE9">
        <w:rPr>
          <w:lang w:val="en-GB"/>
        </w:rPr>
        <w:t xml:space="preserve"> government</w:t>
      </w:r>
      <w:r w:rsidR="00C36DE9" w:rsidRPr="000A6CD0">
        <w:rPr>
          <w:lang w:val="en-GB"/>
        </w:rPr>
        <w:t xml:space="preserve"> authority </w:t>
      </w:r>
      <w:r w:rsidR="00D05BFA" w:rsidRPr="000A6CD0">
        <w:rPr>
          <w:lang w:val="en-GB"/>
        </w:rPr>
        <w:t>(T</w:t>
      </w:r>
      <w:r w:rsidR="00C36DE9">
        <w:rPr>
          <w:lang w:val="en-GB"/>
        </w:rPr>
        <w:t>ax</w:t>
      </w:r>
      <w:r w:rsidR="00D05BFA" w:rsidRPr="000A6CD0">
        <w:rPr>
          <w:lang w:val="en-GB"/>
        </w:rPr>
        <w:t xml:space="preserve"> ID/TIN).</w:t>
      </w:r>
    </w:p>
  </w:endnote>
  <w:endnote w:id="3">
    <w:p w:rsidR="00A15C39" w:rsidRPr="004C61B2" w:rsidRDefault="00A15C39" w:rsidP="00A33D56">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004C61B2" w:rsidRPr="004C61B2">
        <w:rPr>
          <w:lang w:val="en-GB"/>
        </w:rPr>
        <w:t>Fill in BIC code of entity (CDCP/member/other CSD), in which registry is the account administered.</w:t>
      </w:r>
    </w:p>
  </w:endnote>
  <w:endnote w:id="4">
    <w:p w:rsidR="00796A9A" w:rsidRPr="006B3381" w:rsidRDefault="00796A9A" w:rsidP="00A33D56">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004C61B2" w:rsidRPr="004C61B2">
        <w:rPr>
          <w:lang w:val="en-GB"/>
        </w:rPr>
        <w:t xml:space="preserve">Fill in BIC code of </w:t>
      </w:r>
      <w:r w:rsidR="004C61B2" w:rsidRPr="006B3381">
        <w:rPr>
          <w:lang w:val="en-GB"/>
        </w:rPr>
        <w:t>entity (CDCP/member/other CSD), in which registry is the account administered.</w:t>
      </w:r>
    </w:p>
  </w:endnote>
  <w:endnote w:id="5">
    <w:p w:rsidR="00F84EF4" w:rsidRPr="006B3381" w:rsidRDefault="00F84EF4" w:rsidP="00F84EF4">
      <w:pPr>
        <w:pStyle w:val="Textvysvetlivky"/>
        <w:spacing w:line="276" w:lineRule="auto"/>
        <w:ind w:left="142" w:hanging="142"/>
        <w:jc w:val="both"/>
        <w:rPr>
          <w:lang w:val="en-GB"/>
        </w:rPr>
      </w:pPr>
      <w:r w:rsidRPr="006B3381">
        <w:rPr>
          <w:rStyle w:val="Odkaznavysvetlivku"/>
          <w:lang w:val="en-GB"/>
        </w:rPr>
        <w:endnoteRef/>
      </w:r>
      <w:r w:rsidRPr="006B3381">
        <w:rPr>
          <w:lang w:val="en-GB"/>
        </w:rPr>
        <w:t xml:space="preserve"> </w:t>
      </w:r>
      <w:r w:rsidR="00C36DE9" w:rsidRPr="006B3381">
        <w:rPr>
          <w:lang w:val="en-GB"/>
        </w:rPr>
        <w:t>State th</w:t>
      </w:r>
      <w:r w:rsidR="006B3381">
        <w:rPr>
          <w:lang w:val="en-GB"/>
        </w:rPr>
        <w:t>e</w:t>
      </w:r>
      <w:r w:rsidR="00C36DE9" w:rsidRPr="006B3381">
        <w:rPr>
          <w:lang w:val="en-GB"/>
        </w:rPr>
        <w:t xml:space="preserve"> value of securities in case of bond securities</w:t>
      </w:r>
      <w:r w:rsidRPr="006B3381">
        <w:rPr>
          <w:lang w:val="en-GB"/>
        </w:rPr>
        <w:t>.</w:t>
      </w:r>
    </w:p>
    <w:p w:rsidR="00F84EF4" w:rsidRPr="006B3381" w:rsidRDefault="00F84EF4" w:rsidP="00F84EF4">
      <w:pPr>
        <w:pStyle w:val="Textvysvetlivky"/>
        <w:rPr>
          <w:sz w:val="8"/>
          <w:szCs w:val="8"/>
          <w:lang w:val="en-GB"/>
        </w:rPr>
      </w:pPr>
    </w:p>
  </w:endnote>
  <w:endnote w:id="6">
    <w:p w:rsidR="00F84EF4" w:rsidRPr="006B3381" w:rsidRDefault="00F84EF4" w:rsidP="00F84EF4">
      <w:pPr>
        <w:pStyle w:val="Textvysvetlivky"/>
        <w:ind w:left="142" w:hanging="142"/>
        <w:rPr>
          <w:lang w:val="en-GB"/>
        </w:rPr>
      </w:pPr>
      <w:r w:rsidRPr="006B3381">
        <w:rPr>
          <w:rStyle w:val="Odkaznavysvetlivku"/>
          <w:lang w:val="en-GB"/>
        </w:rPr>
        <w:endnoteRef/>
      </w:r>
      <w:r w:rsidRPr="006B3381">
        <w:rPr>
          <w:lang w:val="en-GB"/>
        </w:rPr>
        <w:t xml:space="preserve"> D</w:t>
      </w:r>
      <w:r w:rsidR="00C36DE9" w:rsidRPr="006B3381">
        <w:rPr>
          <w:lang w:val="en-GB"/>
        </w:rPr>
        <w:t>ate of trade must not be</w:t>
      </w:r>
      <w:r w:rsidRPr="006B3381">
        <w:rPr>
          <w:lang w:val="en-GB"/>
        </w:rPr>
        <w:t xml:space="preserve"> </w:t>
      </w:r>
    </w:p>
    <w:p w:rsidR="00F84EF4" w:rsidRPr="006B3381" w:rsidRDefault="00C36DE9" w:rsidP="00F84EF4">
      <w:pPr>
        <w:pStyle w:val="Textvysvetlivky"/>
        <w:numPr>
          <w:ilvl w:val="0"/>
          <w:numId w:val="50"/>
        </w:numPr>
        <w:rPr>
          <w:lang w:val="en-GB"/>
        </w:rPr>
      </w:pPr>
      <w:r w:rsidRPr="006B3381">
        <w:rPr>
          <w:lang w:val="en-GB"/>
        </w:rPr>
        <w:t>Later than the settlement date</w:t>
      </w:r>
      <w:r w:rsidR="00F84EF4" w:rsidRPr="006B3381">
        <w:rPr>
          <w:lang w:val="en-GB"/>
        </w:rPr>
        <w:t xml:space="preserve">, </w:t>
      </w:r>
    </w:p>
    <w:p w:rsidR="00F84EF4" w:rsidRPr="006B3381" w:rsidRDefault="00C36DE9" w:rsidP="00F84EF4">
      <w:pPr>
        <w:pStyle w:val="Textvysvetlivky"/>
        <w:numPr>
          <w:ilvl w:val="0"/>
          <w:numId w:val="50"/>
        </w:numPr>
        <w:rPr>
          <w:lang w:val="en-GB"/>
        </w:rPr>
      </w:pPr>
      <w:r w:rsidRPr="006B3381">
        <w:rPr>
          <w:lang w:val="en-GB"/>
        </w:rPr>
        <w:t>Later that the date of service  provision</w:t>
      </w:r>
      <w:r w:rsidR="00F84EF4" w:rsidRPr="006B3381">
        <w:rPr>
          <w:lang w:val="en-GB"/>
        </w:rPr>
        <w:t xml:space="preserve">,  </w:t>
      </w:r>
    </w:p>
    <w:p w:rsidR="00F84EF4" w:rsidRPr="006B3381" w:rsidRDefault="00C36DE9" w:rsidP="00F84EF4">
      <w:pPr>
        <w:pStyle w:val="Textvysvetlivky"/>
        <w:numPr>
          <w:ilvl w:val="0"/>
          <w:numId w:val="50"/>
        </w:numPr>
        <w:rPr>
          <w:lang w:val="en-GB"/>
        </w:rPr>
      </w:pPr>
      <w:r w:rsidRPr="006B3381">
        <w:rPr>
          <w:lang w:val="en-GB"/>
        </w:rPr>
        <w:t>Saturday or Sunday</w:t>
      </w:r>
      <w:r w:rsidR="00F84EF4" w:rsidRPr="006B3381">
        <w:rPr>
          <w:lang w:val="en-GB"/>
        </w:rPr>
        <w:t xml:space="preserve">. </w:t>
      </w:r>
    </w:p>
    <w:p w:rsidR="00F84EF4" w:rsidRPr="006B3381" w:rsidRDefault="006B3381" w:rsidP="00F84EF4">
      <w:pPr>
        <w:pStyle w:val="Textvysvetlivky"/>
        <w:ind w:left="142" w:firstLine="0"/>
        <w:rPr>
          <w:lang w:val="en-GB"/>
        </w:rPr>
      </w:pPr>
      <w:r w:rsidRPr="006B3381">
        <w:rPr>
          <w:lang w:val="en-GB"/>
        </w:rPr>
        <w:t xml:space="preserve">In the event of an invalid date or failure to provide a date, CDCP will consider the date of the </w:t>
      </w:r>
      <w:r>
        <w:rPr>
          <w:lang w:val="en-GB"/>
        </w:rPr>
        <w:t>service</w:t>
      </w:r>
      <w:r w:rsidRPr="006B3381">
        <w:rPr>
          <w:lang w:val="en-GB"/>
        </w:rPr>
        <w:t xml:space="preserve"> to be the date of </w:t>
      </w:r>
      <w:r>
        <w:rPr>
          <w:lang w:val="en-GB"/>
        </w:rPr>
        <w:t>trade</w:t>
      </w:r>
      <w:r w:rsidR="00F84EF4" w:rsidRPr="006B3381">
        <w:rPr>
          <w:lang w:val="en-GB"/>
        </w:rPr>
        <w:t>.</w:t>
      </w:r>
    </w:p>
    <w:p w:rsidR="00F84EF4" w:rsidRPr="006B3381" w:rsidRDefault="00F84EF4" w:rsidP="00F84EF4">
      <w:pPr>
        <w:pStyle w:val="Textvysvetlivky"/>
        <w:spacing w:line="276" w:lineRule="auto"/>
        <w:ind w:left="142" w:hanging="142"/>
        <w:jc w:val="both"/>
        <w:rPr>
          <w:sz w:val="8"/>
          <w:szCs w:val="8"/>
          <w:lang w:val="en-GB"/>
        </w:rPr>
      </w:pPr>
    </w:p>
  </w:endnote>
  <w:endnote w:id="7">
    <w:p w:rsidR="00F84EF4" w:rsidRPr="00E757C4" w:rsidRDefault="00F84EF4" w:rsidP="00F84EF4">
      <w:pPr>
        <w:pStyle w:val="Textvysvetlivky"/>
        <w:ind w:left="142" w:hanging="142"/>
        <w:rPr>
          <w:lang w:val="en-GB"/>
        </w:rPr>
      </w:pPr>
      <w:r w:rsidRPr="006B3381">
        <w:rPr>
          <w:rStyle w:val="Odkaznavysvetlivku"/>
          <w:lang w:val="en-GB"/>
        </w:rPr>
        <w:endnoteRef/>
      </w:r>
      <w:r w:rsidRPr="006B3381">
        <w:rPr>
          <w:lang w:val="en-GB"/>
        </w:rPr>
        <w:t xml:space="preserve"> I Indicate the date on which the legal fact, other than the agreement, giving rise to the change of ownership of the securities (legal succession of the transferee</w:t>
      </w:r>
      <w:r w:rsidRPr="00B443DC">
        <w:rPr>
          <w:lang w:val="en-GB"/>
        </w:rPr>
        <w:t>) occurred. In the case of transfer by inheritance of securities, indicate the date of death of the deceased.</w:t>
      </w:r>
      <w:r w:rsidRPr="00E757C4">
        <w:rPr>
          <w:lang w:val="en-GB"/>
        </w:rPr>
        <w:t xml:space="preserve"> The settlement date must not be a Saturday or Sunday. </w:t>
      </w:r>
    </w:p>
    <w:p w:rsidR="00F84EF4" w:rsidRPr="00E757C4" w:rsidRDefault="00F84EF4" w:rsidP="00F84EF4">
      <w:pPr>
        <w:pStyle w:val="Textvysvetlivky"/>
        <w:ind w:firstLine="0"/>
        <w:rPr>
          <w:sz w:val="8"/>
          <w:szCs w:val="8"/>
          <w:lang w:val="en-GB"/>
        </w:rPr>
      </w:pPr>
    </w:p>
  </w:endnote>
  <w:endnote w:id="8">
    <w:p w:rsidR="00885073" w:rsidRPr="00E757C4" w:rsidRDefault="00885073" w:rsidP="00885073">
      <w:pPr>
        <w:pStyle w:val="Textvysvetlivky"/>
        <w:ind w:firstLine="0"/>
        <w:rPr>
          <w:lang w:val="en-GB"/>
        </w:rPr>
      </w:pPr>
      <w:r w:rsidRPr="00E757C4">
        <w:rPr>
          <w:rStyle w:val="Odkaznavysvetlivku"/>
          <w:lang w:val="en-GB"/>
        </w:rPr>
        <w:endnoteRef/>
      </w:r>
      <w:r w:rsidRPr="00E757C4">
        <w:rPr>
          <w:lang w:val="en-GB"/>
        </w:rPr>
        <w:t xml:space="preserve"> </w:t>
      </w:r>
      <w:r>
        <w:rPr>
          <w:lang w:val="en-GB"/>
        </w:rPr>
        <w:t>The international sanction means restriction, order or prohibition contained in the international sanction regulation</w:t>
      </w:r>
      <w:r w:rsidRPr="00E757C4">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5859E2" w:rsidRPr="00CE3338" w:rsidRDefault="00145493">
            <w:pPr>
              <w:pStyle w:val="Pta"/>
              <w:jc w:val="right"/>
              <w:rPr>
                <w:rStyle w:val="Nadpis5Char"/>
              </w:rPr>
            </w:pPr>
            <w:proofErr w:type="spellStart"/>
            <w:r>
              <w:rPr>
                <w:rStyle w:val="Nadpis5Char"/>
              </w:rPr>
              <w:t>Page</w:t>
            </w:r>
            <w:proofErr w:type="spellEnd"/>
            <w:r w:rsidR="005859E2" w:rsidRPr="00CE3338">
              <w:rPr>
                <w:rStyle w:val="Nadpis5Char"/>
              </w:rPr>
              <w:t xml:space="preserve"> </w:t>
            </w:r>
            <w:r w:rsidR="00B75AE6" w:rsidRPr="00CE3338">
              <w:rPr>
                <w:rStyle w:val="Nadpis5Char"/>
              </w:rPr>
              <w:fldChar w:fldCharType="begin"/>
            </w:r>
            <w:r w:rsidR="005859E2" w:rsidRPr="00CE3338">
              <w:rPr>
                <w:rStyle w:val="Nadpis5Char"/>
              </w:rPr>
              <w:instrText>PAGE</w:instrText>
            </w:r>
            <w:r w:rsidR="00B75AE6" w:rsidRPr="00CE3338">
              <w:rPr>
                <w:rStyle w:val="Nadpis5Char"/>
              </w:rPr>
              <w:fldChar w:fldCharType="separate"/>
            </w:r>
            <w:r w:rsidR="00AE34CC">
              <w:rPr>
                <w:rStyle w:val="Nadpis5Char"/>
                <w:noProof/>
              </w:rPr>
              <w:t>2</w:t>
            </w:r>
            <w:r w:rsidR="00B75AE6" w:rsidRPr="00CE3338">
              <w:rPr>
                <w:rStyle w:val="Nadpis5Char"/>
              </w:rPr>
              <w:fldChar w:fldCharType="end"/>
            </w:r>
            <w:r w:rsidR="005859E2" w:rsidRPr="00CE3338">
              <w:rPr>
                <w:rStyle w:val="Nadpis5Char"/>
              </w:rPr>
              <w:t xml:space="preserve"> </w:t>
            </w:r>
            <w:r>
              <w:rPr>
                <w:rStyle w:val="Nadpis5Char"/>
              </w:rPr>
              <w:t>of</w:t>
            </w:r>
            <w:r w:rsidR="005859E2" w:rsidRPr="00CE3338">
              <w:rPr>
                <w:rStyle w:val="Nadpis5Char"/>
              </w:rPr>
              <w:t xml:space="preserve"> </w:t>
            </w:r>
            <w:r w:rsidR="00B75AE6">
              <w:rPr>
                <w:rStyle w:val="Nadpis5Char"/>
              </w:rPr>
              <w:fldChar w:fldCharType="begin"/>
            </w:r>
            <w:r w:rsidR="0056167D">
              <w:rPr>
                <w:rStyle w:val="Nadpis5Char"/>
              </w:rPr>
              <w:instrText xml:space="preserve"> SECTIONPAGES  </w:instrText>
            </w:r>
            <w:r w:rsidR="00B75AE6">
              <w:rPr>
                <w:rStyle w:val="Nadpis5Char"/>
              </w:rPr>
              <w:fldChar w:fldCharType="separate"/>
            </w:r>
            <w:r w:rsidR="0097794E">
              <w:rPr>
                <w:rStyle w:val="Nadpis5Char"/>
                <w:noProof/>
              </w:rPr>
              <w:t>3</w:t>
            </w:r>
            <w:r w:rsidR="00B75AE6">
              <w:rPr>
                <w:rStyle w:val="Nadpis5Char"/>
              </w:rPr>
              <w:fldChar w:fldCharType="end"/>
            </w:r>
          </w:p>
        </w:sdtContent>
      </w:sdt>
    </w:sdtContent>
  </w:sdt>
  <w:p w:rsidR="005859E2" w:rsidRDefault="005859E2"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5859E2" w:rsidRDefault="005859E2" w:rsidP="00CE3338">
            <w:pPr>
              <w:pBdr>
                <w:bottom w:val="single" w:sz="12" w:space="1" w:color="auto"/>
              </w:pBdr>
              <w:tabs>
                <w:tab w:val="left" w:pos="3686"/>
                <w:tab w:val="left" w:pos="4536"/>
                <w:tab w:val="center" w:pos="5670"/>
                <w:tab w:val="left" w:pos="6521"/>
                <w:tab w:val="right" w:pos="9498"/>
              </w:tabs>
            </w:pPr>
          </w:p>
          <w:p w:rsidR="005859E2" w:rsidRDefault="005859E2" w:rsidP="00CE3338">
            <w:pPr>
              <w:tabs>
                <w:tab w:val="left" w:pos="3686"/>
                <w:tab w:val="left" w:pos="4536"/>
                <w:tab w:val="center" w:pos="5670"/>
                <w:tab w:val="left" w:pos="6521"/>
                <w:tab w:val="right" w:pos="9498"/>
              </w:tabs>
              <w:rPr>
                <w:color w:val="595959" w:themeColor="text1" w:themeTint="A6"/>
                <w:sz w:val="16"/>
                <w:szCs w:val="16"/>
                <w:lang w:eastAsia="cs-CZ"/>
              </w:rPr>
            </w:pPr>
          </w:p>
          <w:p w:rsidR="00885073" w:rsidRPr="00B443DC" w:rsidRDefault="00885073" w:rsidP="00885073">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885073" w:rsidRDefault="00885073" w:rsidP="00885073">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885073" w:rsidRPr="00B443DC" w:rsidRDefault="00885073" w:rsidP="00885073">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885073" w:rsidRDefault="00885073" w:rsidP="00885073">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885073" w:rsidRPr="00CE3338" w:rsidRDefault="00885073" w:rsidP="00885073">
            <w:pPr>
              <w:tabs>
                <w:tab w:val="left" w:pos="4678"/>
                <w:tab w:val="right" w:pos="9072"/>
              </w:tabs>
              <w:ind w:firstLine="0"/>
              <w:rPr>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sdt>
            <w:sdtPr>
              <w:id w:val="494470411"/>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957868481"/>
                  <w:docPartObj>
                    <w:docPartGallery w:val="Page Numbers (Top of Page)"/>
                    <w:docPartUnique/>
                  </w:docPartObj>
                </w:sdtPr>
                <w:sdtEndPr>
                  <w:rPr>
                    <w:rStyle w:val="Nadpis5Char"/>
                  </w:rPr>
                </w:sdtEndPr>
                <w:sdtContent>
                  <w:p w:rsidR="005859E2" w:rsidRPr="0056167D" w:rsidRDefault="00AE34CC" w:rsidP="0056167D">
                    <w:pPr>
                      <w:pStyle w:val="Pta"/>
                      <w:jc w:val="right"/>
                      <w:rPr>
                        <w:rFonts w:asciiTheme="majorHAnsi" w:eastAsiaTheme="majorEastAsia" w:hAnsiTheme="majorHAnsi" w:cstheme="majorBidi"/>
                        <w:color w:val="4C7563" w:themeColor="accent1"/>
                      </w:rPr>
                    </w:pPr>
                    <w:proofErr w:type="spellStart"/>
                    <w:r>
                      <w:rPr>
                        <w:rStyle w:val="Nadpis5Char"/>
                      </w:rPr>
                      <w:t>Page</w:t>
                    </w:r>
                    <w:proofErr w:type="spellEnd"/>
                    <w:r w:rsidR="0056167D" w:rsidRPr="00CE3338">
                      <w:rPr>
                        <w:rStyle w:val="Nadpis5Char"/>
                      </w:rPr>
                      <w:t xml:space="preserve"> </w:t>
                    </w:r>
                    <w:r w:rsidR="00B75AE6" w:rsidRPr="00CE3338">
                      <w:rPr>
                        <w:rStyle w:val="Nadpis5Char"/>
                      </w:rPr>
                      <w:fldChar w:fldCharType="begin"/>
                    </w:r>
                    <w:r w:rsidR="0056167D" w:rsidRPr="00CE3338">
                      <w:rPr>
                        <w:rStyle w:val="Nadpis5Char"/>
                      </w:rPr>
                      <w:instrText>PAGE</w:instrText>
                    </w:r>
                    <w:r w:rsidR="00B75AE6" w:rsidRPr="00CE3338">
                      <w:rPr>
                        <w:rStyle w:val="Nadpis5Char"/>
                      </w:rPr>
                      <w:fldChar w:fldCharType="separate"/>
                    </w:r>
                    <w:r>
                      <w:rPr>
                        <w:rStyle w:val="Nadpis5Char"/>
                        <w:noProof/>
                      </w:rPr>
                      <w:t>1</w:t>
                    </w:r>
                    <w:r w:rsidR="00B75AE6" w:rsidRPr="00CE3338">
                      <w:rPr>
                        <w:rStyle w:val="Nadpis5Char"/>
                      </w:rPr>
                      <w:fldChar w:fldCharType="end"/>
                    </w:r>
                    <w:r w:rsidR="0056167D" w:rsidRPr="00CE3338">
                      <w:rPr>
                        <w:rStyle w:val="Nadpis5Char"/>
                      </w:rPr>
                      <w:t xml:space="preserve"> </w:t>
                    </w:r>
                    <w:r>
                      <w:rPr>
                        <w:rStyle w:val="Nadpis5Char"/>
                      </w:rPr>
                      <w:t>of</w:t>
                    </w:r>
                    <w:r w:rsidR="0056167D" w:rsidRPr="00CE3338">
                      <w:rPr>
                        <w:rStyle w:val="Nadpis5Char"/>
                      </w:rPr>
                      <w:t xml:space="preserve"> </w:t>
                    </w:r>
                    <w:r w:rsidR="00B75AE6">
                      <w:rPr>
                        <w:rStyle w:val="Nadpis5Char"/>
                      </w:rPr>
                      <w:fldChar w:fldCharType="begin"/>
                    </w:r>
                    <w:r w:rsidR="0056167D">
                      <w:rPr>
                        <w:rStyle w:val="Nadpis5Char"/>
                      </w:rPr>
                      <w:instrText xml:space="preserve"> SECTIONPAGES  </w:instrText>
                    </w:r>
                    <w:r w:rsidR="00B75AE6">
                      <w:rPr>
                        <w:rStyle w:val="Nadpis5Char"/>
                      </w:rPr>
                      <w:fldChar w:fldCharType="separate"/>
                    </w:r>
                    <w:r w:rsidR="0097794E">
                      <w:rPr>
                        <w:rStyle w:val="Nadpis5Char"/>
                        <w:noProof/>
                      </w:rPr>
                      <w:t>3</w:t>
                    </w:r>
                    <w:r w:rsidR="00B75AE6">
                      <w:rPr>
                        <w:rStyle w:val="Nadpis5Char"/>
                      </w:rPr>
                      <w:fldChar w:fldCharType="end"/>
                    </w:r>
                  </w:p>
                </w:sdtContent>
              </w:sdt>
            </w:sdtContent>
          </w:sdt>
        </w:sdtContent>
      </w:sdt>
    </w:sdtContent>
  </w:sdt>
  <w:p w:rsidR="005859E2" w:rsidRDefault="005859E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859E2" w:rsidRPr="00CE3338" w:rsidRDefault="005859E2" w:rsidP="00460C3B">
            <w:pPr>
              <w:tabs>
                <w:tab w:val="left" w:pos="3686"/>
                <w:tab w:val="left" w:pos="4536"/>
                <w:tab w:val="center" w:pos="5670"/>
                <w:tab w:val="left" w:pos="6521"/>
                <w:tab w:val="right" w:pos="9498"/>
              </w:tabs>
              <w:rPr>
                <w:color w:val="595959" w:themeColor="text1" w:themeTint="A6"/>
                <w:sz w:val="16"/>
                <w:szCs w:val="16"/>
                <w:lang w:eastAsia="cs-CZ"/>
              </w:rPr>
            </w:pPr>
          </w:p>
          <w:p w:rsidR="005859E2" w:rsidRDefault="00145493" w:rsidP="00CE3338">
            <w:pPr>
              <w:pStyle w:val="Nadpis5"/>
            </w:pPr>
            <w:proofErr w:type="spellStart"/>
            <w:r>
              <w:t>Page</w:t>
            </w:r>
            <w:proofErr w:type="spellEnd"/>
            <w:r w:rsidR="005859E2">
              <w:t xml:space="preserve"> </w:t>
            </w:r>
            <w:r w:rsidR="00B75AE6">
              <w:rPr>
                <w:sz w:val="24"/>
                <w:szCs w:val="24"/>
              </w:rPr>
              <w:fldChar w:fldCharType="begin"/>
            </w:r>
            <w:r w:rsidR="005859E2">
              <w:instrText>PAGE</w:instrText>
            </w:r>
            <w:r w:rsidR="00B75AE6">
              <w:rPr>
                <w:sz w:val="24"/>
                <w:szCs w:val="24"/>
              </w:rPr>
              <w:fldChar w:fldCharType="separate"/>
            </w:r>
            <w:r w:rsidR="00AE34CC">
              <w:rPr>
                <w:noProof/>
              </w:rPr>
              <w:t>1</w:t>
            </w:r>
            <w:r w:rsidR="00B75AE6">
              <w:rPr>
                <w:sz w:val="24"/>
                <w:szCs w:val="24"/>
              </w:rPr>
              <w:fldChar w:fldCharType="end"/>
            </w:r>
          </w:p>
        </w:sdtContent>
      </w:sdt>
    </w:sdtContent>
  </w:sdt>
  <w:p w:rsidR="005859E2" w:rsidRDefault="005859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47A" w:rsidRDefault="007A647A" w:rsidP="00540D75">
      <w:r>
        <w:separator/>
      </w:r>
    </w:p>
  </w:footnote>
  <w:footnote w:type="continuationSeparator" w:id="0">
    <w:p w:rsidR="007A647A" w:rsidRDefault="007A647A"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Pr="0039729D" w:rsidRDefault="005859E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382119">
      <w:rPr>
        <w:b/>
        <w:smallCaps/>
        <w:color w:val="4C7563"/>
        <w:sz w:val="18"/>
      </w:rPr>
      <w:t>8</w:t>
    </w:r>
  </w:p>
  <w:p w:rsidR="005859E2" w:rsidRDefault="005859E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Default="005859E2" w:rsidP="00C17A72">
    <w:pPr>
      <w:pStyle w:val="Hlavika"/>
      <w:ind w:firstLine="0"/>
    </w:pPr>
    <w:r>
      <w:rPr>
        <w:noProof/>
        <w:lang w:eastAsia="sk-SK"/>
      </w:rPr>
      <w:drawing>
        <wp:inline distT="0" distB="0" distL="0" distR="0">
          <wp:extent cx="6120130" cy="78613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Default="005859E2" w:rsidP="0027231A">
    <w:pPr>
      <w:pStyle w:val="Hlavika"/>
      <w:ind w:firstLine="0"/>
      <w:jc w:val="right"/>
    </w:pPr>
    <w:r w:rsidRPr="0039729D">
      <w:rPr>
        <w:b/>
        <w:smallCaps/>
        <w:color w:val="4C7563"/>
        <w:sz w:val="18"/>
      </w:rPr>
      <w:t>FORM F</w:t>
    </w:r>
    <w:r w:rsidR="00382119">
      <w:rPr>
        <w:b/>
        <w:smallCaps/>
        <w:color w:val="4C7563"/>
        <w:sz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4"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5"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3F475E"/>
    <w:multiLevelType w:val="hybridMultilevel"/>
    <w:tmpl w:val="3A7042D6"/>
    <w:lvl w:ilvl="0" w:tplc="6DB0505C">
      <w:start w:val="1"/>
      <w:numFmt w:val="decimal"/>
      <w:lvlText w:val="2.%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0F3808"/>
    <w:multiLevelType w:val="hybridMultilevel"/>
    <w:tmpl w:val="60D66F8C"/>
    <w:lvl w:ilvl="0" w:tplc="D67022D6">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8A67D8B"/>
    <w:multiLevelType w:val="hybridMultilevel"/>
    <w:tmpl w:val="06229F00"/>
    <w:lvl w:ilvl="0" w:tplc="5EBCCA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4334E1"/>
    <w:multiLevelType w:val="hybridMultilevel"/>
    <w:tmpl w:val="B9F2F19C"/>
    <w:lvl w:ilvl="0" w:tplc="96FA7892">
      <w:start w:val="1"/>
      <w:numFmt w:val="decimal"/>
      <w:lvlText w:val="%1."/>
      <w:lvlJc w:val="left"/>
      <w:pPr>
        <w:ind w:left="862" w:hanging="360"/>
      </w:pPr>
      <w:rPr>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8"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9"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E416FD"/>
    <w:multiLevelType w:val="hybridMultilevel"/>
    <w:tmpl w:val="40DA37CE"/>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055A33"/>
    <w:multiLevelType w:val="hybridMultilevel"/>
    <w:tmpl w:val="C3400EE6"/>
    <w:lvl w:ilvl="0" w:tplc="CE68018A">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6"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7"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9"/>
  </w:num>
  <w:num w:numId="3">
    <w:abstractNumId w:val="26"/>
  </w:num>
  <w:num w:numId="4">
    <w:abstractNumId w:val="18"/>
  </w:num>
  <w:num w:numId="5">
    <w:abstractNumId w:val="29"/>
  </w:num>
  <w:num w:numId="6">
    <w:abstractNumId w:val="42"/>
  </w:num>
  <w:num w:numId="7">
    <w:abstractNumId w:val="25"/>
  </w:num>
  <w:num w:numId="8">
    <w:abstractNumId w:val="40"/>
  </w:num>
  <w:num w:numId="9">
    <w:abstractNumId w:val="3"/>
  </w:num>
  <w:num w:numId="10">
    <w:abstractNumId w:val="35"/>
  </w:num>
  <w:num w:numId="11">
    <w:abstractNumId w:val="23"/>
  </w:num>
  <w:num w:numId="12">
    <w:abstractNumId w:val="47"/>
  </w:num>
  <w:num w:numId="13">
    <w:abstractNumId w:val="38"/>
  </w:num>
  <w:num w:numId="14">
    <w:abstractNumId w:val="31"/>
  </w:num>
  <w:num w:numId="15">
    <w:abstractNumId w:val="32"/>
  </w:num>
  <w:num w:numId="16">
    <w:abstractNumId w:val="48"/>
  </w:num>
  <w:num w:numId="17">
    <w:abstractNumId w:val="36"/>
  </w:num>
  <w:num w:numId="18">
    <w:abstractNumId w:val="22"/>
  </w:num>
  <w:num w:numId="19">
    <w:abstractNumId w:val="49"/>
  </w:num>
  <w:num w:numId="20">
    <w:abstractNumId w:val="12"/>
  </w:num>
  <w:num w:numId="21">
    <w:abstractNumId w:val="34"/>
  </w:num>
  <w:num w:numId="22">
    <w:abstractNumId w:val="33"/>
  </w:num>
  <w:num w:numId="23">
    <w:abstractNumId w:val="10"/>
  </w:num>
  <w:num w:numId="24">
    <w:abstractNumId w:val="8"/>
  </w:num>
  <w:num w:numId="25">
    <w:abstractNumId w:val="20"/>
  </w:num>
  <w:num w:numId="26">
    <w:abstractNumId w:val="24"/>
  </w:num>
  <w:num w:numId="27">
    <w:abstractNumId w:val="5"/>
  </w:num>
  <w:num w:numId="28">
    <w:abstractNumId w:val="11"/>
  </w:num>
  <w:num w:numId="29">
    <w:abstractNumId w:val="9"/>
  </w:num>
  <w:num w:numId="30">
    <w:abstractNumId w:val="7"/>
  </w:num>
  <w:num w:numId="31">
    <w:abstractNumId w:val="14"/>
  </w:num>
  <w:num w:numId="32">
    <w:abstractNumId w:val="43"/>
  </w:num>
  <w:num w:numId="33">
    <w:abstractNumId w:val="28"/>
  </w:num>
  <w:num w:numId="34">
    <w:abstractNumId w:val="44"/>
  </w:num>
  <w:num w:numId="35">
    <w:abstractNumId w:val="46"/>
  </w:num>
  <w:num w:numId="36">
    <w:abstractNumId w:val="45"/>
  </w:num>
  <w:num w:numId="37">
    <w:abstractNumId w:val="13"/>
  </w:num>
  <w:num w:numId="38">
    <w:abstractNumId w:val="1"/>
  </w:num>
  <w:num w:numId="39">
    <w:abstractNumId w:val="0"/>
  </w:num>
  <w:num w:numId="40">
    <w:abstractNumId w:val="6"/>
  </w:num>
  <w:num w:numId="41">
    <w:abstractNumId w:val="30"/>
  </w:num>
  <w:num w:numId="42">
    <w:abstractNumId w:val="2"/>
  </w:num>
  <w:num w:numId="43">
    <w:abstractNumId w:val="41"/>
  </w:num>
  <w:num w:numId="44">
    <w:abstractNumId w:val="19"/>
  </w:num>
  <w:num w:numId="45">
    <w:abstractNumId w:val="17"/>
  </w:num>
  <w:num w:numId="46">
    <w:abstractNumId w:val="27"/>
  </w:num>
  <w:num w:numId="47">
    <w:abstractNumId w:val="37"/>
  </w:num>
  <w:num w:numId="48">
    <w:abstractNumId w:val="15"/>
  </w:num>
  <w:num w:numId="49">
    <w:abstractNumId w:val="16"/>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pW+gP/rbZnzNDge4a98jSrMO4rgq01yu9U5Qz7u1EtPhPO9q4B8q7MHxR/ADfW+lmpdjjxcjn1l+XwPxZ7AR0Q==" w:salt="K0bjXjGkK7IzsHliFO0AQQ=="/>
  <w:defaultTabStop w:val="708"/>
  <w:hyphenationZone w:val="425"/>
  <w:doNotShadeFormData/>
  <w:characterSpacingControl w:val="doNotCompress"/>
  <w:hdrShapeDefaults>
    <o:shapedefaults v:ext="edit" spidmax="11161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059F3"/>
    <w:rsid w:val="0001214F"/>
    <w:rsid w:val="000137A4"/>
    <w:rsid w:val="0001491D"/>
    <w:rsid w:val="00030037"/>
    <w:rsid w:val="00030DDF"/>
    <w:rsid w:val="00031509"/>
    <w:rsid w:val="00031834"/>
    <w:rsid w:val="00036C4B"/>
    <w:rsid w:val="00042567"/>
    <w:rsid w:val="000502F7"/>
    <w:rsid w:val="00053535"/>
    <w:rsid w:val="000606DF"/>
    <w:rsid w:val="0006440F"/>
    <w:rsid w:val="00066826"/>
    <w:rsid w:val="00070730"/>
    <w:rsid w:val="00072341"/>
    <w:rsid w:val="00072F9B"/>
    <w:rsid w:val="000860D2"/>
    <w:rsid w:val="0008642F"/>
    <w:rsid w:val="000947A9"/>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BF0"/>
    <w:rsid w:val="00107855"/>
    <w:rsid w:val="00107DAC"/>
    <w:rsid w:val="00110859"/>
    <w:rsid w:val="00112A91"/>
    <w:rsid w:val="001168A6"/>
    <w:rsid w:val="00124AFB"/>
    <w:rsid w:val="00126D25"/>
    <w:rsid w:val="00127594"/>
    <w:rsid w:val="0013077B"/>
    <w:rsid w:val="00140924"/>
    <w:rsid w:val="00141599"/>
    <w:rsid w:val="0014376F"/>
    <w:rsid w:val="00145493"/>
    <w:rsid w:val="00146DC6"/>
    <w:rsid w:val="00157C44"/>
    <w:rsid w:val="0016169B"/>
    <w:rsid w:val="001616BB"/>
    <w:rsid w:val="00163220"/>
    <w:rsid w:val="00163452"/>
    <w:rsid w:val="001670B7"/>
    <w:rsid w:val="00172913"/>
    <w:rsid w:val="00176F0B"/>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352F"/>
    <w:rsid w:val="001C6693"/>
    <w:rsid w:val="001D153E"/>
    <w:rsid w:val="001D2386"/>
    <w:rsid w:val="001D764A"/>
    <w:rsid w:val="001E01D6"/>
    <w:rsid w:val="001E3A6A"/>
    <w:rsid w:val="001E5DAB"/>
    <w:rsid w:val="001E6890"/>
    <w:rsid w:val="001F113B"/>
    <w:rsid w:val="001F3629"/>
    <w:rsid w:val="001F508C"/>
    <w:rsid w:val="001F74B1"/>
    <w:rsid w:val="001F7E0B"/>
    <w:rsid w:val="00200DC4"/>
    <w:rsid w:val="00205316"/>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036"/>
    <w:rsid w:val="00263929"/>
    <w:rsid w:val="00265764"/>
    <w:rsid w:val="00265DCF"/>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6C26"/>
    <w:rsid w:val="002C75AD"/>
    <w:rsid w:val="002C793F"/>
    <w:rsid w:val="002D5890"/>
    <w:rsid w:val="002E0E05"/>
    <w:rsid w:val="002E20C7"/>
    <w:rsid w:val="002E6808"/>
    <w:rsid w:val="002F07AA"/>
    <w:rsid w:val="002F126A"/>
    <w:rsid w:val="002F23D7"/>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66D71"/>
    <w:rsid w:val="003766B2"/>
    <w:rsid w:val="00376986"/>
    <w:rsid w:val="00377319"/>
    <w:rsid w:val="00382119"/>
    <w:rsid w:val="0038376D"/>
    <w:rsid w:val="0038467D"/>
    <w:rsid w:val="00394FE3"/>
    <w:rsid w:val="0039729D"/>
    <w:rsid w:val="003A0265"/>
    <w:rsid w:val="003A1F82"/>
    <w:rsid w:val="003A49CB"/>
    <w:rsid w:val="003A5A1A"/>
    <w:rsid w:val="003A73DD"/>
    <w:rsid w:val="003B0552"/>
    <w:rsid w:val="003B0A67"/>
    <w:rsid w:val="003B154B"/>
    <w:rsid w:val="003B2070"/>
    <w:rsid w:val="003B25FC"/>
    <w:rsid w:val="003B269B"/>
    <w:rsid w:val="003C093D"/>
    <w:rsid w:val="003C2395"/>
    <w:rsid w:val="003C2884"/>
    <w:rsid w:val="003C2965"/>
    <w:rsid w:val="003C642A"/>
    <w:rsid w:val="003D0555"/>
    <w:rsid w:val="003D35D3"/>
    <w:rsid w:val="003D4521"/>
    <w:rsid w:val="003D5DC8"/>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128"/>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A615B"/>
    <w:rsid w:val="004B00B1"/>
    <w:rsid w:val="004B2FE0"/>
    <w:rsid w:val="004B34DA"/>
    <w:rsid w:val="004B60CB"/>
    <w:rsid w:val="004B69FC"/>
    <w:rsid w:val="004C3602"/>
    <w:rsid w:val="004C43DF"/>
    <w:rsid w:val="004C614F"/>
    <w:rsid w:val="004C61B2"/>
    <w:rsid w:val="004C62E7"/>
    <w:rsid w:val="004D48B7"/>
    <w:rsid w:val="004D7CC1"/>
    <w:rsid w:val="004E058E"/>
    <w:rsid w:val="004E196F"/>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167D"/>
    <w:rsid w:val="00563F0D"/>
    <w:rsid w:val="00566469"/>
    <w:rsid w:val="00573771"/>
    <w:rsid w:val="0057455C"/>
    <w:rsid w:val="005752F8"/>
    <w:rsid w:val="00581252"/>
    <w:rsid w:val="005859E2"/>
    <w:rsid w:val="00590562"/>
    <w:rsid w:val="00596211"/>
    <w:rsid w:val="00596432"/>
    <w:rsid w:val="005A70E6"/>
    <w:rsid w:val="005B0896"/>
    <w:rsid w:val="005B3664"/>
    <w:rsid w:val="005B6930"/>
    <w:rsid w:val="005C008D"/>
    <w:rsid w:val="005C32FC"/>
    <w:rsid w:val="005D2F99"/>
    <w:rsid w:val="005D39E8"/>
    <w:rsid w:val="005D5095"/>
    <w:rsid w:val="005D5B2F"/>
    <w:rsid w:val="005D5C14"/>
    <w:rsid w:val="005E27DF"/>
    <w:rsid w:val="005E765E"/>
    <w:rsid w:val="005F3185"/>
    <w:rsid w:val="005F3531"/>
    <w:rsid w:val="005F4E6C"/>
    <w:rsid w:val="006101D4"/>
    <w:rsid w:val="0062171C"/>
    <w:rsid w:val="006243C3"/>
    <w:rsid w:val="0062792F"/>
    <w:rsid w:val="00631BDC"/>
    <w:rsid w:val="006333A5"/>
    <w:rsid w:val="00634965"/>
    <w:rsid w:val="00637317"/>
    <w:rsid w:val="00637404"/>
    <w:rsid w:val="006443A7"/>
    <w:rsid w:val="006477D7"/>
    <w:rsid w:val="00647AA0"/>
    <w:rsid w:val="00653A10"/>
    <w:rsid w:val="006635D6"/>
    <w:rsid w:val="006665ED"/>
    <w:rsid w:val="00671C35"/>
    <w:rsid w:val="0067209A"/>
    <w:rsid w:val="00672750"/>
    <w:rsid w:val="006815ED"/>
    <w:rsid w:val="00682A55"/>
    <w:rsid w:val="00683C9C"/>
    <w:rsid w:val="0068626D"/>
    <w:rsid w:val="00691602"/>
    <w:rsid w:val="00691D80"/>
    <w:rsid w:val="006930C6"/>
    <w:rsid w:val="00693758"/>
    <w:rsid w:val="00695947"/>
    <w:rsid w:val="006A2E6B"/>
    <w:rsid w:val="006B319A"/>
    <w:rsid w:val="006B3381"/>
    <w:rsid w:val="006B4714"/>
    <w:rsid w:val="006C6116"/>
    <w:rsid w:val="006D0BA4"/>
    <w:rsid w:val="006D1440"/>
    <w:rsid w:val="006D14E6"/>
    <w:rsid w:val="006D28D9"/>
    <w:rsid w:val="006D56DA"/>
    <w:rsid w:val="006E2A25"/>
    <w:rsid w:val="006E2CF4"/>
    <w:rsid w:val="006E3C6B"/>
    <w:rsid w:val="006F3165"/>
    <w:rsid w:val="006F4C7F"/>
    <w:rsid w:val="006F5BDF"/>
    <w:rsid w:val="006F60ED"/>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62B50"/>
    <w:rsid w:val="00772440"/>
    <w:rsid w:val="00773566"/>
    <w:rsid w:val="00777B0F"/>
    <w:rsid w:val="007820D7"/>
    <w:rsid w:val="00786458"/>
    <w:rsid w:val="00786F0F"/>
    <w:rsid w:val="00787F43"/>
    <w:rsid w:val="00796A9A"/>
    <w:rsid w:val="007A6184"/>
    <w:rsid w:val="007A647A"/>
    <w:rsid w:val="007A78B0"/>
    <w:rsid w:val="007B0870"/>
    <w:rsid w:val="007B6B70"/>
    <w:rsid w:val="007B71AA"/>
    <w:rsid w:val="007C0A23"/>
    <w:rsid w:val="007C6DB6"/>
    <w:rsid w:val="007C758D"/>
    <w:rsid w:val="007D04FE"/>
    <w:rsid w:val="007D6A6E"/>
    <w:rsid w:val="007D7027"/>
    <w:rsid w:val="007E338C"/>
    <w:rsid w:val="007F2B3F"/>
    <w:rsid w:val="007F2F88"/>
    <w:rsid w:val="007F3CB0"/>
    <w:rsid w:val="007F52FC"/>
    <w:rsid w:val="007F5DB3"/>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1294"/>
    <w:rsid w:val="00874CE5"/>
    <w:rsid w:val="008835F7"/>
    <w:rsid w:val="008848A3"/>
    <w:rsid w:val="00885073"/>
    <w:rsid w:val="00886780"/>
    <w:rsid w:val="0088688A"/>
    <w:rsid w:val="0089062F"/>
    <w:rsid w:val="00891B33"/>
    <w:rsid w:val="00896001"/>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35CA"/>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7794E"/>
    <w:rsid w:val="00980D2A"/>
    <w:rsid w:val="00983128"/>
    <w:rsid w:val="0098603A"/>
    <w:rsid w:val="009868CC"/>
    <w:rsid w:val="00990B58"/>
    <w:rsid w:val="00993FC4"/>
    <w:rsid w:val="00994EBC"/>
    <w:rsid w:val="009965C1"/>
    <w:rsid w:val="009968F5"/>
    <w:rsid w:val="009979CD"/>
    <w:rsid w:val="009A4D2A"/>
    <w:rsid w:val="009A6DA0"/>
    <w:rsid w:val="009B14F1"/>
    <w:rsid w:val="009B2A81"/>
    <w:rsid w:val="009B6349"/>
    <w:rsid w:val="009B790E"/>
    <w:rsid w:val="009C1D73"/>
    <w:rsid w:val="009C22C2"/>
    <w:rsid w:val="009C24BD"/>
    <w:rsid w:val="009C3578"/>
    <w:rsid w:val="009C3DFD"/>
    <w:rsid w:val="009C6A7F"/>
    <w:rsid w:val="009D1907"/>
    <w:rsid w:val="009E0A74"/>
    <w:rsid w:val="009E1748"/>
    <w:rsid w:val="009E1FB0"/>
    <w:rsid w:val="009F304C"/>
    <w:rsid w:val="009F35C3"/>
    <w:rsid w:val="00A00FD7"/>
    <w:rsid w:val="00A02DB4"/>
    <w:rsid w:val="00A07882"/>
    <w:rsid w:val="00A11078"/>
    <w:rsid w:val="00A12896"/>
    <w:rsid w:val="00A13B33"/>
    <w:rsid w:val="00A15C39"/>
    <w:rsid w:val="00A16B0A"/>
    <w:rsid w:val="00A204D1"/>
    <w:rsid w:val="00A252CA"/>
    <w:rsid w:val="00A25FB4"/>
    <w:rsid w:val="00A33D56"/>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0475"/>
    <w:rsid w:val="00A84F1D"/>
    <w:rsid w:val="00A91CBF"/>
    <w:rsid w:val="00A92421"/>
    <w:rsid w:val="00A92861"/>
    <w:rsid w:val="00A9582C"/>
    <w:rsid w:val="00AA41AB"/>
    <w:rsid w:val="00AA5343"/>
    <w:rsid w:val="00AA5A9D"/>
    <w:rsid w:val="00AA5C1D"/>
    <w:rsid w:val="00AA6ECE"/>
    <w:rsid w:val="00AB4976"/>
    <w:rsid w:val="00AB5B06"/>
    <w:rsid w:val="00AB726E"/>
    <w:rsid w:val="00AC162B"/>
    <w:rsid w:val="00AC1811"/>
    <w:rsid w:val="00AC25DD"/>
    <w:rsid w:val="00AC6DA4"/>
    <w:rsid w:val="00AD102E"/>
    <w:rsid w:val="00AD233F"/>
    <w:rsid w:val="00AD49C0"/>
    <w:rsid w:val="00AE10E6"/>
    <w:rsid w:val="00AE29ED"/>
    <w:rsid w:val="00AE34CC"/>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54FA"/>
    <w:rsid w:val="00B35DCB"/>
    <w:rsid w:val="00B376A6"/>
    <w:rsid w:val="00B4115F"/>
    <w:rsid w:val="00B42DB3"/>
    <w:rsid w:val="00B47DC8"/>
    <w:rsid w:val="00B54A33"/>
    <w:rsid w:val="00B56E47"/>
    <w:rsid w:val="00B61240"/>
    <w:rsid w:val="00B656F9"/>
    <w:rsid w:val="00B700A0"/>
    <w:rsid w:val="00B71E64"/>
    <w:rsid w:val="00B72FDC"/>
    <w:rsid w:val="00B75AE6"/>
    <w:rsid w:val="00B76498"/>
    <w:rsid w:val="00B81313"/>
    <w:rsid w:val="00B82396"/>
    <w:rsid w:val="00B90035"/>
    <w:rsid w:val="00B92A4E"/>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36DE9"/>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60A9"/>
    <w:rsid w:val="00CC2D6F"/>
    <w:rsid w:val="00CC33D0"/>
    <w:rsid w:val="00CC4CBB"/>
    <w:rsid w:val="00CD4D13"/>
    <w:rsid w:val="00CE3338"/>
    <w:rsid w:val="00CE4FE4"/>
    <w:rsid w:val="00CE567B"/>
    <w:rsid w:val="00CF086D"/>
    <w:rsid w:val="00CF3CCA"/>
    <w:rsid w:val="00D014DE"/>
    <w:rsid w:val="00D0180B"/>
    <w:rsid w:val="00D01AF7"/>
    <w:rsid w:val="00D029E5"/>
    <w:rsid w:val="00D05B11"/>
    <w:rsid w:val="00D05BFA"/>
    <w:rsid w:val="00D2058E"/>
    <w:rsid w:val="00D227A5"/>
    <w:rsid w:val="00D24DD5"/>
    <w:rsid w:val="00D342C2"/>
    <w:rsid w:val="00D3488F"/>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4574"/>
    <w:rsid w:val="00DC317D"/>
    <w:rsid w:val="00DC5EC2"/>
    <w:rsid w:val="00DE6541"/>
    <w:rsid w:val="00DF0F37"/>
    <w:rsid w:val="00E0243F"/>
    <w:rsid w:val="00E076BA"/>
    <w:rsid w:val="00E11C68"/>
    <w:rsid w:val="00E169BD"/>
    <w:rsid w:val="00E24798"/>
    <w:rsid w:val="00E376A7"/>
    <w:rsid w:val="00E41DE1"/>
    <w:rsid w:val="00E44405"/>
    <w:rsid w:val="00E44712"/>
    <w:rsid w:val="00E456CB"/>
    <w:rsid w:val="00E469B1"/>
    <w:rsid w:val="00E47D92"/>
    <w:rsid w:val="00E50345"/>
    <w:rsid w:val="00E51F4D"/>
    <w:rsid w:val="00E52378"/>
    <w:rsid w:val="00E563D7"/>
    <w:rsid w:val="00E6073F"/>
    <w:rsid w:val="00E64CDB"/>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AF5"/>
    <w:rsid w:val="00EA7FEF"/>
    <w:rsid w:val="00EC5B35"/>
    <w:rsid w:val="00ED024C"/>
    <w:rsid w:val="00ED071F"/>
    <w:rsid w:val="00ED3D73"/>
    <w:rsid w:val="00ED46A4"/>
    <w:rsid w:val="00ED69C0"/>
    <w:rsid w:val="00ED758D"/>
    <w:rsid w:val="00EE25E5"/>
    <w:rsid w:val="00EF0FD3"/>
    <w:rsid w:val="00F043B8"/>
    <w:rsid w:val="00F052C4"/>
    <w:rsid w:val="00F11F60"/>
    <w:rsid w:val="00F1456F"/>
    <w:rsid w:val="00F147FC"/>
    <w:rsid w:val="00F14EDB"/>
    <w:rsid w:val="00F15B78"/>
    <w:rsid w:val="00F16200"/>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4EF4"/>
    <w:rsid w:val="00F862C6"/>
    <w:rsid w:val="00F91897"/>
    <w:rsid w:val="00F92492"/>
    <w:rsid w:val="00F93740"/>
    <w:rsid w:val="00F93C09"/>
    <w:rsid w:val="00F94F10"/>
    <w:rsid w:val="00FA28E8"/>
    <w:rsid w:val="00FA3525"/>
    <w:rsid w:val="00FB496F"/>
    <w:rsid w:val="00FB584A"/>
    <w:rsid w:val="00FB7DBA"/>
    <w:rsid w:val="00FB7F34"/>
    <w:rsid w:val="00FC143D"/>
    <w:rsid w:val="00FD1CFF"/>
    <w:rsid w:val="00FE0BAD"/>
    <w:rsid w:val="00FE3009"/>
    <w:rsid w:val="00FE304A"/>
    <w:rsid w:val="00FE4A32"/>
    <w:rsid w:val="00FE59F7"/>
    <w:rsid w:val="00FE643B"/>
    <w:rsid w:val="00FE72BA"/>
    <w:rsid w:val="00FF400E"/>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5:docId w15:val="{31048292-9453-4EAB-B4DA-D4E670C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l1">
    <w:name w:val="Štýl1"/>
    <w:basedOn w:val="Predvolenpsmoodseku"/>
    <w:uiPriority w:val="1"/>
    <w:rsid w:val="00F84EF4"/>
    <w:rPr>
      <w:b/>
    </w:rPr>
  </w:style>
  <w:style w:type="character" w:customStyle="1" w:styleId="tl2">
    <w:name w:val="Štýl2"/>
    <w:basedOn w:val="Predvolenpsmoodseku"/>
    <w:uiPriority w:val="1"/>
    <w:rsid w:val="00F84EF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89DA-5EA8-4A5D-B433-519D3662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1439</Words>
  <Characters>8207</Characters>
  <Application>Microsoft Office Word</Application>
  <DocSecurity>0</DocSecurity>
  <Lines>68</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5</cp:revision>
  <cp:lastPrinted>2017-03-21T10:18:00Z</cp:lastPrinted>
  <dcterms:created xsi:type="dcterms:W3CDTF">2025-01-29T10:37:00Z</dcterms:created>
  <dcterms:modified xsi:type="dcterms:W3CDTF">2025-09-03T20:46:00Z</dcterms:modified>
</cp:coreProperties>
</file>